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0a0c84ac58a147f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C4" w:rsidRDefault="00FD4AC4">
      <w:pPr>
        <w:ind w:left="1900"/>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FD4AC4">
      <w:pPr>
        <w:jc w:val="center"/>
        <w:rPr>
          <w:rFonts w:ascii="Times New Roman" w:hAnsi="Times New Roman"/>
          <w:b/>
          <w:sz w:val="28"/>
          <w:szCs w:val="28"/>
        </w:rPr>
      </w:pPr>
    </w:p>
    <w:p w:rsidR="00FD4AC4" w:rsidRDefault="00A27030">
      <w:pPr>
        <w:jc w:val="center"/>
        <w:rPr>
          <w:rFonts w:ascii="Times New Roman" w:hAnsi="Times New Roman"/>
          <w:b/>
          <w:sz w:val="30"/>
          <w:szCs w:val="32"/>
        </w:rPr>
      </w:pPr>
      <w:r>
        <w:rPr>
          <w:rFonts w:ascii="Times New Roman" w:hAnsi="Times New Roman"/>
          <w:b/>
          <w:sz w:val="30"/>
          <w:szCs w:val="32"/>
        </w:rPr>
        <w:t>CÔNG TY CỔ PHẦN ĐẦU TƯ</w:t>
      </w:r>
    </w:p>
    <w:p w:rsidR="00FD4AC4" w:rsidRDefault="00A27030">
      <w:pPr>
        <w:jc w:val="center"/>
        <w:rPr>
          <w:rFonts w:ascii="Times New Roman" w:hAnsi="Times New Roman"/>
          <w:b/>
          <w:sz w:val="30"/>
          <w:szCs w:val="32"/>
        </w:rPr>
      </w:pPr>
      <w:r>
        <w:rPr>
          <w:rFonts w:ascii="Times New Roman" w:hAnsi="Times New Roman"/>
          <w:b/>
          <w:sz w:val="30"/>
          <w:szCs w:val="32"/>
        </w:rPr>
        <w:t>PHÁT TRIỂN XÂY DỰNG (DIC) SỐ 2</w:t>
      </w:r>
    </w:p>
    <w:p w:rsidR="00FD4AC4" w:rsidRDefault="00A27030">
      <w:pPr>
        <w:tabs>
          <w:tab w:val="left" w:pos="7660"/>
        </w:tabs>
        <w:rPr>
          <w:rFonts w:ascii="Times New Roman" w:hAnsi="Times New Roman"/>
          <w:szCs w:val="20"/>
        </w:rPr>
      </w:pPr>
      <w:r>
        <w:rPr>
          <w:rFonts w:ascii="Times New Roman" w:hAnsi="Times New Roman"/>
          <w:szCs w:val="20"/>
        </w:rPr>
        <w:tab/>
      </w:r>
    </w:p>
    <w:p w:rsidR="00FD4AC4" w:rsidRDefault="00A27030">
      <w:pPr>
        <w:jc w:val="center"/>
        <w:rPr>
          <w:rFonts w:ascii="Times New Roman" w:hAnsi="Times New Roman"/>
          <w:sz w:val="22"/>
          <w:szCs w:val="22"/>
        </w:rPr>
      </w:pPr>
      <w:r>
        <w:rPr>
          <w:rFonts w:ascii="Times New Roman" w:hAnsi="Times New Roman"/>
          <w:sz w:val="22"/>
          <w:szCs w:val="22"/>
        </w:rPr>
        <w:t xml:space="preserve">Báo cáo tài chính </w:t>
      </w:r>
    </w:p>
    <w:p w:rsidR="00FD4AC4" w:rsidRDefault="00A27030">
      <w:pPr>
        <w:jc w:val="center"/>
        <w:rPr>
          <w:rFonts w:ascii="Times New Roman" w:hAnsi="Times New Roman"/>
          <w:sz w:val="22"/>
          <w:szCs w:val="22"/>
          <w:lang w:eastAsia="ja-JP"/>
        </w:rPr>
      </w:pPr>
      <w:r>
        <w:rPr>
          <w:rFonts w:ascii="Times New Roman" w:hAnsi="Times New Roman"/>
          <w:sz w:val="22"/>
          <w:szCs w:val="22"/>
        </w:rPr>
        <w:t>Cho</w:t>
      </w:r>
      <w:r>
        <w:rPr>
          <w:rFonts w:ascii="Times New Roman" w:hAnsi="Times New Roman"/>
          <w:sz w:val="22"/>
        </w:rPr>
        <w:t>kỳ kế toántừ 01/01/2014 đến 30/06/2014</w:t>
      </w:r>
    </w:p>
    <w:p w:rsidR="00FD4AC4" w:rsidRDefault="00A27030">
      <w:pPr>
        <w:jc w:val="center"/>
        <w:rPr>
          <w:rFonts w:ascii="Times New Roman" w:hAnsi="Times New Roman"/>
          <w:sz w:val="22"/>
          <w:szCs w:val="22"/>
        </w:rPr>
      </w:pPr>
      <w:proofErr w:type="gramStart"/>
      <w:r>
        <w:rPr>
          <w:rFonts w:ascii="Times New Roman" w:hAnsi="Times New Roman"/>
          <w:sz w:val="22"/>
          <w:szCs w:val="22"/>
        </w:rPr>
        <w:t>đã</w:t>
      </w:r>
      <w:proofErr w:type="gramEnd"/>
      <w:r>
        <w:rPr>
          <w:rFonts w:ascii="Times New Roman" w:hAnsi="Times New Roman"/>
          <w:sz w:val="22"/>
          <w:szCs w:val="22"/>
        </w:rPr>
        <w:t xml:space="preserve"> được soát xét</w:t>
      </w:r>
    </w:p>
    <w:p w:rsidR="00FD4AC4" w:rsidRDefault="00FD4AC4">
      <w:pPr>
        <w:ind w:left="3960"/>
        <w:jc w:val="both"/>
        <w:rPr>
          <w:rFonts w:ascii="Times New Roman" w:hAnsi="Times New Roman"/>
          <w:i/>
          <w:szCs w:val="20"/>
        </w:rPr>
      </w:pPr>
    </w:p>
    <w:p w:rsidR="00FD4AC4" w:rsidRDefault="00FD4AC4">
      <w:pPr>
        <w:ind w:left="3960"/>
        <w:jc w:val="both"/>
        <w:rPr>
          <w:rFonts w:ascii="Times New Roman" w:hAnsi="Times New Roman"/>
          <w:i/>
          <w:szCs w:val="20"/>
        </w:rPr>
      </w:pPr>
    </w:p>
    <w:p w:rsidR="00FD4AC4" w:rsidRDefault="00FD4AC4">
      <w:pPr>
        <w:ind w:left="3960"/>
        <w:jc w:val="both"/>
        <w:rPr>
          <w:rFonts w:ascii="Times New Roman" w:hAnsi="Times New Roman"/>
          <w:i/>
          <w:szCs w:val="20"/>
        </w:rPr>
      </w:pPr>
    </w:p>
    <w:p w:rsidR="00FD4AC4" w:rsidRDefault="00FD4AC4">
      <w:pPr>
        <w:ind w:left="3960"/>
        <w:jc w:val="both"/>
        <w:rPr>
          <w:rFonts w:ascii="Times New Roman" w:hAnsi="Times New Roman"/>
          <w:i/>
          <w:szCs w:val="20"/>
        </w:rPr>
      </w:pPr>
    </w:p>
    <w:p w:rsidR="00FD4AC4" w:rsidRDefault="00FD4AC4">
      <w:pPr>
        <w:spacing w:before="120"/>
        <w:jc w:val="center"/>
        <w:rPr>
          <w:rFonts w:ascii="Times New Roman" w:hAnsi="Times New Roman"/>
          <w:b/>
          <w:szCs w:val="20"/>
          <w:u w:val="single"/>
        </w:rPr>
      </w:pPr>
    </w:p>
    <w:p w:rsidR="00FD4AC4" w:rsidRDefault="00FD4AC4">
      <w:pPr>
        <w:jc w:val="center"/>
        <w:rPr>
          <w:rFonts w:ascii="Times New Roman" w:hAnsi="Times New Roman"/>
          <w:i/>
          <w:szCs w:val="20"/>
        </w:rPr>
        <w:sectPr w:rsidR="00FD4AC4">
          <w:footerReference w:type="even" r:id="rId8"/>
          <w:footerReference w:type="default" r:id="rId9"/>
          <w:pgSz w:w="11907" w:h="16840" w:code="9"/>
          <w:pgMar w:top="1418" w:right="1134" w:bottom="1134" w:left="3400" w:header="720" w:footer="414" w:gutter="0"/>
          <w:pgNumType w:start="1"/>
          <w:cols w:space="720"/>
          <w:titlePg/>
        </w:sectPr>
      </w:pPr>
    </w:p>
    <w:p w:rsidR="00FD4AC4" w:rsidRDefault="00FD4AC4">
      <w:pPr>
        <w:jc w:val="center"/>
        <w:rPr>
          <w:rFonts w:ascii="Times New Roman" w:hAnsi="Times New Roman"/>
          <w:szCs w:val="20"/>
        </w:rPr>
      </w:pPr>
    </w:p>
    <w:p w:rsidR="00FD4AC4" w:rsidRDefault="00FD4AC4">
      <w:pPr>
        <w:jc w:val="both"/>
        <w:rPr>
          <w:rFonts w:ascii="Times New Roman" w:hAnsi="Times New Roman"/>
          <w:szCs w:val="20"/>
        </w:rPr>
      </w:pPr>
    </w:p>
    <w:p w:rsidR="00FD4AC4" w:rsidRDefault="00FD4AC4">
      <w:pPr>
        <w:jc w:val="both"/>
        <w:rPr>
          <w:rFonts w:ascii="Times New Roman" w:hAnsi="Times New Roman"/>
          <w:szCs w:val="20"/>
        </w:rPr>
      </w:pPr>
    </w:p>
    <w:p w:rsidR="00FD4AC4" w:rsidRDefault="00FD4AC4">
      <w:pPr>
        <w:jc w:val="both"/>
        <w:rPr>
          <w:rFonts w:ascii="Times New Roman" w:hAnsi="Times New Roman"/>
          <w:b/>
          <w:sz w:val="28"/>
          <w:szCs w:val="20"/>
        </w:rPr>
      </w:pPr>
    </w:p>
    <w:p w:rsidR="00FD4AC4" w:rsidRDefault="00FD4AC4">
      <w:pPr>
        <w:jc w:val="both"/>
        <w:rPr>
          <w:rFonts w:ascii="Times New Roman" w:hAnsi="Times New Roman"/>
          <w:b/>
          <w:sz w:val="28"/>
          <w:szCs w:val="20"/>
        </w:rPr>
      </w:pPr>
    </w:p>
    <w:p w:rsidR="00FD4AC4" w:rsidRDefault="00FD4AC4">
      <w:pPr>
        <w:jc w:val="both"/>
        <w:rPr>
          <w:rFonts w:ascii="Times New Roman" w:hAnsi="Times New Roman"/>
          <w:b/>
          <w:sz w:val="28"/>
          <w:szCs w:val="20"/>
        </w:rPr>
      </w:pPr>
    </w:p>
    <w:p w:rsidR="00FD4AC4" w:rsidRDefault="00A27030">
      <w:pPr>
        <w:jc w:val="both"/>
        <w:rPr>
          <w:rFonts w:ascii="Times New Roman" w:hAnsi="Times New Roman"/>
          <w:b/>
          <w:sz w:val="28"/>
          <w:szCs w:val="20"/>
        </w:rPr>
      </w:pPr>
      <w:r>
        <w:rPr>
          <w:rFonts w:ascii="Times New Roman" w:hAnsi="Times New Roman"/>
          <w:b/>
          <w:sz w:val="28"/>
          <w:szCs w:val="20"/>
        </w:rPr>
        <w:t>MỤC LỤC</w:t>
      </w:r>
    </w:p>
    <w:p w:rsidR="00FD4AC4" w:rsidRDefault="00FD4AC4">
      <w:pPr>
        <w:jc w:val="both"/>
        <w:rPr>
          <w:rFonts w:ascii="Times New Roman" w:hAnsi="Times New Roman"/>
          <w:szCs w:val="20"/>
        </w:rPr>
      </w:pPr>
    </w:p>
    <w:p w:rsidR="00FD4AC4" w:rsidRDefault="00FD4AC4">
      <w:pPr>
        <w:jc w:val="both"/>
        <w:rPr>
          <w:rFonts w:ascii="Times New Roman" w:hAnsi="Times New Roman"/>
          <w:szCs w:val="20"/>
        </w:rPr>
      </w:pPr>
    </w:p>
    <w:p w:rsidR="00FD4AC4" w:rsidRDefault="00FD4AC4">
      <w:pPr>
        <w:jc w:val="both"/>
        <w:rPr>
          <w:rFonts w:ascii="Times New Roman" w:hAnsi="Times New Roman"/>
          <w:szCs w:val="20"/>
        </w:rPr>
      </w:pPr>
    </w:p>
    <w:p w:rsidR="00FD4AC4" w:rsidRDefault="00FD4AC4">
      <w:pPr>
        <w:jc w:val="both"/>
        <w:rPr>
          <w:rFonts w:ascii="Times New Roman" w:hAnsi="Times New Roman"/>
          <w:szCs w:val="20"/>
        </w:rPr>
      </w:pPr>
    </w:p>
    <w:p w:rsidR="00FD4AC4" w:rsidRDefault="00FD4AC4">
      <w:pPr>
        <w:jc w:val="both"/>
        <w:rPr>
          <w:rFonts w:ascii="Times New Roman" w:hAnsi="Times New Roman"/>
          <w:szCs w:val="20"/>
        </w:rPr>
      </w:pPr>
    </w:p>
    <w:p w:rsidR="00FD4AC4" w:rsidRDefault="00FD4AC4">
      <w:pPr>
        <w:tabs>
          <w:tab w:val="right" w:pos="8931"/>
        </w:tabs>
        <w:jc w:val="both"/>
        <w:rPr>
          <w:rFonts w:ascii="Times New Roman" w:hAnsi="Times New Roman"/>
          <w:szCs w:val="20"/>
        </w:rPr>
      </w:pPr>
    </w:p>
    <w:tbl>
      <w:tblPr>
        <w:tblW w:w="9200" w:type="dxa"/>
        <w:tblInd w:w="108" w:type="dxa"/>
        <w:tblLook w:val="01E0"/>
      </w:tblPr>
      <w:tblGrid>
        <w:gridCol w:w="7500"/>
        <w:gridCol w:w="1700"/>
      </w:tblGrid>
      <w:tr w:rsidR="00FD4AC4">
        <w:trPr>
          <w:trHeight w:val="380"/>
        </w:trPr>
        <w:tc>
          <w:tcPr>
            <w:tcW w:w="7500" w:type="dxa"/>
            <w:tcBorders>
              <w:bottom w:val="single" w:sz="4" w:space="0" w:color="auto"/>
            </w:tcBorders>
            <w:vAlign w:val="center"/>
          </w:tcPr>
          <w:p w:rsidR="00FD4AC4" w:rsidRDefault="00A27030">
            <w:pPr>
              <w:tabs>
                <w:tab w:val="right" w:pos="8931"/>
              </w:tabs>
              <w:ind w:left="-108"/>
              <w:rPr>
                <w:rFonts w:ascii="Times New Roman" w:hAnsi="Times New Roman"/>
                <w:sz w:val="22"/>
                <w:szCs w:val="22"/>
              </w:rPr>
            </w:pPr>
            <w:r>
              <w:rPr>
                <w:rFonts w:ascii="Times New Roman" w:hAnsi="Times New Roman"/>
                <w:b/>
                <w:bCs/>
                <w:sz w:val="22"/>
              </w:rPr>
              <w:t>NỘI DUNG</w:t>
            </w:r>
          </w:p>
        </w:tc>
        <w:tc>
          <w:tcPr>
            <w:tcW w:w="1700" w:type="dxa"/>
            <w:tcBorders>
              <w:bottom w:val="single" w:sz="4" w:space="0" w:color="auto"/>
            </w:tcBorders>
            <w:vAlign w:val="center"/>
          </w:tcPr>
          <w:p w:rsidR="00FD4AC4" w:rsidRDefault="00A27030">
            <w:pPr>
              <w:tabs>
                <w:tab w:val="right" w:pos="8931"/>
              </w:tabs>
              <w:ind w:left="-308" w:right="-88" w:firstLine="308"/>
              <w:jc w:val="right"/>
              <w:rPr>
                <w:rFonts w:ascii="Times New Roman" w:hAnsi="Times New Roman"/>
                <w:b/>
                <w:sz w:val="22"/>
                <w:szCs w:val="22"/>
              </w:rPr>
            </w:pPr>
            <w:r>
              <w:rPr>
                <w:rFonts w:ascii="Times New Roman" w:hAnsi="Times New Roman"/>
                <w:b/>
                <w:sz w:val="22"/>
                <w:szCs w:val="22"/>
              </w:rPr>
              <w:t>TRANG</w:t>
            </w:r>
          </w:p>
        </w:tc>
      </w:tr>
      <w:tr w:rsidR="00FD4AC4">
        <w:trPr>
          <w:trHeight w:hRule="exact" w:val="227"/>
        </w:trPr>
        <w:tc>
          <w:tcPr>
            <w:tcW w:w="7500" w:type="dxa"/>
            <w:tcBorders>
              <w:top w:val="single" w:sz="4" w:space="0" w:color="auto"/>
            </w:tcBorders>
          </w:tcPr>
          <w:p w:rsidR="00FD4AC4" w:rsidRDefault="00FD4AC4">
            <w:pPr>
              <w:tabs>
                <w:tab w:val="right" w:pos="8931"/>
              </w:tabs>
              <w:spacing w:before="240"/>
              <w:jc w:val="both"/>
              <w:rPr>
                <w:rFonts w:ascii="Times New Roman" w:hAnsi="Times New Roman"/>
                <w:sz w:val="8"/>
                <w:szCs w:val="22"/>
              </w:rPr>
            </w:pPr>
          </w:p>
        </w:tc>
        <w:tc>
          <w:tcPr>
            <w:tcW w:w="1700" w:type="dxa"/>
            <w:tcBorders>
              <w:top w:val="single" w:sz="4" w:space="0" w:color="auto"/>
            </w:tcBorders>
          </w:tcPr>
          <w:p w:rsidR="00FD4AC4" w:rsidRDefault="00FD4AC4">
            <w:pPr>
              <w:tabs>
                <w:tab w:val="right" w:pos="8931"/>
              </w:tabs>
              <w:spacing w:before="240"/>
              <w:ind w:left="-308" w:right="-88" w:firstLine="308"/>
              <w:jc w:val="right"/>
              <w:rPr>
                <w:rFonts w:ascii="Times New Roman" w:hAnsi="Times New Roman"/>
                <w:sz w:val="22"/>
                <w:szCs w:val="22"/>
              </w:rPr>
            </w:pPr>
          </w:p>
        </w:tc>
      </w:tr>
      <w:tr w:rsidR="00FD4AC4">
        <w:trPr>
          <w:trHeight w:val="488"/>
        </w:trPr>
        <w:tc>
          <w:tcPr>
            <w:tcW w:w="7500" w:type="dxa"/>
          </w:tcPr>
          <w:p w:rsidR="00FD4AC4" w:rsidRDefault="00A27030">
            <w:pPr>
              <w:tabs>
                <w:tab w:val="right" w:pos="8931"/>
              </w:tabs>
              <w:spacing w:before="240"/>
              <w:ind w:left="-108"/>
              <w:rPr>
                <w:rFonts w:ascii="Times New Roman" w:hAnsi="Times New Roman"/>
                <w:sz w:val="22"/>
                <w:szCs w:val="22"/>
              </w:rPr>
            </w:pPr>
            <w:r>
              <w:rPr>
                <w:rFonts w:ascii="Times New Roman" w:hAnsi="Times New Roman"/>
                <w:b/>
                <w:sz w:val="22"/>
                <w:szCs w:val="22"/>
              </w:rPr>
              <w:t>Báo cáo của Ban Giám đốc</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2 - 3</w:t>
            </w:r>
          </w:p>
        </w:tc>
      </w:tr>
      <w:tr w:rsidR="00FD4AC4">
        <w:trPr>
          <w:trHeight w:val="503"/>
        </w:trPr>
        <w:tc>
          <w:tcPr>
            <w:tcW w:w="7500" w:type="dxa"/>
          </w:tcPr>
          <w:p w:rsidR="00FD4AC4" w:rsidRDefault="00A27030">
            <w:pPr>
              <w:tabs>
                <w:tab w:val="right" w:pos="8931"/>
              </w:tabs>
              <w:spacing w:before="240"/>
              <w:ind w:left="-108"/>
              <w:rPr>
                <w:rFonts w:ascii="Times New Roman" w:hAnsi="Times New Roman"/>
                <w:sz w:val="22"/>
                <w:szCs w:val="22"/>
              </w:rPr>
            </w:pPr>
            <w:r>
              <w:rPr>
                <w:rFonts w:ascii="Times New Roman" w:hAnsi="Times New Roman"/>
                <w:b/>
                <w:sz w:val="22"/>
                <w:szCs w:val="22"/>
              </w:rPr>
              <w:t>Báo cáo kết quả công tác soát xét</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 xml:space="preserve">4 </w:t>
            </w:r>
          </w:p>
        </w:tc>
      </w:tr>
      <w:tr w:rsidR="00FD4AC4">
        <w:trPr>
          <w:trHeight w:val="503"/>
        </w:trPr>
        <w:tc>
          <w:tcPr>
            <w:tcW w:w="7500" w:type="dxa"/>
          </w:tcPr>
          <w:p w:rsidR="00FD4AC4" w:rsidRDefault="00A27030">
            <w:pPr>
              <w:tabs>
                <w:tab w:val="right" w:pos="8931"/>
              </w:tabs>
              <w:spacing w:before="240"/>
              <w:ind w:left="-108"/>
              <w:rPr>
                <w:rFonts w:ascii="Times New Roman" w:hAnsi="Times New Roman"/>
                <w:sz w:val="22"/>
                <w:szCs w:val="22"/>
              </w:rPr>
            </w:pPr>
            <w:r>
              <w:rPr>
                <w:rFonts w:ascii="Times New Roman" w:hAnsi="Times New Roman"/>
                <w:b/>
                <w:sz w:val="22"/>
                <w:szCs w:val="22"/>
              </w:rPr>
              <w:t>Báo cáo tài chính đã được soát xét</w:t>
            </w:r>
          </w:p>
        </w:tc>
        <w:tc>
          <w:tcPr>
            <w:tcW w:w="1700" w:type="dxa"/>
          </w:tcPr>
          <w:p w:rsidR="00FD4AC4" w:rsidRDefault="00FD4AC4">
            <w:pPr>
              <w:tabs>
                <w:tab w:val="right" w:pos="8931"/>
              </w:tabs>
              <w:spacing w:before="240"/>
              <w:ind w:left="-308" w:right="-88" w:firstLine="308"/>
              <w:jc w:val="right"/>
              <w:rPr>
                <w:rFonts w:ascii="Times New Roman" w:hAnsi="Times New Roman"/>
                <w:sz w:val="22"/>
                <w:szCs w:val="22"/>
              </w:rPr>
            </w:pPr>
          </w:p>
        </w:tc>
      </w:tr>
      <w:tr w:rsidR="00FD4AC4">
        <w:trPr>
          <w:trHeight w:val="503"/>
        </w:trPr>
        <w:tc>
          <w:tcPr>
            <w:tcW w:w="7500" w:type="dxa"/>
            <w:vAlign w:val="center"/>
          </w:tcPr>
          <w:p w:rsidR="00FD4AC4" w:rsidRDefault="00A27030">
            <w:pPr>
              <w:tabs>
                <w:tab w:val="right" w:pos="8931"/>
              </w:tabs>
              <w:spacing w:before="240"/>
              <w:ind w:left="-108"/>
              <w:rPr>
                <w:rFonts w:ascii="Times New Roman" w:hAnsi="Times New Roman"/>
                <w:sz w:val="22"/>
                <w:szCs w:val="22"/>
              </w:rPr>
            </w:pPr>
            <w:r>
              <w:rPr>
                <w:rFonts w:ascii="Times New Roman" w:hAnsi="Times New Roman"/>
                <w:sz w:val="22"/>
                <w:szCs w:val="22"/>
              </w:rPr>
              <w:t xml:space="preserve">Bảng cân đối kế toán </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5 – 7</w:t>
            </w:r>
          </w:p>
        </w:tc>
      </w:tr>
      <w:tr w:rsidR="00FD4AC4">
        <w:trPr>
          <w:trHeight w:val="503"/>
        </w:trPr>
        <w:tc>
          <w:tcPr>
            <w:tcW w:w="7500" w:type="dxa"/>
            <w:vAlign w:val="center"/>
          </w:tcPr>
          <w:p w:rsidR="00FD4AC4" w:rsidRDefault="00A27030">
            <w:pPr>
              <w:tabs>
                <w:tab w:val="right" w:pos="8931"/>
              </w:tabs>
              <w:spacing w:before="240"/>
              <w:ind w:left="-108"/>
              <w:rPr>
                <w:rFonts w:ascii="Times New Roman" w:hAnsi="Times New Roman"/>
                <w:sz w:val="22"/>
                <w:szCs w:val="22"/>
              </w:rPr>
            </w:pPr>
            <w:r>
              <w:rPr>
                <w:rFonts w:ascii="Times New Roman" w:hAnsi="Times New Roman"/>
                <w:sz w:val="22"/>
                <w:szCs w:val="22"/>
              </w:rPr>
              <w:t xml:space="preserve">Báo cáo kết quả hoạt động kinh doanh </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8</w:t>
            </w:r>
          </w:p>
        </w:tc>
      </w:tr>
      <w:tr w:rsidR="00FD4AC4">
        <w:trPr>
          <w:trHeight w:val="503"/>
        </w:trPr>
        <w:tc>
          <w:tcPr>
            <w:tcW w:w="7500" w:type="dxa"/>
            <w:vAlign w:val="center"/>
          </w:tcPr>
          <w:p w:rsidR="00FD4AC4" w:rsidRDefault="00A27030">
            <w:pPr>
              <w:tabs>
                <w:tab w:val="right" w:pos="8931"/>
              </w:tabs>
              <w:spacing w:before="240"/>
              <w:ind w:left="-108"/>
              <w:rPr>
                <w:rFonts w:ascii="Times New Roman" w:hAnsi="Times New Roman"/>
                <w:sz w:val="22"/>
                <w:szCs w:val="22"/>
              </w:rPr>
            </w:pPr>
            <w:r>
              <w:rPr>
                <w:rFonts w:ascii="Times New Roman" w:hAnsi="Times New Roman"/>
                <w:sz w:val="22"/>
                <w:szCs w:val="22"/>
              </w:rPr>
              <w:t xml:space="preserve">Báo cáo lưu chuyển tiền tệ </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9</w:t>
            </w:r>
          </w:p>
        </w:tc>
      </w:tr>
      <w:tr w:rsidR="00FD4AC4">
        <w:trPr>
          <w:trHeight w:val="488"/>
        </w:trPr>
        <w:tc>
          <w:tcPr>
            <w:tcW w:w="7500" w:type="dxa"/>
            <w:vAlign w:val="center"/>
          </w:tcPr>
          <w:p w:rsidR="00FD4AC4" w:rsidRDefault="00A27030">
            <w:pPr>
              <w:tabs>
                <w:tab w:val="right" w:pos="8931"/>
              </w:tabs>
              <w:spacing w:before="240"/>
              <w:ind w:left="-108"/>
              <w:rPr>
                <w:rFonts w:ascii="Times New Roman" w:hAnsi="Times New Roman"/>
                <w:sz w:val="22"/>
                <w:szCs w:val="22"/>
              </w:rPr>
            </w:pPr>
            <w:r>
              <w:rPr>
                <w:rFonts w:ascii="Times New Roman" w:hAnsi="Times New Roman"/>
                <w:sz w:val="22"/>
                <w:szCs w:val="22"/>
              </w:rPr>
              <w:t xml:space="preserve">Bản thuyết minh Báo cáo tài chính </w:t>
            </w:r>
          </w:p>
        </w:tc>
        <w:tc>
          <w:tcPr>
            <w:tcW w:w="1700" w:type="dxa"/>
          </w:tcPr>
          <w:p w:rsidR="00FD4AC4" w:rsidRDefault="00A27030">
            <w:pPr>
              <w:tabs>
                <w:tab w:val="right" w:pos="8931"/>
              </w:tabs>
              <w:spacing w:before="240"/>
              <w:ind w:left="-308" w:right="-88" w:firstLine="308"/>
              <w:jc w:val="right"/>
              <w:rPr>
                <w:rFonts w:ascii="Times New Roman" w:hAnsi="Times New Roman"/>
                <w:sz w:val="22"/>
                <w:szCs w:val="22"/>
              </w:rPr>
            </w:pPr>
            <w:r>
              <w:rPr>
                <w:rFonts w:ascii="Times New Roman" w:hAnsi="Times New Roman"/>
                <w:sz w:val="22"/>
                <w:szCs w:val="22"/>
              </w:rPr>
              <w:t>10 – 32</w:t>
            </w:r>
          </w:p>
        </w:tc>
      </w:tr>
    </w:tbl>
    <w:p w:rsidR="00FD4AC4" w:rsidRDefault="00A27030">
      <w:pPr>
        <w:tabs>
          <w:tab w:val="right" w:pos="7920"/>
          <w:tab w:val="right" w:pos="8931"/>
        </w:tabs>
        <w:ind w:firstLine="700"/>
        <w:jc w:val="both"/>
        <w:rPr>
          <w:rFonts w:ascii="Times New Roman" w:hAnsi="Times New Roman"/>
          <w:szCs w:val="20"/>
        </w:rPr>
        <w:sectPr w:rsidR="00FD4AC4">
          <w:headerReference w:type="default" r:id="rId10"/>
          <w:pgSz w:w="11907" w:h="16840" w:code="9"/>
          <w:pgMar w:top="1418" w:right="1134" w:bottom="1134" w:left="1582" w:header="720" w:footer="414" w:gutter="0"/>
          <w:pgNumType w:start="1"/>
          <w:cols w:space="720"/>
        </w:sectPr>
      </w:pPr>
      <w:r>
        <w:rPr>
          <w:rFonts w:ascii="Times New Roman" w:hAnsi="Times New Roman"/>
          <w:szCs w:val="20"/>
        </w:rPr>
        <w:tab/>
      </w:r>
      <w:r>
        <w:rPr>
          <w:rFonts w:ascii="Times New Roman" w:hAnsi="Times New Roman"/>
          <w:szCs w:val="20"/>
        </w:rPr>
        <w:tab/>
      </w:r>
    </w:p>
    <w:p w:rsidR="00FD4AC4" w:rsidRDefault="00FD4AC4">
      <w:pPr>
        <w:rPr>
          <w:rFonts w:ascii="Times New Roman" w:hAnsi="Times New Roman"/>
          <w:sz w:val="22"/>
        </w:rPr>
      </w:pPr>
    </w:p>
    <w:p w:rsidR="00FD4AC4" w:rsidRDefault="00FD4AC4">
      <w:pPr>
        <w:pStyle w:val="Heading1"/>
        <w:widowControl/>
        <w:spacing w:before="0" w:after="0"/>
        <w:jc w:val="center"/>
        <w:rPr>
          <w:rFonts w:ascii="Times New Roman" w:hAnsi="Times New Roman"/>
          <w:sz w:val="28"/>
          <w:szCs w:val="28"/>
        </w:rPr>
      </w:pPr>
    </w:p>
    <w:p w:rsidR="00FD4AC4" w:rsidRDefault="00A27030">
      <w:pPr>
        <w:pStyle w:val="Heading1"/>
        <w:widowControl/>
        <w:spacing w:before="0" w:after="0"/>
        <w:jc w:val="center"/>
        <w:rPr>
          <w:rFonts w:ascii="Times New Roman" w:hAnsi="Times New Roman"/>
          <w:sz w:val="28"/>
          <w:szCs w:val="28"/>
        </w:rPr>
      </w:pPr>
      <w:r>
        <w:rPr>
          <w:rFonts w:ascii="Times New Roman" w:hAnsi="Times New Roman"/>
          <w:sz w:val="28"/>
          <w:szCs w:val="28"/>
        </w:rPr>
        <w:t xml:space="preserve">BÁO CÁO CỦA </w:t>
      </w:r>
      <w:r>
        <w:rPr>
          <w:rFonts w:ascii="Times New Roman" w:hAnsi="Times New Roman"/>
          <w:sz w:val="28"/>
        </w:rPr>
        <w:t>BAN GIÁM ĐỐC</w:t>
      </w:r>
    </w:p>
    <w:p w:rsidR="00FD4AC4" w:rsidRDefault="00FD4AC4">
      <w:pPr>
        <w:jc w:val="both"/>
        <w:rPr>
          <w:rFonts w:ascii="Times New Roman" w:hAnsi="Times New Roman"/>
          <w:sz w:val="12"/>
          <w:szCs w:val="20"/>
        </w:rPr>
      </w:pPr>
    </w:p>
    <w:p w:rsidR="00FD4AC4" w:rsidRDefault="00FD4AC4">
      <w:pPr>
        <w:jc w:val="both"/>
        <w:rPr>
          <w:rFonts w:ascii="Times New Roman" w:hAnsi="Times New Roman"/>
          <w:sz w:val="16"/>
          <w:szCs w:val="20"/>
        </w:rPr>
      </w:pPr>
    </w:p>
    <w:p w:rsidR="00FD4AC4" w:rsidRDefault="00A27030">
      <w:pPr>
        <w:jc w:val="both"/>
        <w:rPr>
          <w:rFonts w:ascii="Times New Roman" w:hAnsi="Times New Roman"/>
          <w:sz w:val="22"/>
        </w:rPr>
      </w:pPr>
      <w:r w:rsidRPr="001F2C49">
        <w:rPr>
          <w:rFonts w:ascii="Times New Roman" w:hAnsi="Times New Roman"/>
          <w:sz w:val="22"/>
          <w:szCs w:val="22"/>
        </w:rPr>
        <w:t>Ban Giám đốc Công ty Cổ phần Đầu tư Phát triển Xây dựng (DIC) số 2</w:t>
      </w:r>
      <w:r>
        <w:rPr>
          <w:rFonts w:ascii="Times New Roman" w:hAnsi="Times New Roman"/>
          <w:sz w:val="22"/>
          <w:szCs w:val="22"/>
        </w:rPr>
        <w:t xml:space="preserve"> (sau đây gọi tắt là “Công ty”) trình bày Báo cáo của mình và Báo cáo tài chính của Công ty </w:t>
      </w:r>
      <w:r>
        <w:rPr>
          <w:rFonts w:ascii="Times New Roman" w:hAnsi="Times New Roman"/>
          <w:sz w:val="22"/>
        </w:rPr>
        <w:t>cho kỳ kế toán từ ngày 01 tháng 01 năm 2014 dến ngày 30 tháng 06 năm 2014.</w:t>
      </w:r>
    </w:p>
    <w:p w:rsidR="00FD4AC4" w:rsidRDefault="00FD4AC4">
      <w:pPr>
        <w:jc w:val="both"/>
        <w:rPr>
          <w:rFonts w:ascii="Times New Roman" w:hAnsi="Times New Roman"/>
          <w:sz w:val="14"/>
          <w:szCs w:val="22"/>
        </w:rPr>
      </w:pPr>
    </w:p>
    <w:p w:rsidR="00FD4AC4" w:rsidRDefault="00FD4AC4">
      <w:pPr>
        <w:jc w:val="both"/>
        <w:rPr>
          <w:rFonts w:ascii="Times New Roman" w:hAnsi="Times New Roman"/>
          <w:sz w:val="16"/>
          <w:szCs w:val="22"/>
        </w:rPr>
      </w:pPr>
    </w:p>
    <w:p w:rsidR="00FD4AC4" w:rsidRDefault="00A27030">
      <w:pPr>
        <w:pStyle w:val="Heading1"/>
        <w:widowControl/>
        <w:spacing w:before="0" w:after="0"/>
        <w:rPr>
          <w:rFonts w:ascii="Times New Roman" w:hAnsi="Times New Roman"/>
          <w:szCs w:val="22"/>
        </w:rPr>
      </w:pPr>
      <w:r>
        <w:rPr>
          <w:rFonts w:ascii="Times New Roman" w:hAnsi="Times New Roman"/>
          <w:szCs w:val="22"/>
        </w:rPr>
        <w:t xml:space="preserve">Khái quát </w:t>
      </w:r>
    </w:p>
    <w:p w:rsidR="00FD4AC4" w:rsidRDefault="00A27030">
      <w:pPr>
        <w:pStyle w:val="yiv272301104msonormal"/>
        <w:spacing w:before="120" w:beforeAutospacing="0" w:after="0" w:afterAutospacing="0"/>
        <w:jc w:val="both"/>
        <w:rPr>
          <w:rFonts w:eastAsia="PMingLiU"/>
          <w:kern w:val="2"/>
          <w:sz w:val="22"/>
          <w:szCs w:val="22"/>
          <w:lang w:eastAsia="zh-TW"/>
        </w:rPr>
      </w:pPr>
      <w:r>
        <w:rPr>
          <w:rFonts w:eastAsia="PMingLiU"/>
          <w:kern w:val="2"/>
          <w:sz w:val="22"/>
          <w:szCs w:val="22"/>
          <w:lang w:eastAsia="zh-TW"/>
        </w:rPr>
        <w:t xml:space="preserve">Công ty Cổ phần Đầu tư Phát triển Xây dựng (DIC) số 2 được chuyển đổi từ Xí nghiệp Xây dựng số 2 trực thuộc của Công ty Đầu tư Phát triển Xây dựng - Bộ Xây dựng. </w:t>
      </w:r>
    </w:p>
    <w:p w:rsidR="00FD4AC4" w:rsidRDefault="00A27030">
      <w:pPr>
        <w:pStyle w:val="yiv272301104msonormal"/>
        <w:spacing w:before="120" w:beforeAutospacing="0" w:after="0" w:afterAutospacing="0"/>
        <w:jc w:val="both"/>
        <w:rPr>
          <w:sz w:val="22"/>
          <w:szCs w:val="22"/>
        </w:rPr>
      </w:pPr>
      <w:r>
        <w:rPr>
          <w:rFonts w:eastAsia="PMingLiU"/>
          <w:kern w:val="2"/>
          <w:sz w:val="22"/>
          <w:szCs w:val="22"/>
          <w:lang w:eastAsia="zh-TW"/>
        </w:rPr>
        <w:t>Công ty được hoạt động theo Giấy chứng nhận đăng ký kinh doanh và đăng ký thuế Công ty cổ phần số 3500707730 (số cũ 4903000176) đăng ký lần đầu ngày 28 tháng 6 năm 2005; Đăng ký thay đổi lần thứ 07 ngày 18 tháng 07 năm 2011 do phòng Đăng ký kinh doanh, Sở Kế hoạch và Đầu tư Bà Rịa Vũng Tàu cấp.</w:t>
      </w:r>
    </w:p>
    <w:p w:rsidR="00FD4AC4" w:rsidRPr="001F2C49" w:rsidRDefault="00A27030">
      <w:pPr>
        <w:spacing w:before="120"/>
        <w:jc w:val="both"/>
        <w:rPr>
          <w:rFonts w:ascii="Times New Roman" w:hAnsi="Times New Roman"/>
          <w:bCs/>
          <w:sz w:val="22"/>
          <w:szCs w:val="22"/>
        </w:rPr>
      </w:pPr>
      <w:r w:rsidRPr="001F2C49">
        <w:rPr>
          <w:rFonts w:ascii="Times New Roman" w:hAnsi="Times New Roman"/>
          <w:bCs/>
          <w:sz w:val="22"/>
          <w:szCs w:val="22"/>
        </w:rPr>
        <w:t>Trụ sở chính: Số 5 đường số 6, Khu Đô thị Chí Linh, P. Thắng Nhất, TP Vũng Tàu.</w:t>
      </w:r>
    </w:p>
    <w:p w:rsidR="00FD4AC4" w:rsidRPr="001F2C49" w:rsidRDefault="00A27030">
      <w:pPr>
        <w:spacing w:before="120"/>
        <w:jc w:val="both"/>
        <w:rPr>
          <w:rFonts w:ascii="Times New Roman" w:hAnsi="Times New Roman"/>
          <w:bCs/>
          <w:sz w:val="22"/>
          <w:szCs w:val="22"/>
        </w:rPr>
      </w:pPr>
      <w:r w:rsidRPr="001F2C49">
        <w:rPr>
          <w:rFonts w:ascii="Times New Roman" w:hAnsi="Times New Roman"/>
          <w:bCs/>
          <w:sz w:val="22"/>
          <w:szCs w:val="22"/>
        </w:rPr>
        <w:t>Điện thoại: 064.3582017; Fax: 064.3582013; Email: congty@dic-2.com</w:t>
      </w:r>
    </w:p>
    <w:p w:rsidR="00FD4AC4" w:rsidRPr="001F2C49" w:rsidRDefault="00A27030">
      <w:pPr>
        <w:spacing w:before="120"/>
        <w:jc w:val="both"/>
        <w:rPr>
          <w:rFonts w:ascii="Times New Roman" w:hAnsi="Times New Roman"/>
          <w:bCs/>
          <w:sz w:val="22"/>
          <w:szCs w:val="22"/>
        </w:rPr>
      </w:pPr>
      <w:r w:rsidRPr="001F2C49">
        <w:rPr>
          <w:rFonts w:ascii="Times New Roman" w:hAnsi="Times New Roman"/>
          <w:bCs/>
          <w:sz w:val="22"/>
          <w:szCs w:val="22"/>
        </w:rPr>
        <w:t>Ngành, nghề kinh doanh chính:</w:t>
      </w:r>
    </w:p>
    <w:p w:rsidR="00FD4AC4" w:rsidRPr="001F2C49" w:rsidRDefault="00A27030">
      <w:pPr>
        <w:spacing w:before="120"/>
        <w:ind w:left="567"/>
        <w:jc w:val="both"/>
        <w:rPr>
          <w:rFonts w:ascii="Times New Roman" w:hAnsi="Times New Roman"/>
          <w:bCs/>
          <w:sz w:val="22"/>
          <w:szCs w:val="22"/>
        </w:rPr>
      </w:pPr>
      <w:r w:rsidRPr="001F2C49">
        <w:rPr>
          <w:rFonts w:ascii="Times New Roman" w:hAnsi="Times New Roman"/>
          <w:bCs/>
          <w:sz w:val="22"/>
          <w:szCs w:val="22"/>
        </w:rPr>
        <w:t>Sản xuất vật liệu xây dựng; Sản xuất cấu kiện bê tông đúc sẵn; Đúc, ép cọc bê tông cốt thép bằng máy ép thủy lực; Xử lý nền móng công trình; Khoan cọc nhồi bê tông; Gia công cơ khí; Xây dựng công trình nhà ở, xây dựng công trình phi nhà ở; Xây dựng công trình công nghiệp; Công trình giao thông; Công trình thủy lợi; Xây dựng trạm bơm; Xây dựng kết cấu công trình; Lắp đặt trang thiết bị cho các công trình xây dựng; Hoàn thiện công trình xây dựng; Chuẩn bị mặt bằng.</w:t>
      </w:r>
    </w:p>
    <w:p w:rsidR="00FD4AC4" w:rsidRPr="001F2C49" w:rsidRDefault="00A27030">
      <w:pPr>
        <w:spacing w:before="120"/>
        <w:ind w:left="567"/>
        <w:jc w:val="both"/>
        <w:rPr>
          <w:rFonts w:ascii="Times New Roman" w:hAnsi="Times New Roman"/>
          <w:bCs/>
          <w:sz w:val="22"/>
          <w:szCs w:val="22"/>
        </w:rPr>
      </w:pPr>
      <w:r w:rsidRPr="001F2C49">
        <w:rPr>
          <w:rFonts w:ascii="Times New Roman" w:hAnsi="Times New Roman"/>
          <w:bCs/>
          <w:sz w:val="22"/>
          <w:szCs w:val="22"/>
        </w:rPr>
        <w:t>Kinh doanh vật liệu xây dựng; Kinh doanh bất động sản; Cho thuê kho, bãi; Cho thuê máy móc, thiết bị xây dựng; Vận tải hàng hóa bằng xe tải liên tỉnh, nội tỉnh.</w:t>
      </w:r>
    </w:p>
    <w:p w:rsidR="00FD4AC4" w:rsidRPr="001F2C49" w:rsidRDefault="00FD4AC4">
      <w:pPr>
        <w:pStyle w:val="Heading1"/>
        <w:widowControl/>
        <w:spacing w:before="0" w:after="0"/>
        <w:rPr>
          <w:rFonts w:ascii="Times New Roman" w:hAnsi="Times New Roman"/>
          <w:sz w:val="16"/>
          <w:szCs w:val="22"/>
        </w:rPr>
      </w:pPr>
    </w:p>
    <w:p w:rsidR="00FD4AC4" w:rsidRPr="001F2C49" w:rsidRDefault="00FD4AC4">
      <w:pPr>
        <w:rPr>
          <w:sz w:val="14"/>
          <w:lang w:eastAsia="en-US"/>
        </w:rPr>
      </w:pPr>
    </w:p>
    <w:p w:rsidR="00FD4AC4" w:rsidRPr="001F2C49" w:rsidRDefault="00A27030">
      <w:pPr>
        <w:pStyle w:val="Heading1"/>
        <w:widowControl/>
        <w:spacing w:before="0" w:after="0"/>
        <w:rPr>
          <w:rFonts w:ascii="Times New Roman" w:hAnsi="Times New Roman"/>
          <w:szCs w:val="22"/>
        </w:rPr>
      </w:pPr>
      <w:r w:rsidRPr="001F2C49">
        <w:rPr>
          <w:rFonts w:ascii="Times New Roman" w:hAnsi="Times New Roman"/>
          <w:szCs w:val="22"/>
        </w:rPr>
        <w:t>Các sự kiện sau ngày khóa sổ kế toán lập báo cáo tài chính</w:t>
      </w:r>
    </w:p>
    <w:p w:rsidR="00FD4AC4" w:rsidRPr="001F2C49" w:rsidRDefault="00A27030">
      <w:pPr>
        <w:spacing w:before="120"/>
        <w:jc w:val="both"/>
        <w:rPr>
          <w:rFonts w:ascii="Times New Roman" w:hAnsi="Times New Roman"/>
          <w:sz w:val="22"/>
          <w:szCs w:val="22"/>
        </w:rPr>
      </w:pPr>
      <w:r>
        <w:rPr>
          <w:rFonts w:ascii="Times New Roman" w:hAnsi="Times New Roman"/>
          <w:kern w:val="2"/>
          <w:sz w:val="22"/>
          <w:szCs w:val="22"/>
        </w:rPr>
        <w:t>K</w:t>
      </w:r>
      <w:r w:rsidRPr="001F2C49">
        <w:rPr>
          <w:rFonts w:ascii="Times New Roman" w:hAnsi="Times New Roman"/>
          <w:sz w:val="22"/>
          <w:szCs w:val="22"/>
        </w:rPr>
        <w:t>hông có sự kiện trọng yếu nào xảy ra sau ngày khóa sổ kế toán lập Báo cáo tài chính đòi hỏi được điều chỉnh hay công bố trên Báo cáo tài chính.</w:t>
      </w:r>
    </w:p>
    <w:p w:rsidR="00FD4AC4" w:rsidRPr="001F2C49" w:rsidRDefault="00FD4AC4">
      <w:pPr>
        <w:rPr>
          <w:rFonts w:ascii="Times New Roman" w:hAnsi="Times New Roman"/>
          <w:sz w:val="14"/>
        </w:rPr>
      </w:pPr>
    </w:p>
    <w:p w:rsidR="00FD4AC4" w:rsidRPr="001F2C49" w:rsidRDefault="00FD4AC4">
      <w:pPr>
        <w:rPr>
          <w:rFonts w:ascii="Times New Roman" w:hAnsi="Times New Roman"/>
          <w:szCs w:val="22"/>
        </w:rPr>
      </w:pPr>
    </w:p>
    <w:p w:rsidR="00FD4AC4" w:rsidRPr="001F2C49" w:rsidRDefault="00A27030">
      <w:pPr>
        <w:pStyle w:val="Heading1"/>
        <w:widowControl/>
        <w:spacing w:before="0" w:after="0"/>
        <w:rPr>
          <w:rFonts w:ascii="Times New Roman Bold" w:hAnsi="Times New Roman Bold" w:hint="eastAsia"/>
          <w:szCs w:val="22"/>
        </w:rPr>
      </w:pPr>
      <w:r w:rsidRPr="001F2C49">
        <w:rPr>
          <w:rFonts w:ascii="Times New Roman Bold" w:hAnsi="Times New Roman Bold"/>
          <w:szCs w:val="22"/>
        </w:rPr>
        <w:t>Hội đồng Quản trị, Ban Giám đốc, Ban Kiểm soát trong năm và đến ngày lập báo cáo như sau:</w:t>
      </w:r>
    </w:p>
    <w:p w:rsidR="00FD4AC4" w:rsidRDefault="00A27030">
      <w:pPr>
        <w:spacing w:before="120" w:after="120"/>
        <w:jc w:val="both"/>
        <w:rPr>
          <w:rFonts w:ascii="Times New Roman" w:hAnsi="Times New Roman"/>
          <w:b/>
          <w:sz w:val="22"/>
          <w:szCs w:val="22"/>
          <w:lang w:val="fr-FR"/>
        </w:rPr>
      </w:pPr>
      <w:r>
        <w:rPr>
          <w:rFonts w:ascii="Times New Roman" w:hAnsi="Times New Roman"/>
          <w:b/>
          <w:sz w:val="22"/>
          <w:szCs w:val="22"/>
          <w:lang w:val="fr-FR"/>
        </w:rPr>
        <w:t>Hội đồng Quản trị:</w:t>
      </w:r>
    </w:p>
    <w:tbl>
      <w:tblPr>
        <w:tblW w:w="5000" w:type="pct"/>
        <w:tblLook w:val="0000"/>
      </w:tblPr>
      <w:tblGrid>
        <w:gridCol w:w="3142"/>
        <w:gridCol w:w="2021"/>
        <w:gridCol w:w="4244"/>
      </w:tblGrid>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Trần Thanh Hải</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Chủ tịch</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Bổ nhiệm ngày 25 tháng 4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Dư Văn Tuyến</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Chủ tịch</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Miễn nhiệm ngày 25 tháng 4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Trần Văn Chung</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 xml:space="preserve">Thành viên </w:t>
            </w:r>
          </w:p>
        </w:tc>
        <w:tc>
          <w:tcPr>
            <w:tcW w:w="2256" w:type="pct"/>
            <w:tcBorders>
              <w:top w:val="nil"/>
              <w:left w:val="nil"/>
              <w:bottom w:val="nil"/>
              <w:right w:val="nil"/>
            </w:tcBorders>
            <w:vAlign w:val="center"/>
          </w:tcPr>
          <w:p w:rsidR="00FD4AC4" w:rsidRDefault="00FD4AC4">
            <w:pPr>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Trịnh Văn Huynh</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Bổ nhiệm ngày 25 tháng 4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Nguyễn Đức Hiệp</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Bổ nhiệm ngày 25 tháng 4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Nguyễn Thanh Bình</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Bổ nhiệm ngày 25 tháng 4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Nguyễn Văn Chánh</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 xml:space="preserve">Thành viên </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Miễn nhiệm ngày 25 tháng 4 năm 2014</w:t>
            </w:r>
          </w:p>
        </w:tc>
      </w:tr>
    </w:tbl>
    <w:p w:rsidR="00FD4AC4" w:rsidRPr="001F2C49" w:rsidRDefault="00FD4AC4">
      <w:pPr>
        <w:spacing w:before="120" w:after="120"/>
        <w:jc w:val="both"/>
        <w:rPr>
          <w:rFonts w:ascii="Times New Roman" w:hAnsi="Times New Roman"/>
          <w:b/>
          <w:sz w:val="22"/>
          <w:szCs w:val="22"/>
        </w:rPr>
      </w:pPr>
    </w:p>
    <w:p w:rsidR="00FD4AC4" w:rsidRDefault="00A27030">
      <w:pPr>
        <w:spacing w:before="120" w:after="120"/>
        <w:jc w:val="both"/>
        <w:rPr>
          <w:rFonts w:ascii="Times New Roman" w:hAnsi="Times New Roman"/>
          <w:b/>
          <w:sz w:val="22"/>
          <w:szCs w:val="22"/>
          <w:lang w:val="fr-FR"/>
        </w:rPr>
      </w:pPr>
      <w:r>
        <w:rPr>
          <w:rFonts w:ascii="Times New Roman" w:hAnsi="Times New Roman"/>
          <w:b/>
          <w:sz w:val="22"/>
          <w:szCs w:val="22"/>
          <w:lang w:val="fr-FR"/>
        </w:rPr>
        <w:t>Ban Giám đốc:</w:t>
      </w:r>
    </w:p>
    <w:tbl>
      <w:tblPr>
        <w:tblW w:w="5000" w:type="pct"/>
        <w:tblLook w:val="0000"/>
      </w:tblPr>
      <w:tblGrid>
        <w:gridCol w:w="3142"/>
        <w:gridCol w:w="2021"/>
        <w:gridCol w:w="4244"/>
      </w:tblGrid>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Trần Thanh Hải</w:t>
            </w:r>
          </w:p>
        </w:tc>
        <w:tc>
          <w:tcPr>
            <w:tcW w:w="1074"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 xml:space="preserve">Giám đốc </w:t>
            </w:r>
          </w:p>
        </w:tc>
        <w:tc>
          <w:tcPr>
            <w:tcW w:w="2256" w:type="pct"/>
            <w:tcBorders>
              <w:top w:val="nil"/>
              <w:left w:val="nil"/>
              <w:bottom w:val="nil"/>
              <w:right w:val="nil"/>
            </w:tcBorders>
          </w:tcPr>
          <w:p w:rsidR="00FD4AC4" w:rsidRDefault="00FD4AC4">
            <w:pPr>
              <w:jc w:val="both"/>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Dương Thanh Xuân</w:t>
            </w:r>
          </w:p>
        </w:tc>
        <w:tc>
          <w:tcPr>
            <w:tcW w:w="1074"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Phó Giám đốc</w:t>
            </w:r>
          </w:p>
        </w:tc>
        <w:tc>
          <w:tcPr>
            <w:tcW w:w="2256" w:type="pct"/>
            <w:tcBorders>
              <w:top w:val="nil"/>
              <w:left w:val="nil"/>
              <w:bottom w:val="nil"/>
              <w:right w:val="nil"/>
            </w:tcBorders>
          </w:tcPr>
          <w:p w:rsidR="00FD4AC4" w:rsidRDefault="00FD4AC4">
            <w:pPr>
              <w:jc w:val="both"/>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Trần Thanh Hải</w:t>
            </w:r>
          </w:p>
        </w:tc>
        <w:tc>
          <w:tcPr>
            <w:tcW w:w="1074"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Phó Giám Đốc</w:t>
            </w:r>
          </w:p>
        </w:tc>
        <w:tc>
          <w:tcPr>
            <w:tcW w:w="2256" w:type="pct"/>
            <w:tcBorders>
              <w:top w:val="nil"/>
              <w:left w:val="nil"/>
              <w:bottom w:val="nil"/>
              <w:right w:val="nil"/>
            </w:tcBorders>
          </w:tcPr>
          <w:p w:rsidR="00FD4AC4" w:rsidRDefault="00FD4AC4">
            <w:pPr>
              <w:jc w:val="both"/>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Nguyễn Thanh Bình</w:t>
            </w:r>
          </w:p>
        </w:tc>
        <w:tc>
          <w:tcPr>
            <w:tcW w:w="1074"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Phó Giám đốc</w:t>
            </w:r>
          </w:p>
        </w:tc>
        <w:tc>
          <w:tcPr>
            <w:tcW w:w="2256"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Bổ nhiệm ngày 9 tháng 6 năm 2014</w:t>
            </w:r>
          </w:p>
        </w:tc>
      </w:tr>
      <w:tr w:rsidR="00FD4AC4">
        <w:trPr>
          <w:trHeight w:val="255"/>
        </w:trPr>
        <w:tc>
          <w:tcPr>
            <w:tcW w:w="1670"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Ông Tống Văn Đức</w:t>
            </w:r>
          </w:p>
        </w:tc>
        <w:tc>
          <w:tcPr>
            <w:tcW w:w="1074"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 xml:space="preserve">Phó Giám đốc </w:t>
            </w:r>
          </w:p>
        </w:tc>
        <w:tc>
          <w:tcPr>
            <w:tcW w:w="2256" w:type="pct"/>
            <w:tcBorders>
              <w:top w:val="nil"/>
              <w:left w:val="nil"/>
              <w:bottom w:val="nil"/>
              <w:right w:val="nil"/>
            </w:tcBorders>
          </w:tcPr>
          <w:p w:rsidR="00FD4AC4" w:rsidRDefault="00A27030">
            <w:pPr>
              <w:jc w:val="both"/>
              <w:rPr>
                <w:rFonts w:ascii="Times New Roman" w:hAnsi="Times New Roman"/>
                <w:sz w:val="22"/>
                <w:szCs w:val="22"/>
              </w:rPr>
            </w:pPr>
            <w:r>
              <w:rPr>
                <w:rFonts w:ascii="Times New Roman" w:hAnsi="Times New Roman"/>
                <w:sz w:val="22"/>
                <w:szCs w:val="22"/>
              </w:rPr>
              <w:t>Miễn nhiệm ngày 9 tháng 6 năm 2014</w:t>
            </w:r>
          </w:p>
        </w:tc>
      </w:tr>
    </w:tbl>
    <w:p w:rsidR="00FD4AC4" w:rsidRPr="001F2C49" w:rsidRDefault="00FD4AC4">
      <w:pPr>
        <w:spacing w:before="120"/>
        <w:jc w:val="both"/>
        <w:rPr>
          <w:rFonts w:ascii="Times New Roman" w:hAnsi="Times New Roman"/>
          <w:sz w:val="22"/>
          <w:szCs w:val="22"/>
        </w:rPr>
      </w:pPr>
    </w:p>
    <w:p w:rsidR="00FD4AC4" w:rsidRPr="001F2C49" w:rsidRDefault="00FD4AC4">
      <w:pPr>
        <w:spacing w:before="120"/>
        <w:jc w:val="both"/>
        <w:rPr>
          <w:rFonts w:ascii="Times New Roman" w:hAnsi="Times New Roman"/>
          <w:sz w:val="22"/>
          <w:szCs w:val="22"/>
        </w:rPr>
      </w:pPr>
    </w:p>
    <w:p w:rsidR="00FD4AC4" w:rsidRPr="001F2C49" w:rsidRDefault="00A27030">
      <w:pPr>
        <w:jc w:val="both"/>
        <w:rPr>
          <w:rFonts w:ascii="Times New Roman" w:hAnsi="Times New Roman"/>
          <w:b/>
          <w:sz w:val="22"/>
          <w:szCs w:val="22"/>
        </w:rPr>
      </w:pPr>
      <w:r w:rsidRPr="001F2C49">
        <w:rPr>
          <w:rFonts w:ascii="Times New Roman" w:hAnsi="Times New Roman"/>
          <w:b/>
          <w:sz w:val="22"/>
          <w:szCs w:val="22"/>
        </w:rPr>
        <w:t xml:space="preserve">BÁO CÁO CỦA BAN GIÁM ĐỐC (tiếp </w:t>
      </w:r>
      <w:proofErr w:type="gramStart"/>
      <w:r w:rsidRPr="001F2C49">
        <w:rPr>
          <w:rFonts w:ascii="Times New Roman" w:hAnsi="Times New Roman"/>
          <w:b/>
          <w:sz w:val="22"/>
          <w:szCs w:val="22"/>
        </w:rPr>
        <w:t>theo</w:t>
      </w:r>
      <w:proofErr w:type="gramEnd"/>
      <w:r w:rsidRPr="001F2C49">
        <w:rPr>
          <w:rFonts w:ascii="Times New Roman" w:hAnsi="Times New Roman"/>
          <w:b/>
          <w:sz w:val="22"/>
          <w:szCs w:val="22"/>
        </w:rPr>
        <w:t>)</w:t>
      </w: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Default="00A27030">
      <w:pPr>
        <w:spacing w:before="120" w:after="120"/>
        <w:jc w:val="both"/>
        <w:rPr>
          <w:rFonts w:ascii="Times New Roman" w:hAnsi="Times New Roman"/>
          <w:b/>
          <w:sz w:val="22"/>
          <w:szCs w:val="22"/>
          <w:lang w:val="fr-FR"/>
        </w:rPr>
      </w:pPr>
      <w:r>
        <w:rPr>
          <w:rFonts w:ascii="Times New Roman" w:hAnsi="Times New Roman"/>
          <w:b/>
          <w:sz w:val="22"/>
          <w:szCs w:val="22"/>
          <w:lang w:val="fr-FR"/>
        </w:rPr>
        <w:t>Ban Kiểm soát:</w:t>
      </w:r>
    </w:p>
    <w:tbl>
      <w:tblPr>
        <w:tblW w:w="5000" w:type="pct"/>
        <w:tblLook w:val="0000"/>
      </w:tblPr>
      <w:tblGrid>
        <w:gridCol w:w="3142"/>
        <w:gridCol w:w="2021"/>
        <w:gridCol w:w="4244"/>
      </w:tblGrid>
      <w:tr w:rsidR="00FD4AC4">
        <w:trPr>
          <w:trHeight w:val="255"/>
        </w:trPr>
        <w:tc>
          <w:tcPr>
            <w:tcW w:w="1670" w:type="pct"/>
            <w:tcBorders>
              <w:top w:val="nil"/>
              <w:left w:val="nil"/>
              <w:bottom w:val="nil"/>
              <w:right w:val="nil"/>
            </w:tcBorders>
          </w:tcPr>
          <w:p w:rsidR="00FD4AC4" w:rsidRDefault="00FD4AC4">
            <w:pPr>
              <w:rPr>
                <w:rFonts w:ascii="Times New Roman" w:hAnsi="Times New Roman"/>
                <w:sz w:val="22"/>
                <w:szCs w:val="22"/>
              </w:rPr>
            </w:pPr>
          </w:p>
        </w:tc>
        <w:tc>
          <w:tcPr>
            <w:tcW w:w="1074" w:type="pct"/>
            <w:tcBorders>
              <w:top w:val="nil"/>
              <w:left w:val="nil"/>
              <w:bottom w:val="nil"/>
              <w:right w:val="nil"/>
            </w:tcBorders>
          </w:tcPr>
          <w:p w:rsidR="00FD4AC4" w:rsidRDefault="00FD4AC4">
            <w:pPr>
              <w:rPr>
                <w:rFonts w:ascii="Times New Roman" w:hAnsi="Times New Roman"/>
                <w:sz w:val="22"/>
                <w:szCs w:val="22"/>
              </w:rPr>
            </w:pPr>
          </w:p>
        </w:tc>
        <w:tc>
          <w:tcPr>
            <w:tcW w:w="2256" w:type="pct"/>
            <w:tcBorders>
              <w:top w:val="nil"/>
              <w:left w:val="nil"/>
              <w:bottom w:val="nil"/>
              <w:right w:val="nil"/>
            </w:tcBorders>
          </w:tcPr>
          <w:p w:rsidR="00FD4AC4" w:rsidRDefault="00FD4AC4">
            <w:pPr>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Bà Hoàng Thị Hà</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Trưởng ban</w:t>
            </w:r>
          </w:p>
        </w:tc>
        <w:tc>
          <w:tcPr>
            <w:tcW w:w="2256" w:type="pct"/>
            <w:tcBorders>
              <w:top w:val="nil"/>
              <w:left w:val="nil"/>
              <w:bottom w:val="nil"/>
              <w:right w:val="nil"/>
            </w:tcBorders>
          </w:tcPr>
          <w:p w:rsidR="00FD4AC4" w:rsidRDefault="00FD4AC4">
            <w:pPr>
              <w:rPr>
                <w:rFonts w:ascii="Times New Roman" w:hAnsi="Times New Roman"/>
                <w:sz w:val="22"/>
                <w:szCs w:val="22"/>
              </w:rPr>
            </w:pPr>
          </w:p>
        </w:tc>
      </w:tr>
      <w:tr w:rsidR="00FD4AC4">
        <w:trPr>
          <w:trHeight w:val="255"/>
        </w:trPr>
        <w:tc>
          <w:tcPr>
            <w:tcW w:w="1670"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Bà Vương Thanh Hải</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Bổ nhiệm ngày 25 tháng 4 năm 2014</w:t>
            </w:r>
          </w:p>
        </w:tc>
      </w:tr>
      <w:tr w:rsidR="00FD4AC4">
        <w:trPr>
          <w:trHeight w:val="255"/>
        </w:trPr>
        <w:tc>
          <w:tcPr>
            <w:tcW w:w="1670"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Bà Thái Thị Kiều Oanh</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Miễn nhiệm ngày 25 tháng 4 năm 2014</w:t>
            </w:r>
          </w:p>
        </w:tc>
      </w:tr>
      <w:tr w:rsidR="00FD4AC4">
        <w:trPr>
          <w:trHeight w:val="255"/>
        </w:trPr>
        <w:tc>
          <w:tcPr>
            <w:tcW w:w="1670"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Ông Nguyễn Đức Hiệp</w:t>
            </w:r>
          </w:p>
        </w:tc>
        <w:tc>
          <w:tcPr>
            <w:tcW w:w="1074" w:type="pct"/>
            <w:tcBorders>
              <w:top w:val="nil"/>
              <w:left w:val="nil"/>
              <w:bottom w:val="nil"/>
              <w:right w:val="nil"/>
            </w:tcBorders>
          </w:tcPr>
          <w:p w:rsidR="00FD4AC4" w:rsidRDefault="00A27030">
            <w:pPr>
              <w:rPr>
                <w:rFonts w:ascii="Times New Roman" w:hAnsi="Times New Roman"/>
                <w:sz w:val="22"/>
                <w:szCs w:val="22"/>
              </w:rPr>
            </w:pPr>
            <w:r>
              <w:rPr>
                <w:rFonts w:ascii="Times New Roman" w:hAnsi="Times New Roman"/>
                <w:sz w:val="22"/>
                <w:szCs w:val="22"/>
              </w:rPr>
              <w:t>Thành viên</w:t>
            </w:r>
          </w:p>
        </w:tc>
        <w:tc>
          <w:tcPr>
            <w:tcW w:w="2256" w:type="pct"/>
            <w:tcBorders>
              <w:top w:val="nil"/>
              <w:left w:val="nil"/>
              <w:bottom w:val="nil"/>
              <w:right w:val="nil"/>
            </w:tcBorders>
            <w:vAlign w:val="center"/>
          </w:tcPr>
          <w:p w:rsidR="00FD4AC4" w:rsidRDefault="00A27030">
            <w:pPr>
              <w:rPr>
                <w:rFonts w:ascii="Times New Roman" w:hAnsi="Times New Roman"/>
                <w:sz w:val="22"/>
                <w:szCs w:val="22"/>
              </w:rPr>
            </w:pPr>
            <w:r>
              <w:rPr>
                <w:rFonts w:ascii="Times New Roman" w:hAnsi="Times New Roman"/>
                <w:sz w:val="22"/>
                <w:szCs w:val="22"/>
              </w:rPr>
              <w:t>Miễn nhiệm ngày 25 tháng 4 năm 2014</w:t>
            </w:r>
          </w:p>
        </w:tc>
      </w:tr>
    </w:tbl>
    <w:p w:rsidR="00FD4AC4" w:rsidRPr="001F2C49" w:rsidRDefault="00FD4AC4">
      <w:pPr>
        <w:jc w:val="both"/>
        <w:rPr>
          <w:rFonts w:ascii="Times New Roman" w:hAnsi="Times New Roman"/>
          <w:sz w:val="22"/>
          <w:szCs w:val="22"/>
        </w:rPr>
      </w:pPr>
    </w:p>
    <w:p w:rsidR="00FD4AC4" w:rsidRPr="001F2C49" w:rsidRDefault="00A27030">
      <w:pPr>
        <w:pStyle w:val="Heading1"/>
        <w:widowControl/>
        <w:spacing w:before="0" w:after="0"/>
        <w:rPr>
          <w:rFonts w:ascii="Times New Roman" w:hAnsi="Times New Roman"/>
          <w:szCs w:val="22"/>
        </w:rPr>
      </w:pPr>
      <w:r w:rsidRPr="001F2C49">
        <w:rPr>
          <w:rFonts w:ascii="Times New Roman" w:hAnsi="Times New Roman"/>
          <w:szCs w:val="22"/>
        </w:rPr>
        <w:t>Kiểm toán viên</w:t>
      </w:r>
    </w:p>
    <w:p w:rsidR="00FD4AC4" w:rsidRPr="001F2C49" w:rsidRDefault="00A27030">
      <w:pPr>
        <w:spacing w:before="120"/>
        <w:rPr>
          <w:rFonts w:ascii="Times New Roman" w:hAnsi="Times New Roman"/>
          <w:sz w:val="22"/>
          <w:szCs w:val="22"/>
        </w:rPr>
      </w:pPr>
      <w:r w:rsidRPr="001F2C49">
        <w:rPr>
          <w:rFonts w:ascii="Times New Roman" w:hAnsi="Times New Roman"/>
          <w:sz w:val="22"/>
          <w:szCs w:val="22"/>
        </w:rPr>
        <w:t>Công ty TNHH Dịch vụ T</w:t>
      </w:r>
      <w:r w:rsidRPr="001F2C49">
        <w:rPr>
          <w:rFonts w:ascii="Times New Roman" w:hAnsi="Times New Roman" w:hint="cs"/>
          <w:sz w:val="22"/>
          <w:szCs w:val="22"/>
        </w:rPr>
        <w:t>ư</w:t>
      </w:r>
      <w:r w:rsidRPr="001F2C49">
        <w:rPr>
          <w:rFonts w:ascii="Times New Roman" w:hAnsi="Times New Roman"/>
          <w:sz w:val="22"/>
          <w:szCs w:val="22"/>
        </w:rPr>
        <w:t xml:space="preserve"> vấn Tài chính Kế toán và Kiểm toán Nam Việt (AASCN) </w:t>
      </w:r>
      <w:r w:rsidRPr="001F2C49">
        <w:rPr>
          <w:rFonts w:ascii="Times New Roman" w:hAnsi="Times New Roman" w:hint="cs"/>
          <w:sz w:val="22"/>
          <w:szCs w:val="22"/>
        </w:rPr>
        <w:t>đ</w:t>
      </w:r>
      <w:r w:rsidRPr="001F2C49">
        <w:rPr>
          <w:rFonts w:ascii="Times New Roman" w:hAnsi="Times New Roman" w:hint="eastAsia"/>
          <w:sz w:val="22"/>
          <w:szCs w:val="22"/>
        </w:rPr>
        <w:t>ã</w:t>
      </w:r>
      <w:r w:rsidRPr="001F2C49">
        <w:rPr>
          <w:rFonts w:ascii="Times New Roman" w:hAnsi="Times New Roman"/>
          <w:sz w:val="22"/>
          <w:szCs w:val="22"/>
        </w:rPr>
        <w:t xml:space="preserve"> thực hiện soát xét Báo cáo tài chính cho Công ty.</w:t>
      </w:r>
    </w:p>
    <w:p w:rsidR="00FD4AC4" w:rsidRPr="001F2C49" w:rsidRDefault="00FD4AC4">
      <w:pPr>
        <w:rPr>
          <w:rFonts w:ascii="Times New Roman" w:eastAsia="MS Mincho" w:hAnsi="Times New Roman"/>
          <w:b/>
          <w:sz w:val="22"/>
          <w:szCs w:val="22"/>
          <w:lang w:eastAsia="en-US"/>
        </w:rPr>
      </w:pPr>
    </w:p>
    <w:p w:rsidR="00FD4AC4" w:rsidRPr="001F2C49" w:rsidRDefault="00A27030">
      <w:pPr>
        <w:pStyle w:val="Heading1"/>
        <w:widowControl/>
        <w:spacing w:before="0" w:after="0"/>
        <w:ind w:left="720" w:hanging="720"/>
        <w:rPr>
          <w:rFonts w:ascii="Times New Roman" w:hAnsi="Times New Roman"/>
          <w:szCs w:val="22"/>
        </w:rPr>
      </w:pPr>
      <w:r w:rsidRPr="001F2C49">
        <w:rPr>
          <w:rFonts w:ascii="Times New Roman" w:hAnsi="Times New Roman"/>
          <w:szCs w:val="22"/>
        </w:rPr>
        <w:t>Công bố trách nhiệm của Ban Giám đốc đối với báo cáo tài chính</w:t>
      </w:r>
    </w:p>
    <w:p w:rsidR="00FD4AC4" w:rsidRPr="001F2C49" w:rsidRDefault="00A27030">
      <w:pPr>
        <w:spacing w:before="120" w:after="120"/>
        <w:jc w:val="both"/>
        <w:rPr>
          <w:rFonts w:ascii="Times New Roman" w:hAnsi="Times New Roman"/>
          <w:sz w:val="22"/>
          <w:szCs w:val="22"/>
        </w:rPr>
      </w:pPr>
      <w:r w:rsidRPr="001F2C49">
        <w:rPr>
          <w:rFonts w:ascii="Times New Roman" w:hAnsi="Times New Roman"/>
          <w:sz w:val="22"/>
          <w:szCs w:val="22"/>
        </w:rPr>
        <w:t xml:space="preserve">Ban Giám đốc Công ty chịu trách nhiệm về việc lập Báo cáo tài chính phản ánh trung thực, hợp lý tình hình hoạt động, kết quả hoạt động kinh doanh và tình hình lưu chuyển tiền tệ của Công ty trong năm. Trong quá trình lập Báo cáo tài chính, Ban Giám đốc Công ty cam kết đã tuân thủ các yêu cầu sau: </w:t>
      </w:r>
    </w:p>
    <w:p w:rsidR="00FD4AC4" w:rsidRPr="001F2C49" w:rsidRDefault="00A27030">
      <w:pPr>
        <w:numPr>
          <w:ilvl w:val="0"/>
          <w:numId w:val="5"/>
        </w:numPr>
        <w:tabs>
          <w:tab w:val="clear" w:pos="720"/>
          <w:tab w:val="num" w:pos="400"/>
        </w:tabs>
        <w:ind w:left="400" w:hanging="400"/>
        <w:jc w:val="both"/>
        <w:rPr>
          <w:rFonts w:ascii="Times New Roman" w:hAnsi="Times New Roman"/>
          <w:sz w:val="22"/>
          <w:szCs w:val="22"/>
        </w:rPr>
      </w:pPr>
      <w:r w:rsidRPr="001F2C49">
        <w:rPr>
          <w:rFonts w:ascii="Times New Roman" w:hAnsi="Times New Roman"/>
          <w:sz w:val="22"/>
          <w:szCs w:val="22"/>
        </w:rPr>
        <w:t xml:space="preserve">Lựa chọn các chính sách kế toán thích hợp và áp dụng các chính sách này một cách nhất quán; </w:t>
      </w:r>
    </w:p>
    <w:p w:rsidR="00FD4AC4" w:rsidRPr="001F2C49" w:rsidRDefault="00A27030">
      <w:pPr>
        <w:numPr>
          <w:ilvl w:val="0"/>
          <w:numId w:val="5"/>
        </w:numPr>
        <w:tabs>
          <w:tab w:val="clear" w:pos="720"/>
          <w:tab w:val="num" w:pos="400"/>
        </w:tabs>
        <w:ind w:left="400" w:hanging="400"/>
        <w:jc w:val="both"/>
        <w:rPr>
          <w:rFonts w:ascii="Times New Roman" w:hAnsi="Times New Roman"/>
          <w:sz w:val="22"/>
          <w:szCs w:val="22"/>
        </w:rPr>
      </w:pPr>
      <w:r w:rsidRPr="001F2C49">
        <w:rPr>
          <w:rFonts w:ascii="Times New Roman" w:hAnsi="Times New Roman"/>
          <w:sz w:val="22"/>
          <w:szCs w:val="22"/>
        </w:rPr>
        <w:t>Đưa ra các đánh giá và dự đoán hợp lý và thận trọng;</w:t>
      </w:r>
    </w:p>
    <w:p w:rsidR="00FD4AC4" w:rsidRPr="001F2C49" w:rsidRDefault="00A27030">
      <w:pPr>
        <w:numPr>
          <w:ilvl w:val="0"/>
          <w:numId w:val="5"/>
        </w:numPr>
        <w:tabs>
          <w:tab w:val="clear" w:pos="720"/>
          <w:tab w:val="num" w:pos="400"/>
        </w:tabs>
        <w:ind w:left="400" w:hanging="400"/>
        <w:jc w:val="both"/>
        <w:rPr>
          <w:rFonts w:ascii="Times New Roman" w:hAnsi="Times New Roman"/>
          <w:sz w:val="22"/>
          <w:szCs w:val="22"/>
        </w:rPr>
      </w:pPr>
      <w:r w:rsidRPr="001F2C49">
        <w:rPr>
          <w:rFonts w:ascii="Times New Roman" w:hAnsi="Times New Roman"/>
          <w:sz w:val="22"/>
          <w:szCs w:val="22"/>
        </w:rPr>
        <w:t>Lập và trình bày các báo cáo tài chính trên cơ sở tuân thủ các chuẩn mực kế toán, chế độ kế toán và các quy định có liên quan hiện hành;</w:t>
      </w:r>
    </w:p>
    <w:p w:rsidR="00FD4AC4" w:rsidRPr="001F2C49" w:rsidRDefault="00A27030">
      <w:pPr>
        <w:numPr>
          <w:ilvl w:val="0"/>
          <w:numId w:val="5"/>
        </w:numPr>
        <w:tabs>
          <w:tab w:val="clear" w:pos="720"/>
          <w:tab w:val="num" w:pos="400"/>
        </w:tabs>
        <w:ind w:left="400" w:hanging="400"/>
        <w:jc w:val="both"/>
        <w:rPr>
          <w:rFonts w:ascii="Times New Roman" w:hAnsi="Times New Roman"/>
          <w:sz w:val="22"/>
          <w:szCs w:val="22"/>
        </w:rPr>
      </w:pPr>
      <w:r w:rsidRPr="001F2C49">
        <w:rPr>
          <w:rFonts w:ascii="Times New Roman" w:hAnsi="Times New Roman"/>
          <w:sz w:val="22"/>
          <w:szCs w:val="22"/>
        </w:rPr>
        <w:t xml:space="preserve">Lập các báo cáo tài chính dựa trên cơ sở hoạt động kinh doanh liên tục, trừ trường hợp không thể cho rằng Công ty sẽ tiếp tục hoạt động kinh doanh. </w:t>
      </w:r>
    </w:p>
    <w:p w:rsidR="00FD4AC4" w:rsidRPr="001F2C49" w:rsidRDefault="00A27030">
      <w:pPr>
        <w:spacing w:before="120" w:after="120"/>
        <w:jc w:val="both"/>
        <w:rPr>
          <w:rFonts w:ascii="Times New Roman" w:hAnsi="Times New Roman"/>
          <w:sz w:val="22"/>
          <w:szCs w:val="22"/>
        </w:rPr>
      </w:pPr>
      <w:r w:rsidRPr="001F2C49">
        <w:rPr>
          <w:rFonts w:ascii="Times New Roman" w:hAnsi="Times New Roman"/>
          <w:sz w:val="22"/>
          <w:szCs w:val="22"/>
        </w:rPr>
        <w:t xml:space="preserve">Ban Giám đốc Công ty đảm bảo rằng các sổ kế toán được lưu giữ để phản ánh tình hình tài chính của Công ty, với mức độ trung thực, </w:t>
      </w:r>
      <w:proofErr w:type="gramStart"/>
      <w:r w:rsidRPr="001F2C49">
        <w:rPr>
          <w:rFonts w:ascii="Times New Roman" w:hAnsi="Times New Roman"/>
          <w:sz w:val="22"/>
          <w:szCs w:val="22"/>
        </w:rPr>
        <w:t>hợp</w:t>
      </w:r>
      <w:proofErr w:type="gramEnd"/>
      <w:r w:rsidRPr="001F2C49">
        <w:rPr>
          <w:rFonts w:ascii="Times New Roman" w:hAnsi="Times New Roman"/>
          <w:sz w:val="22"/>
          <w:szCs w:val="22"/>
        </w:rPr>
        <w:t xml:space="preserve">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w:t>
      </w:r>
      <w:proofErr w:type="gramStart"/>
      <w:r w:rsidRPr="001F2C49">
        <w:rPr>
          <w:rFonts w:ascii="Times New Roman" w:hAnsi="Times New Roman"/>
          <w:sz w:val="22"/>
          <w:szCs w:val="22"/>
        </w:rPr>
        <w:t>vi</w:t>
      </w:r>
      <w:proofErr w:type="gramEnd"/>
      <w:r w:rsidRPr="001F2C49">
        <w:rPr>
          <w:rFonts w:ascii="Times New Roman" w:hAnsi="Times New Roman"/>
          <w:sz w:val="22"/>
          <w:szCs w:val="22"/>
        </w:rPr>
        <w:t xml:space="preserve"> gian lận và các vi phạm khác. </w:t>
      </w:r>
    </w:p>
    <w:p w:rsidR="00FD4AC4" w:rsidRPr="001F2C49" w:rsidRDefault="00A27030">
      <w:pPr>
        <w:jc w:val="both"/>
        <w:rPr>
          <w:rFonts w:ascii="Times New Roman" w:hAnsi="Times New Roman"/>
          <w:sz w:val="22"/>
          <w:szCs w:val="22"/>
        </w:rPr>
      </w:pPr>
      <w:r w:rsidRPr="001F2C49">
        <w:rPr>
          <w:rFonts w:ascii="Times New Roman" w:hAnsi="Times New Roman"/>
          <w:sz w:val="22"/>
          <w:szCs w:val="22"/>
        </w:rPr>
        <w:t xml:space="preserve">Ban Giám đốc Công ty cam kết rằng Báo cáo tài chính đã phản ánh trung thực và hợp lý tình hình tài chính của Công ty tại thời điểm ngày 30 tháng 06 năm 2014, kết quả hoạt động kinh doanh và tình hình lưu chuyển tiền tệ cho năm tài chính kết thúc cùng ngày, </w:t>
      </w:r>
      <w:r w:rsidRPr="001F2C49">
        <w:rPr>
          <w:rFonts w:ascii="Times New Roman" w:hAnsi="Times New Roman"/>
          <w:iCs/>
          <w:sz w:val="22"/>
          <w:szCs w:val="22"/>
        </w:rPr>
        <w:t xml:space="preserve">phù hợp với chuẩn mực, chế độ kế toán doanh nghiệp Việt Nam </w:t>
      </w:r>
      <w:r w:rsidRPr="001F2C49">
        <w:rPr>
          <w:rFonts w:ascii="Times New Roman" w:hAnsi="Times New Roman"/>
          <w:sz w:val="22"/>
          <w:szCs w:val="22"/>
        </w:rPr>
        <w:t xml:space="preserve">và tuân thủ các quy định hiện hành có liên quan. </w:t>
      </w:r>
    </w:p>
    <w:p w:rsidR="00FD4AC4" w:rsidRPr="001F2C49" w:rsidRDefault="00FD4AC4">
      <w:pPr>
        <w:jc w:val="both"/>
        <w:rPr>
          <w:rFonts w:ascii="Times New Roman" w:hAnsi="Times New Roman"/>
          <w:sz w:val="22"/>
          <w:szCs w:val="22"/>
        </w:rPr>
      </w:pPr>
    </w:p>
    <w:p w:rsidR="00FD4AC4" w:rsidRPr="001F2C49" w:rsidRDefault="00A27030">
      <w:pPr>
        <w:pStyle w:val="BodyText"/>
        <w:tabs>
          <w:tab w:val="left" w:pos="6030"/>
        </w:tabs>
        <w:rPr>
          <w:rFonts w:ascii="Times New Roman" w:hAnsi="Times New Roman"/>
          <w:b/>
          <w:sz w:val="22"/>
        </w:rPr>
      </w:pPr>
      <w:r w:rsidRPr="001F2C49">
        <w:rPr>
          <w:rFonts w:ascii="Times New Roman" w:hAnsi="Times New Roman"/>
          <w:b/>
          <w:sz w:val="22"/>
        </w:rPr>
        <w:t xml:space="preserve">Thay mặt </w:t>
      </w:r>
      <w:r w:rsidRPr="001F2C49">
        <w:rPr>
          <w:rFonts w:ascii="Times New Roman" w:hAnsi="Times New Roman"/>
          <w:b/>
          <w:sz w:val="22"/>
          <w:szCs w:val="22"/>
        </w:rPr>
        <w:t>Ban Giám đốc</w:t>
      </w:r>
    </w:p>
    <w:p w:rsidR="00FD4AC4" w:rsidRPr="001F2C49" w:rsidRDefault="00FD4AC4">
      <w:pPr>
        <w:pStyle w:val="BodyText"/>
        <w:rPr>
          <w:rFonts w:ascii="Times New Roman" w:hAnsi="Times New Roman"/>
          <w:sz w:val="22"/>
        </w:rPr>
      </w:pPr>
    </w:p>
    <w:p w:rsidR="00FD4AC4" w:rsidRPr="001F2C49" w:rsidRDefault="00FD4AC4">
      <w:pPr>
        <w:pStyle w:val="BodyText"/>
        <w:rPr>
          <w:rFonts w:ascii="Times New Roman" w:hAnsi="Times New Roman"/>
          <w:sz w:val="22"/>
        </w:rPr>
      </w:pPr>
    </w:p>
    <w:p w:rsidR="00FD4AC4" w:rsidRPr="001D0CA6" w:rsidRDefault="001D0CA6" w:rsidP="001D0CA6">
      <w:pPr>
        <w:rPr>
          <w:rFonts w:ascii="Times New Roman" w:hAnsi="Times New Roman"/>
          <w:b/>
          <w:sz w:val="22"/>
          <w:szCs w:val="22"/>
        </w:rPr>
      </w:pPr>
      <w:proofErr w:type="gramStart"/>
      <w:r>
        <w:rPr>
          <w:rFonts w:ascii="Times New Roman" w:hAnsi="Times New Roman"/>
          <w:b/>
          <w:sz w:val="22"/>
          <w:szCs w:val="22"/>
        </w:rPr>
        <w:t>Đã  ký</w:t>
      </w:r>
      <w:proofErr w:type="gramEnd"/>
      <w:r>
        <w:rPr>
          <w:rFonts w:ascii="Times New Roman" w:hAnsi="Times New Roman"/>
          <w:b/>
          <w:sz w:val="22"/>
          <w:szCs w:val="22"/>
        </w:rPr>
        <w:t xml:space="preserve"> </w:t>
      </w:r>
    </w:p>
    <w:p w:rsidR="00FD4AC4" w:rsidRPr="001F2C49" w:rsidRDefault="00FD4AC4">
      <w:pPr>
        <w:pStyle w:val="BodyText"/>
        <w:rPr>
          <w:rFonts w:ascii="Times New Roman" w:hAnsi="Times New Roman"/>
          <w:sz w:val="22"/>
        </w:rPr>
      </w:pPr>
    </w:p>
    <w:p w:rsidR="00FD4AC4" w:rsidRPr="001F2C49" w:rsidRDefault="00FD4AC4">
      <w:pPr>
        <w:pStyle w:val="BodyText"/>
        <w:rPr>
          <w:rFonts w:ascii="Times New Roman" w:hAnsi="Times New Roman"/>
          <w:sz w:val="22"/>
        </w:rPr>
      </w:pPr>
    </w:p>
    <w:p w:rsidR="00FD4AC4" w:rsidRPr="001F2C49" w:rsidRDefault="00A27030">
      <w:pPr>
        <w:pStyle w:val="Header"/>
        <w:tabs>
          <w:tab w:val="clear" w:pos="4320"/>
          <w:tab w:val="clear" w:pos="8640"/>
        </w:tabs>
      </w:pPr>
      <w:r w:rsidRPr="001F2C49">
        <w:t>____________________</w:t>
      </w:r>
      <w:r w:rsidRPr="001F2C49">
        <w:tab/>
      </w:r>
    </w:p>
    <w:p w:rsidR="00FD4AC4" w:rsidRPr="001F2C49" w:rsidRDefault="00A27030">
      <w:pPr>
        <w:tabs>
          <w:tab w:val="left" w:pos="6030"/>
        </w:tabs>
        <w:spacing w:before="60"/>
        <w:rPr>
          <w:rFonts w:ascii="Times New Roman" w:hAnsi="Times New Roman"/>
          <w:b/>
          <w:bCs/>
          <w:sz w:val="22"/>
          <w:szCs w:val="22"/>
        </w:rPr>
      </w:pPr>
      <w:r w:rsidRPr="001F2C49">
        <w:rPr>
          <w:rFonts w:ascii="Times New Roman" w:hAnsi="Times New Roman"/>
          <w:b/>
          <w:bCs/>
          <w:sz w:val="22"/>
          <w:szCs w:val="22"/>
        </w:rPr>
        <w:t>Trần Thanh Hải</w:t>
      </w:r>
    </w:p>
    <w:p w:rsidR="00FD4AC4" w:rsidRPr="001F2C49" w:rsidRDefault="00A27030">
      <w:pPr>
        <w:tabs>
          <w:tab w:val="left" w:pos="6030"/>
        </w:tabs>
        <w:spacing w:before="60"/>
        <w:rPr>
          <w:rFonts w:ascii="Times New Roman" w:eastAsia="Times New Roman" w:hAnsi="Times New Roman"/>
          <w:sz w:val="22"/>
          <w:szCs w:val="22"/>
        </w:rPr>
      </w:pPr>
      <w:r w:rsidRPr="001F2C49">
        <w:rPr>
          <w:rFonts w:ascii="Times New Roman" w:hAnsi="Times New Roman"/>
          <w:sz w:val="22"/>
          <w:szCs w:val="22"/>
        </w:rPr>
        <w:t>Giám đốc</w:t>
      </w:r>
    </w:p>
    <w:p w:rsidR="00FD4AC4" w:rsidRPr="001F2C49" w:rsidRDefault="00A27030">
      <w:pPr>
        <w:pStyle w:val="BodyText"/>
        <w:spacing w:before="120"/>
        <w:rPr>
          <w:rFonts w:ascii="Times New Roman" w:hAnsi="Times New Roman"/>
          <w:sz w:val="22"/>
        </w:rPr>
      </w:pPr>
      <w:r w:rsidRPr="001F2C49">
        <w:rPr>
          <w:rFonts w:ascii="Times New Roman" w:hAnsi="Times New Roman"/>
          <w:sz w:val="22"/>
        </w:rPr>
        <w:t>Vũng Tàu, ngày 15 tháng 07 năm 2014</w:t>
      </w:r>
    </w:p>
    <w:p w:rsidR="00FD4AC4" w:rsidRPr="001F2C49" w:rsidRDefault="00FD4AC4">
      <w:pPr>
        <w:tabs>
          <w:tab w:val="right" w:pos="7920"/>
        </w:tabs>
        <w:jc w:val="both"/>
        <w:rPr>
          <w:rFonts w:ascii="Times New Roman" w:hAnsi="Times New Roman"/>
          <w:b/>
          <w:sz w:val="22"/>
          <w:szCs w:val="22"/>
        </w:rPr>
      </w:pPr>
    </w:p>
    <w:p w:rsidR="00FD4AC4" w:rsidRPr="001F2C49" w:rsidRDefault="00FD4AC4">
      <w:pPr>
        <w:framePr w:w="8084" w:wrap="auto" w:hAnchor="text"/>
        <w:tabs>
          <w:tab w:val="right" w:pos="7920"/>
        </w:tabs>
        <w:jc w:val="both"/>
        <w:rPr>
          <w:rFonts w:ascii="Times New Roman" w:hAnsi="Times New Roman"/>
          <w:b/>
          <w:szCs w:val="20"/>
        </w:rPr>
        <w:sectPr w:rsidR="00FD4AC4" w:rsidRPr="001F2C49">
          <w:footerReference w:type="default" r:id="rId11"/>
          <w:pgSz w:w="11907" w:h="16840" w:code="9"/>
          <w:pgMar w:top="1418" w:right="1134" w:bottom="1134" w:left="1582" w:header="720" w:footer="578" w:gutter="0"/>
          <w:cols w:space="720"/>
        </w:sectPr>
      </w:pPr>
    </w:p>
    <w:p w:rsidR="00FD4AC4" w:rsidRPr="001F2C49" w:rsidRDefault="00FD4AC4">
      <w:pPr>
        <w:rPr>
          <w:rFonts w:ascii="Times New Roman" w:hAnsi="Times New Roman"/>
          <w:bCs/>
          <w:sz w:val="22"/>
          <w:szCs w:val="22"/>
        </w:rPr>
      </w:pPr>
    </w:p>
    <w:p w:rsidR="00FD4AC4" w:rsidRPr="001F2C49" w:rsidRDefault="00FD4AC4">
      <w:pPr>
        <w:rPr>
          <w:rFonts w:ascii="Times New Roman" w:hAnsi="Times New Roman"/>
          <w:bCs/>
          <w:sz w:val="22"/>
          <w:szCs w:val="22"/>
        </w:rPr>
      </w:pPr>
    </w:p>
    <w:p w:rsidR="00FD4AC4" w:rsidRPr="001F2C49" w:rsidRDefault="00FD4AC4">
      <w:pPr>
        <w:rPr>
          <w:rFonts w:ascii="Times New Roman" w:hAnsi="Times New Roman"/>
          <w:bCs/>
          <w:sz w:val="22"/>
          <w:szCs w:val="22"/>
        </w:rPr>
      </w:pPr>
    </w:p>
    <w:p w:rsidR="00FD4AC4" w:rsidRDefault="00A27030">
      <w:pPr>
        <w:rPr>
          <w:rFonts w:ascii="Times New Roman" w:hAnsi="Times New Roman"/>
          <w:bCs/>
          <w:sz w:val="22"/>
          <w:szCs w:val="22"/>
          <w:lang w:val="fr-FR"/>
        </w:rPr>
      </w:pPr>
      <w:r>
        <w:rPr>
          <w:rFonts w:ascii="Times New Roman" w:hAnsi="Times New Roman"/>
          <w:bCs/>
          <w:sz w:val="22"/>
          <w:szCs w:val="22"/>
          <w:lang w:val="fr-FR"/>
        </w:rPr>
        <w:t xml:space="preserve">Số: </w:t>
      </w:r>
      <w:r>
        <w:rPr>
          <w:rFonts w:ascii="Times New Roman" w:hAnsi="Times New Roman"/>
          <w:bCs/>
          <w:sz w:val="22"/>
          <w:szCs w:val="22"/>
          <w:lang w:val="fr-FR"/>
        </w:rPr>
        <w:tab/>
        <w:t xml:space="preserve">   /BCSX/TC</w:t>
      </w:r>
      <w:r>
        <w:rPr>
          <w:rFonts w:ascii="Times New Roman" w:hAnsi="Times New Roman"/>
          <w:bCs/>
          <w:sz w:val="22"/>
          <w:szCs w:val="22"/>
          <w:lang w:val="fr-FR"/>
        </w:rPr>
        <w:tab/>
      </w:r>
      <w:r>
        <w:rPr>
          <w:rFonts w:ascii="Times New Roman" w:hAnsi="Times New Roman"/>
          <w:bCs/>
          <w:sz w:val="22"/>
          <w:szCs w:val="22"/>
          <w:lang w:val="fr-FR"/>
        </w:rPr>
        <w:tab/>
      </w:r>
      <w:r>
        <w:rPr>
          <w:rFonts w:ascii="Times New Roman" w:hAnsi="Times New Roman"/>
          <w:bCs/>
          <w:sz w:val="22"/>
          <w:szCs w:val="22"/>
          <w:lang w:val="fr-FR"/>
        </w:rPr>
        <w:tab/>
      </w:r>
      <w:r>
        <w:rPr>
          <w:rFonts w:ascii="Times New Roman" w:hAnsi="Times New Roman"/>
          <w:bCs/>
          <w:sz w:val="22"/>
          <w:szCs w:val="22"/>
          <w:lang w:val="fr-FR"/>
        </w:rPr>
        <w:tab/>
      </w:r>
      <w:r>
        <w:rPr>
          <w:rFonts w:ascii="Times New Roman" w:hAnsi="Times New Roman"/>
          <w:bCs/>
          <w:sz w:val="22"/>
          <w:szCs w:val="22"/>
          <w:lang w:val="fr-FR"/>
        </w:rPr>
        <w:tab/>
      </w:r>
      <w:r>
        <w:rPr>
          <w:rFonts w:ascii="Times New Roman" w:hAnsi="Times New Roman"/>
          <w:bCs/>
          <w:sz w:val="22"/>
          <w:szCs w:val="22"/>
          <w:lang w:val="fr-FR"/>
        </w:rPr>
        <w:tab/>
      </w:r>
      <w:r>
        <w:rPr>
          <w:rFonts w:ascii="Times New Roman" w:hAnsi="Times New Roman"/>
          <w:bCs/>
          <w:sz w:val="22"/>
          <w:szCs w:val="22"/>
          <w:lang w:val="fr-FR"/>
        </w:rPr>
        <w:tab/>
      </w:r>
    </w:p>
    <w:p w:rsidR="00FD4AC4" w:rsidRDefault="00FD4AC4">
      <w:pPr>
        <w:pStyle w:val="Heading2"/>
        <w:widowControl/>
        <w:tabs>
          <w:tab w:val="clear" w:pos="2880"/>
          <w:tab w:val="clear" w:pos="7200"/>
        </w:tabs>
        <w:jc w:val="center"/>
        <w:rPr>
          <w:rFonts w:ascii="Times New Roman" w:hAnsi="Times New Roman"/>
          <w:sz w:val="28"/>
          <w:szCs w:val="28"/>
          <w:lang w:val="fr-FR"/>
        </w:rPr>
      </w:pPr>
    </w:p>
    <w:p w:rsidR="00FD4AC4" w:rsidRDefault="00FD4AC4">
      <w:pPr>
        <w:rPr>
          <w:lang w:val="fr-FR" w:eastAsia="en-US"/>
        </w:rPr>
      </w:pPr>
    </w:p>
    <w:p w:rsidR="00FD4AC4" w:rsidRDefault="00FD4AC4">
      <w:pPr>
        <w:pStyle w:val="Heading2"/>
        <w:widowControl/>
        <w:tabs>
          <w:tab w:val="clear" w:pos="2880"/>
          <w:tab w:val="clear" w:pos="7200"/>
        </w:tabs>
        <w:jc w:val="center"/>
        <w:rPr>
          <w:rFonts w:ascii="Times New Roman" w:hAnsi="Times New Roman"/>
          <w:sz w:val="28"/>
          <w:szCs w:val="28"/>
          <w:lang w:val="fr-FR"/>
        </w:rPr>
      </w:pPr>
    </w:p>
    <w:p w:rsidR="00FD4AC4" w:rsidRDefault="00A27030">
      <w:pPr>
        <w:pStyle w:val="Heading2"/>
        <w:widowControl/>
        <w:tabs>
          <w:tab w:val="clear" w:pos="2880"/>
          <w:tab w:val="clear" w:pos="7200"/>
        </w:tabs>
        <w:jc w:val="center"/>
        <w:rPr>
          <w:rFonts w:ascii="Times New Roman" w:hAnsi="Times New Roman"/>
          <w:sz w:val="30"/>
          <w:szCs w:val="30"/>
          <w:lang w:val="fr-FR"/>
        </w:rPr>
      </w:pPr>
      <w:r>
        <w:rPr>
          <w:rFonts w:ascii="Times New Roman" w:hAnsi="Times New Roman"/>
          <w:sz w:val="30"/>
          <w:szCs w:val="30"/>
          <w:lang w:val="fr-FR"/>
        </w:rPr>
        <w:t>BÁO CÁO KẾT QUẢ CÔNG TÁC SOÁT XÉT</w:t>
      </w:r>
    </w:p>
    <w:p w:rsidR="00FD4AC4" w:rsidRDefault="00A27030">
      <w:pPr>
        <w:spacing w:before="120"/>
        <w:jc w:val="center"/>
        <w:rPr>
          <w:rFonts w:ascii="Times New Roman" w:hAnsi="Times New Roman"/>
          <w:b/>
          <w:bCs/>
          <w:sz w:val="22"/>
          <w:szCs w:val="22"/>
          <w:lang w:val="vi-VN"/>
        </w:rPr>
      </w:pPr>
      <w:r>
        <w:rPr>
          <w:rFonts w:ascii="Times New Roman" w:hAnsi="Times New Roman"/>
          <w:b/>
          <w:bCs/>
          <w:sz w:val="22"/>
          <w:szCs w:val="22"/>
          <w:lang w:val="vi-VN"/>
        </w:rPr>
        <w:t>Về Báo cáo tài chính cho kỳ kế toán từ 01/01/2014 đến 30/06/2014</w:t>
      </w:r>
    </w:p>
    <w:p w:rsidR="00FD4AC4" w:rsidRPr="001F2C49" w:rsidRDefault="00A27030">
      <w:pPr>
        <w:jc w:val="center"/>
        <w:rPr>
          <w:rFonts w:ascii="Times New Roman" w:hAnsi="Times New Roman"/>
          <w:b/>
          <w:sz w:val="22"/>
          <w:szCs w:val="22"/>
          <w:lang w:val="vi-VN"/>
        </w:rPr>
      </w:pPr>
      <w:r>
        <w:rPr>
          <w:rFonts w:ascii="Times New Roman" w:hAnsi="Times New Roman"/>
          <w:b/>
          <w:bCs/>
          <w:sz w:val="22"/>
          <w:szCs w:val="22"/>
          <w:lang w:val="vi-VN"/>
        </w:rPr>
        <w:t xml:space="preserve">của </w:t>
      </w:r>
      <w:r>
        <w:rPr>
          <w:rFonts w:ascii="Times New Roman" w:hAnsi="Times New Roman"/>
          <w:b/>
          <w:sz w:val="22"/>
          <w:szCs w:val="22"/>
          <w:lang w:val="vi-VN"/>
        </w:rPr>
        <w:t>Công ty Cổ phần Đầu t</w:t>
      </w:r>
      <w:r w:rsidR="001F2C49" w:rsidRPr="001F2C49">
        <w:rPr>
          <w:rFonts w:ascii="Times New Roman" w:hAnsi="Times New Roman"/>
          <w:b/>
          <w:sz w:val="22"/>
          <w:szCs w:val="22"/>
          <w:lang w:val="vi-VN"/>
        </w:rPr>
        <w:t>ư</w:t>
      </w:r>
      <w:r>
        <w:rPr>
          <w:rFonts w:ascii="Times New Roman" w:hAnsi="Times New Roman"/>
          <w:b/>
          <w:sz w:val="22"/>
          <w:szCs w:val="22"/>
          <w:lang w:val="vi-VN"/>
        </w:rPr>
        <w:t xml:space="preserve"> Phát triển Xây dựng (DIC) số 2</w:t>
      </w:r>
    </w:p>
    <w:p w:rsidR="001F2C49" w:rsidRPr="001F2C49" w:rsidRDefault="001F2C49">
      <w:pPr>
        <w:jc w:val="center"/>
        <w:rPr>
          <w:rFonts w:ascii="Times New Roman" w:hAnsi="Times New Roman"/>
          <w:b/>
          <w:sz w:val="22"/>
          <w:szCs w:val="22"/>
          <w:lang w:val="vi-VN"/>
        </w:rPr>
      </w:pPr>
    </w:p>
    <w:p w:rsidR="00FD4AC4" w:rsidRPr="001F2C49" w:rsidRDefault="00A27030">
      <w:pPr>
        <w:pStyle w:val="Heading8"/>
        <w:tabs>
          <w:tab w:val="left" w:pos="1700"/>
        </w:tabs>
        <w:rPr>
          <w:rFonts w:ascii="Times New Roman" w:hAnsi="Times New Roman"/>
          <w:szCs w:val="22"/>
          <w:lang w:val="vi-VN"/>
        </w:rPr>
      </w:pPr>
      <w:r w:rsidRPr="001F2C49">
        <w:rPr>
          <w:rFonts w:ascii="Times New Roman" w:hAnsi="Times New Roman"/>
          <w:szCs w:val="22"/>
          <w:u w:val="single"/>
          <w:lang w:val="vi-VN"/>
        </w:rPr>
        <w:t>Kính gửi:</w:t>
      </w:r>
      <w:r w:rsidRPr="001F2C49">
        <w:rPr>
          <w:rFonts w:ascii="Times New Roman" w:hAnsi="Times New Roman"/>
          <w:szCs w:val="22"/>
          <w:lang w:val="vi-VN"/>
        </w:rPr>
        <w:tab/>
        <w:t>Các cổ đông, Hội đồng Quản trị và Ban Giám đốc</w:t>
      </w:r>
    </w:p>
    <w:p w:rsidR="00FD4AC4" w:rsidRPr="001F2C49" w:rsidRDefault="00A27030">
      <w:pPr>
        <w:pStyle w:val="Heading8"/>
        <w:tabs>
          <w:tab w:val="left" w:pos="1700"/>
        </w:tabs>
        <w:rPr>
          <w:rFonts w:ascii="Times New Roman" w:hAnsi="Times New Roman"/>
          <w:szCs w:val="22"/>
          <w:lang w:val="vi-VN"/>
        </w:rPr>
      </w:pPr>
      <w:r w:rsidRPr="001F2C49">
        <w:rPr>
          <w:rFonts w:ascii="Times New Roman" w:hAnsi="Times New Roman"/>
          <w:szCs w:val="22"/>
          <w:lang w:val="vi-VN"/>
        </w:rPr>
        <w:tab/>
        <w:t>Công ty cổ phần Đầu tư Phát triển Xây dựng (DIC) số 2</w:t>
      </w:r>
    </w:p>
    <w:p w:rsidR="00FD4AC4" w:rsidRPr="001F2C49" w:rsidRDefault="00FD4AC4">
      <w:pPr>
        <w:jc w:val="both"/>
        <w:rPr>
          <w:rFonts w:ascii="Times New Roman" w:hAnsi="Times New Roman"/>
          <w:bCs/>
          <w:sz w:val="22"/>
          <w:szCs w:val="22"/>
          <w:lang w:val="vi-VN"/>
        </w:rPr>
      </w:pPr>
    </w:p>
    <w:p w:rsidR="00FD4AC4" w:rsidRPr="001F2C49" w:rsidRDefault="00FD4AC4">
      <w:pPr>
        <w:jc w:val="both"/>
        <w:rPr>
          <w:rFonts w:ascii="Times New Roman" w:hAnsi="Times New Roman"/>
          <w:iCs/>
          <w:sz w:val="22"/>
          <w:szCs w:val="22"/>
          <w:lang w:val="vi-VN"/>
        </w:rPr>
      </w:pPr>
    </w:p>
    <w:p w:rsidR="00FD4AC4" w:rsidRPr="001F2C49" w:rsidRDefault="00A27030">
      <w:pPr>
        <w:jc w:val="both"/>
        <w:rPr>
          <w:rFonts w:ascii="Times New Roman" w:hAnsi="Times New Roman"/>
          <w:sz w:val="22"/>
          <w:szCs w:val="22"/>
          <w:lang w:val="vi-VN"/>
        </w:rPr>
      </w:pPr>
      <w:r w:rsidRPr="001F2C49">
        <w:rPr>
          <w:rFonts w:ascii="Times New Roman" w:hAnsi="Times New Roman"/>
          <w:sz w:val="22"/>
          <w:szCs w:val="22"/>
          <w:lang w:val="vi-VN"/>
        </w:rPr>
        <w:t xml:space="preserve">Chúng tôi đã thực hiện công tác soát xét báo cáo tài chính kèm theo của </w:t>
      </w:r>
      <w:r w:rsidRPr="001F2C49">
        <w:rPr>
          <w:rFonts w:ascii="Times New Roman" w:hAnsi="Times New Roman"/>
          <w:iCs/>
          <w:sz w:val="22"/>
          <w:szCs w:val="22"/>
          <w:lang w:val="vi-VN"/>
        </w:rPr>
        <w:t>Công ty cổ phần Đầu tư Phát triển Xây dựng (DIC) số 2</w:t>
      </w:r>
      <w:r w:rsidRPr="001F2C49">
        <w:rPr>
          <w:rFonts w:ascii="Times New Roman" w:hAnsi="Times New Roman"/>
          <w:sz w:val="22"/>
          <w:szCs w:val="22"/>
          <w:lang w:val="vi-VN"/>
        </w:rPr>
        <w:t>, được lập ngày 15 tháng 07 năm 2014, từ trang 5 đến trang 32, bao gồm: Bảng cân đối kế toán tại ngày 30/06/2014, Báo cáo kết quả hoạt động kinh doanh, Báo cáo lưu chuyển tiền tệ cho kỳ kế toán kết thúc cùng ngày và Bản thuyết minh báo cáo tài chính.</w:t>
      </w:r>
    </w:p>
    <w:p w:rsidR="00FD4AC4" w:rsidRPr="001F2C49" w:rsidRDefault="00FD4AC4">
      <w:pPr>
        <w:jc w:val="both"/>
        <w:rPr>
          <w:rFonts w:ascii="Times New Roman" w:hAnsi="Times New Roman"/>
          <w:iCs/>
          <w:sz w:val="22"/>
          <w:szCs w:val="22"/>
          <w:lang w:val="vi-VN"/>
        </w:rPr>
      </w:pPr>
    </w:p>
    <w:p w:rsidR="00FD4AC4" w:rsidRDefault="00A27030">
      <w:pPr>
        <w:jc w:val="both"/>
        <w:rPr>
          <w:rFonts w:ascii="Times New Roman" w:hAnsi="Times New Roman"/>
          <w:sz w:val="22"/>
          <w:szCs w:val="22"/>
          <w:lang w:val="nl-NL"/>
        </w:rPr>
      </w:pPr>
      <w:r>
        <w:rPr>
          <w:rFonts w:ascii="Times New Roman" w:hAnsi="Times New Roman"/>
          <w:sz w:val="22"/>
          <w:szCs w:val="22"/>
          <w:lang w:val="nl-NL"/>
        </w:rPr>
        <w:t>Việc lập và trình bày báo cáo tài chính này thuộc trách nhiệm của Ban Giám đốc công ty. Trách nhiệm của chúng tôi là đ</w:t>
      </w:r>
      <w:r>
        <w:rPr>
          <w:rFonts w:ascii="Times New Roman" w:hAnsi="Times New Roman" w:hint="eastAsia"/>
          <w:sz w:val="22"/>
          <w:szCs w:val="22"/>
          <w:lang w:val="nl-NL"/>
        </w:rPr>
        <w:t>ư</w:t>
      </w:r>
      <w:r>
        <w:rPr>
          <w:rFonts w:ascii="Times New Roman" w:hAnsi="Times New Roman"/>
          <w:sz w:val="22"/>
          <w:szCs w:val="22"/>
          <w:lang w:val="nl-NL"/>
        </w:rPr>
        <w:t>a ra Báo cáo nhận xét về báo cáo tài chính này trên c</w:t>
      </w:r>
      <w:r>
        <w:rPr>
          <w:rFonts w:ascii="Times New Roman" w:hAnsi="Times New Roman" w:hint="eastAsia"/>
          <w:sz w:val="22"/>
          <w:szCs w:val="22"/>
          <w:lang w:val="nl-NL"/>
        </w:rPr>
        <w:t>ơ</w:t>
      </w:r>
      <w:r>
        <w:rPr>
          <w:rFonts w:ascii="Times New Roman" w:hAnsi="Times New Roman"/>
          <w:sz w:val="22"/>
          <w:szCs w:val="22"/>
          <w:lang w:val="nl-NL"/>
        </w:rPr>
        <w:t xml:space="preserve"> sở công tác soát xét của chúng tôi.</w:t>
      </w:r>
    </w:p>
    <w:p w:rsidR="00FD4AC4" w:rsidRDefault="00FD4AC4">
      <w:pPr>
        <w:spacing w:before="60" w:after="60"/>
        <w:jc w:val="both"/>
        <w:rPr>
          <w:rFonts w:ascii="Times New Roman" w:hAnsi="Times New Roman"/>
          <w:b/>
          <w:sz w:val="22"/>
          <w:szCs w:val="22"/>
          <w:lang w:val="nl-NL"/>
        </w:rPr>
      </w:pPr>
    </w:p>
    <w:p w:rsidR="00FD4AC4" w:rsidRDefault="00A27030">
      <w:pPr>
        <w:spacing w:before="60" w:after="60"/>
        <w:jc w:val="both"/>
        <w:rPr>
          <w:rFonts w:ascii="Times New Roman" w:hAnsi="Times New Roman"/>
          <w:sz w:val="22"/>
          <w:szCs w:val="22"/>
          <w:lang w:val="nl-NL"/>
        </w:rPr>
      </w:pPr>
      <w:r>
        <w:rPr>
          <w:rFonts w:ascii="Times New Roman" w:hAnsi="Times New Roman"/>
          <w:sz w:val="22"/>
          <w:szCs w:val="22"/>
          <w:lang w:val="nl-NL"/>
        </w:rPr>
        <w:t>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chứa đựng những sai sót trọng yếu. Công tác soát xét bao gồm chủ yếu là việc trao đổi với nhân sự của công ty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FD4AC4" w:rsidRDefault="00FD4AC4">
      <w:pPr>
        <w:spacing w:before="60" w:after="60"/>
        <w:jc w:val="both"/>
        <w:rPr>
          <w:rFonts w:ascii="Times New Roman" w:hAnsi="Times New Roman"/>
          <w:sz w:val="22"/>
          <w:szCs w:val="22"/>
          <w:lang w:val="nl-NL"/>
        </w:rPr>
      </w:pPr>
    </w:p>
    <w:p w:rsidR="00FD4AC4" w:rsidRPr="001F2C49" w:rsidRDefault="00A27030">
      <w:pPr>
        <w:jc w:val="both"/>
        <w:rPr>
          <w:rFonts w:ascii="Times New Roman" w:hAnsi="Times New Roman"/>
          <w:sz w:val="22"/>
          <w:szCs w:val="22"/>
          <w:lang w:val="nl-NL"/>
        </w:rPr>
      </w:pPr>
      <w:r>
        <w:rPr>
          <w:rFonts w:ascii="Times New Roman" w:hAnsi="Times New Roman"/>
          <w:sz w:val="22"/>
          <w:szCs w:val="22"/>
          <w:lang w:val="nl-NL"/>
        </w:rPr>
        <w:t xml:space="preserve">Trên cơ sở công tác soát xét của chúng tôi, chúng tôi không thấy có sự kiện nào để chúng tôi cho rằng báo cáo tài chính kèm theo đây không phản ánh trung thực và hợp lý trên các khía cạnh trọng yếu tình hình tài chính của Công ty Cổ phần Đầu tư Phát triển Xây dựng (DIC) số 2 tại ngày 30/06/2014, kết quả hoạt động kinh doanh và các luồng hình lưu chuyển tiền tệ cho kỳ kế toán </w:t>
      </w:r>
      <w:r>
        <w:rPr>
          <w:rFonts w:ascii="Times New Roman" w:hAnsi="Times New Roman"/>
          <w:bCs/>
          <w:sz w:val="22"/>
          <w:szCs w:val="22"/>
          <w:lang w:val="nl-NL"/>
        </w:rPr>
        <w:t xml:space="preserve">từ 01/01/2014 đến 30/06/2014 </w:t>
      </w:r>
      <w:r>
        <w:rPr>
          <w:rFonts w:ascii="Times New Roman" w:hAnsi="Times New Roman"/>
          <w:sz w:val="22"/>
          <w:szCs w:val="22"/>
          <w:lang w:val="nl-NL"/>
        </w:rPr>
        <w:t>kết thúc cùng ngày phù hợp với chuẩn mực, chế độ kế toán doanh nghiệp Việt Nam và các quy định pháp lý có liên quan.</w:t>
      </w:r>
    </w:p>
    <w:p w:rsidR="00FD4AC4" w:rsidRPr="001F2C49" w:rsidRDefault="00FD4AC4">
      <w:pPr>
        <w:jc w:val="both"/>
        <w:rPr>
          <w:rFonts w:ascii="Times New Roman" w:hAnsi="Times New Roman"/>
          <w:b/>
          <w:bCs/>
          <w:iCs/>
          <w:sz w:val="22"/>
          <w:szCs w:val="22"/>
          <w:u w:val="single"/>
          <w:lang w:val="nl-NL"/>
        </w:rPr>
      </w:pPr>
    </w:p>
    <w:p w:rsidR="00FD4AC4" w:rsidRPr="001F2C49" w:rsidRDefault="00FD4AC4">
      <w:pPr>
        <w:jc w:val="both"/>
        <w:rPr>
          <w:rFonts w:ascii="Times New Roman" w:hAnsi="Times New Roman"/>
          <w:iCs/>
          <w:sz w:val="22"/>
          <w:szCs w:val="22"/>
          <w:lang w:val="nl-NL"/>
        </w:rPr>
      </w:pPr>
    </w:p>
    <w:tbl>
      <w:tblPr>
        <w:tblW w:w="0" w:type="auto"/>
        <w:tblInd w:w="108" w:type="dxa"/>
        <w:tblLayout w:type="fixed"/>
        <w:tblLook w:val="0000"/>
      </w:tblPr>
      <w:tblGrid>
        <w:gridCol w:w="4253"/>
        <w:gridCol w:w="850"/>
        <w:gridCol w:w="4253"/>
      </w:tblGrid>
      <w:tr w:rsidR="00FD4AC4" w:rsidRPr="001F2C49">
        <w:tc>
          <w:tcPr>
            <w:tcW w:w="4253" w:type="dxa"/>
          </w:tcPr>
          <w:p w:rsidR="00FD4AC4" w:rsidRPr="001F2C49" w:rsidRDefault="00A27030">
            <w:pPr>
              <w:ind w:left="-108"/>
              <w:rPr>
                <w:rFonts w:ascii="Times New Roman" w:hAnsi="Times New Roman"/>
                <w:b/>
                <w:sz w:val="22"/>
                <w:szCs w:val="22"/>
                <w:lang w:val="nl-NL"/>
              </w:rPr>
            </w:pPr>
            <w:r w:rsidRPr="001F2C49">
              <w:rPr>
                <w:rFonts w:ascii="Times New Roman" w:hAnsi="Times New Roman"/>
                <w:b/>
                <w:sz w:val="22"/>
                <w:szCs w:val="22"/>
                <w:lang w:val="nl-NL"/>
              </w:rPr>
              <w:t>Công ty TNHH Dịch vụ Tư vấn Tài chính</w:t>
            </w:r>
          </w:p>
          <w:p w:rsidR="00FD4AC4" w:rsidRPr="001F2C49" w:rsidRDefault="00A27030">
            <w:pPr>
              <w:ind w:left="-108"/>
              <w:rPr>
                <w:rFonts w:ascii="Times New Roman" w:hAnsi="Times New Roman"/>
                <w:sz w:val="22"/>
                <w:szCs w:val="22"/>
                <w:lang w:val="nl-NL"/>
              </w:rPr>
            </w:pPr>
            <w:r w:rsidRPr="001F2C49">
              <w:rPr>
                <w:rFonts w:ascii="Times New Roman" w:hAnsi="Times New Roman"/>
                <w:b/>
                <w:sz w:val="22"/>
                <w:szCs w:val="22"/>
                <w:lang w:val="nl-NL"/>
              </w:rPr>
              <w:t>Kế toán và Kiểm toán Nam Việt</w:t>
            </w:r>
          </w:p>
        </w:tc>
        <w:tc>
          <w:tcPr>
            <w:tcW w:w="850" w:type="dxa"/>
          </w:tcPr>
          <w:p w:rsidR="00FD4AC4" w:rsidRPr="001F2C49" w:rsidRDefault="00FD4AC4">
            <w:pPr>
              <w:jc w:val="center"/>
              <w:rPr>
                <w:rFonts w:ascii="Times New Roman" w:hAnsi="Times New Roman"/>
                <w:b/>
                <w:sz w:val="22"/>
                <w:szCs w:val="22"/>
                <w:lang w:val="nl-NL"/>
              </w:rPr>
            </w:pPr>
          </w:p>
        </w:tc>
        <w:tc>
          <w:tcPr>
            <w:tcW w:w="4253" w:type="dxa"/>
          </w:tcPr>
          <w:p w:rsidR="00FD4AC4" w:rsidRPr="001F2C49" w:rsidRDefault="00FD4AC4">
            <w:pPr>
              <w:jc w:val="center"/>
              <w:rPr>
                <w:rFonts w:ascii="Times New Roman" w:hAnsi="Times New Roman"/>
                <w:b/>
                <w:sz w:val="22"/>
                <w:szCs w:val="22"/>
                <w:lang w:val="nl-NL"/>
              </w:rPr>
            </w:pPr>
          </w:p>
        </w:tc>
      </w:tr>
      <w:tr w:rsidR="00FD4AC4">
        <w:trPr>
          <w:trHeight w:val="349"/>
        </w:trPr>
        <w:tc>
          <w:tcPr>
            <w:tcW w:w="4253" w:type="dxa"/>
            <w:vAlign w:val="bottom"/>
          </w:tcPr>
          <w:p w:rsidR="00FD4AC4" w:rsidRDefault="00A27030">
            <w:pPr>
              <w:ind w:left="-108"/>
              <w:rPr>
                <w:rFonts w:ascii="Times New Roman" w:hAnsi="Times New Roman"/>
                <w:sz w:val="22"/>
                <w:szCs w:val="22"/>
                <w:lang w:val="fr-FR"/>
              </w:rPr>
            </w:pPr>
            <w:r>
              <w:rPr>
                <w:rFonts w:ascii="Times New Roman" w:hAnsi="Times New Roman"/>
                <w:b/>
                <w:sz w:val="22"/>
                <w:szCs w:val="22"/>
                <w:lang w:val="fr-FR"/>
              </w:rPr>
              <w:t>Phó Giám đốc</w:t>
            </w:r>
          </w:p>
        </w:tc>
        <w:tc>
          <w:tcPr>
            <w:tcW w:w="850" w:type="dxa"/>
            <w:vAlign w:val="bottom"/>
          </w:tcPr>
          <w:p w:rsidR="00FD4AC4" w:rsidRDefault="00FD4AC4">
            <w:pPr>
              <w:rPr>
                <w:rFonts w:ascii="Times New Roman" w:hAnsi="Times New Roman"/>
                <w:b/>
                <w:sz w:val="22"/>
                <w:szCs w:val="22"/>
                <w:lang w:val="fr-FR"/>
              </w:rPr>
            </w:pPr>
          </w:p>
        </w:tc>
        <w:tc>
          <w:tcPr>
            <w:tcW w:w="4253" w:type="dxa"/>
            <w:vAlign w:val="bottom"/>
          </w:tcPr>
          <w:p w:rsidR="00FD4AC4" w:rsidRDefault="00A27030">
            <w:pPr>
              <w:ind w:left="-108"/>
              <w:rPr>
                <w:rFonts w:ascii="Times New Roman" w:hAnsi="Times New Roman"/>
                <w:b/>
                <w:sz w:val="22"/>
                <w:szCs w:val="22"/>
              </w:rPr>
            </w:pPr>
            <w:r>
              <w:rPr>
                <w:rFonts w:ascii="Times New Roman" w:hAnsi="Times New Roman"/>
                <w:b/>
                <w:sz w:val="22"/>
                <w:szCs w:val="22"/>
              </w:rPr>
              <w:t xml:space="preserve">Kiểm toán viên </w:t>
            </w:r>
          </w:p>
        </w:tc>
      </w:tr>
      <w:tr w:rsidR="00FD4AC4">
        <w:tc>
          <w:tcPr>
            <w:tcW w:w="4253" w:type="dxa"/>
            <w:tcBorders>
              <w:bottom w:val="single" w:sz="4" w:space="0" w:color="auto"/>
            </w:tcBorders>
          </w:tcPr>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p w:rsidR="001D0CA6" w:rsidRDefault="001D0CA6" w:rsidP="001D0CA6">
            <w:pPr>
              <w:rPr>
                <w:rFonts w:ascii="Times New Roman" w:hAnsi="Times New Roman"/>
                <w:b/>
                <w:sz w:val="22"/>
                <w:szCs w:val="22"/>
              </w:rPr>
            </w:pPr>
            <w:r>
              <w:rPr>
                <w:rFonts w:ascii="Times New Roman" w:hAnsi="Times New Roman"/>
                <w:b/>
                <w:sz w:val="22"/>
                <w:szCs w:val="22"/>
              </w:rPr>
              <w:t xml:space="preserve">Đã  ký </w:t>
            </w:r>
          </w:p>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p w:rsidR="00FD4AC4" w:rsidRDefault="00FD4AC4">
            <w:pPr>
              <w:rPr>
                <w:rFonts w:ascii="Times New Roman" w:hAnsi="Times New Roman"/>
                <w:b/>
                <w:sz w:val="22"/>
                <w:szCs w:val="22"/>
              </w:rPr>
            </w:pPr>
          </w:p>
        </w:tc>
        <w:tc>
          <w:tcPr>
            <w:tcW w:w="850" w:type="dxa"/>
          </w:tcPr>
          <w:p w:rsidR="00FD4AC4" w:rsidRDefault="00FD4AC4">
            <w:pPr>
              <w:jc w:val="center"/>
              <w:rPr>
                <w:rFonts w:ascii="Times New Roman" w:hAnsi="Times New Roman"/>
                <w:b/>
                <w:sz w:val="22"/>
                <w:szCs w:val="22"/>
              </w:rPr>
            </w:pPr>
          </w:p>
        </w:tc>
        <w:tc>
          <w:tcPr>
            <w:tcW w:w="4253" w:type="dxa"/>
            <w:tcBorders>
              <w:bottom w:val="single" w:sz="4" w:space="0" w:color="auto"/>
            </w:tcBorders>
          </w:tcPr>
          <w:p w:rsidR="001D0CA6" w:rsidRDefault="001D0CA6">
            <w:pPr>
              <w:ind w:left="-108"/>
              <w:rPr>
                <w:rFonts w:ascii="Times New Roman" w:hAnsi="Times New Roman"/>
                <w:b/>
                <w:sz w:val="22"/>
                <w:szCs w:val="22"/>
              </w:rPr>
            </w:pPr>
          </w:p>
          <w:p w:rsidR="001D0CA6" w:rsidRDefault="001D0CA6" w:rsidP="001D0CA6">
            <w:pPr>
              <w:ind w:firstLine="720"/>
              <w:rPr>
                <w:rFonts w:ascii="Times New Roman" w:hAnsi="Times New Roman"/>
                <w:sz w:val="22"/>
                <w:szCs w:val="22"/>
              </w:rPr>
            </w:pPr>
          </w:p>
          <w:p w:rsidR="00FD4AC4" w:rsidRPr="001D0CA6" w:rsidRDefault="001D0CA6" w:rsidP="001D0CA6">
            <w:pPr>
              <w:ind w:firstLine="318"/>
              <w:rPr>
                <w:rFonts w:ascii="Times New Roman" w:hAnsi="Times New Roman"/>
                <w:sz w:val="22"/>
                <w:szCs w:val="22"/>
              </w:rPr>
            </w:pPr>
            <w:r>
              <w:rPr>
                <w:rFonts w:ascii="Times New Roman" w:hAnsi="Times New Roman"/>
                <w:b/>
                <w:sz w:val="22"/>
                <w:szCs w:val="22"/>
              </w:rPr>
              <w:t>Đã  ký</w:t>
            </w:r>
          </w:p>
        </w:tc>
      </w:tr>
      <w:tr w:rsidR="00FD4AC4">
        <w:tc>
          <w:tcPr>
            <w:tcW w:w="4253" w:type="dxa"/>
            <w:tcBorders>
              <w:top w:val="single" w:sz="4" w:space="0" w:color="auto"/>
            </w:tcBorders>
          </w:tcPr>
          <w:p w:rsidR="00FD4AC4" w:rsidRDefault="00A27030">
            <w:pPr>
              <w:spacing w:before="60"/>
              <w:ind w:left="-108"/>
              <w:rPr>
                <w:rFonts w:ascii="Times New Roman" w:hAnsi="Times New Roman"/>
                <w:b/>
                <w:sz w:val="22"/>
                <w:szCs w:val="22"/>
              </w:rPr>
            </w:pPr>
            <w:r>
              <w:rPr>
                <w:rFonts w:ascii="Times New Roman" w:hAnsi="Times New Roman"/>
                <w:b/>
                <w:sz w:val="22"/>
                <w:szCs w:val="22"/>
              </w:rPr>
              <w:t>Nguyễn Minh Tiến</w:t>
            </w:r>
          </w:p>
          <w:p w:rsidR="00FD4AC4" w:rsidRDefault="00A27030">
            <w:pPr>
              <w:ind w:left="-108"/>
              <w:rPr>
                <w:rFonts w:ascii="Times New Roman" w:hAnsi="Times New Roman"/>
                <w:b/>
                <w:sz w:val="22"/>
                <w:szCs w:val="22"/>
              </w:rPr>
            </w:pPr>
            <w:r>
              <w:rPr>
                <w:rFonts w:ascii="Times New Roman" w:hAnsi="Times New Roman"/>
                <w:sz w:val="22"/>
                <w:szCs w:val="22"/>
              </w:rPr>
              <w:t xml:space="preserve">Giấy CN </w:t>
            </w:r>
            <w:r>
              <w:rPr>
                <w:rFonts w:ascii="Times New Roman" w:hAnsi="Times New Roman" w:hint="cs"/>
                <w:sz w:val="22"/>
                <w:szCs w:val="22"/>
              </w:rPr>
              <w:t>Đ</w:t>
            </w:r>
            <w:r>
              <w:rPr>
                <w:rFonts w:ascii="Times New Roman" w:hAnsi="Times New Roman"/>
                <w:sz w:val="22"/>
                <w:szCs w:val="22"/>
              </w:rPr>
              <w:t>KHN Kiểm toán: 0547-2013-152-1</w:t>
            </w:r>
          </w:p>
        </w:tc>
        <w:tc>
          <w:tcPr>
            <w:tcW w:w="850" w:type="dxa"/>
          </w:tcPr>
          <w:p w:rsidR="00FD4AC4" w:rsidRDefault="00FD4AC4">
            <w:pPr>
              <w:jc w:val="center"/>
              <w:rPr>
                <w:rFonts w:ascii="Times New Roman" w:hAnsi="Times New Roman"/>
                <w:b/>
                <w:sz w:val="22"/>
                <w:szCs w:val="22"/>
              </w:rPr>
            </w:pPr>
          </w:p>
        </w:tc>
        <w:tc>
          <w:tcPr>
            <w:tcW w:w="4253" w:type="dxa"/>
            <w:tcBorders>
              <w:top w:val="single" w:sz="4" w:space="0" w:color="auto"/>
            </w:tcBorders>
          </w:tcPr>
          <w:p w:rsidR="00FD4AC4" w:rsidRDefault="00A27030">
            <w:pPr>
              <w:spacing w:before="60"/>
              <w:ind w:left="-108"/>
              <w:rPr>
                <w:rFonts w:ascii="Times New Roman" w:hAnsi="Times New Roman"/>
                <w:b/>
                <w:sz w:val="22"/>
                <w:szCs w:val="22"/>
              </w:rPr>
            </w:pPr>
            <w:r>
              <w:rPr>
                <w:rFonts w:ascii="Times New Roman" w:hAnsi="Times New Roman"/>
                <w:b/>
                <w:sz w:val="22"/>
                <w:szCs w:val="22"/>
              </w:rPr>
              <w:t>Cao Thị Hồng Nga</w:t>
            </w:r>
          </w:p>
          <w:p w:rsidR="00FD4AC4" w:rsidRDefault="00A27030">
            <w:pPr>
              <w:ind w:left="-108"/>
              <w:rPr>
                <w:rFonts w:ascii="Times New Roman" w:hAnsi="Times New Roman"/>
                <w:b/>
                <w:sz w:val="22"/>
                <w:szCs w:val="22"/>
              </w:rPr>
            </w:pPr>
            <w:r>
              <w:rPr>
                <w:rFonts w:ascii="Times New Roman" w:hAnsi="Times New Roman"/>
                <w:sz w:val="22"/>
                <w:szCs w:val="22"/>
              </w:rPr>
              <w:t xml:space="preserve">Giấy CN </w:t>
            </w:r>
            <w:r>
              <w:rPr>
                <w:rFonts w:ascii="Times New Roman" w:hAnsi="Times New Roman" w:hint="cs"/>
                <w:sz w:val="22"/>
                <w:szCs w:val="22"/>
              </w:rPr>
              <w:t>Đ</w:t>
            </w:r>
            <w:r>
              <w:rPr>
                <w:rFonts w:ascii="Times New Roman" w:hAnsi="Times New Roman"/>
                <w:sz w:val="22"/>
                <w:szCs w:val="22"/>
              </w:rPr>
              <w:t>KHN Kiểm toán: 0613-2013-152-1</w:t>
            </w:r>
          </w:p>
        </w:tc>
      </w:tr>
    </w:tbl>
    <w:p w:rsidR="00FD4AC4" w:rsidRDefault="00A27030">
      <w:pPr>
        <w:spacing w:before="120"/>
        <w:rPr>
          <w:rFonts w:ascii="Times New Roman" w:hAnsi="Times New Roman"/>
          <w:sz w:val="22"/>
          <w:szCs w:val="22"/>
        </w:rPr>
      </w:pPr>
      <w:r>
        <w:rPr>
          <w:rFonts w:ascii="Times New Roman" w:hAnsi="Times New Roman"/>
          <w:sz w:val="22"/>
          <w:szCs w:val="22"/>
        </w:rPr>
        <w:t>Thành phố Hồ Chí Minh, ngày 15 tháng 8 năm 2014</w:t>
      </w:r>
    </w:p>
    <w:p w:rsidR="00FD4AC4" w:rsidRDefault="00FD4AC4">
      <w:pPr>
        <w:spacing w:before="120"/>
        <w:rPr>
          <w:rFonts w:ascii="Times New Roman" w:hAnsi="Times New Roman"/>
          <w:bCs/>
          <w:szCs w:val="20"/>
        </w:rPr>
        <w:sectPr w:rsidR="00FD4AC4">
          <w:headerReference w:type="default" r:id="rId12"/>
          <w:pgSz w:w="11907" w:h="16840" w:code="9"/>
          <w:pgMar w:top="907" w:right="1021" w:bottom="510" w:left="1531" w:header="720" w:footer="578" w:gutter="0"/>
          <w:cols w:space="720"/>
        </w:sectPr>
      </w:pPr>
    </w:p>
    <w:p w:rsidR="00FD4AC4" w:rsidRDefault="00A27030">
      <w:pPr>
        <w:spacing w:before="120"/>
        <w:jc w:val="center"/>
        <w:rPr>
          <w:rFonts w:ascii="Times New Roman" w:hAnsi="Times New Roman"/>
          <w:b/>
          <w:bCs/>
          <w:sz w:val="28"/>
          <w:szCs w:val="28"/>
        </w:rPr>
      </w:pPr>
      <w:r>
        <w:rPr>
          <w:rFonts w:ascii="Times New Roman" w:hAnsi="Times New Roman"/>
          <w:b/>
          <w:bCs/>
          <w:sz w:val="28"/>
          <w:szCs w:val="28"/>
        </w:rPr>
        <w:lastRenderedPageBreak/>
        <w:t>BẢNG CÂN ĐỐI KẾ TOÁN</w:t>
      </w:r>
    </w:p>
    <w:p w:rsidR="00FD4AC4" w:rsidRDefault="00A27030">
      <w:pPr>
        <w:jc w:val="center"/>
        <w:rPr>
          <w:rFonts w:ascii="Times New Roman" w:hAnsi="Times New Roman"/>
          <w:b/>
          <w:iCs/>
          <w:sz w:val="22"/>
          <w:szCs w:val="20"/>
        </w:rPr>
      </w:pPr>
      <w:r>
        <w:rPr>
          <w:rFonts w:ascii="Times New Roman" w:hAnsi="Times New Roman"/>
          <w:b/>
          <w:iCs/>
          <w:sz w:val="22"/>
          <w:szCs w:val="20"/>
        </w:rPr>
        <w:t>Tại ngày 30 tháng 06 năm 2014</w:t>
      </w:r>
    </w:p>
    <w:p w:rsidR="00FD4AC4" w:rsidRDefault="00A27030">
      <w:pPr>
        <w:spacing w:before="120" w:after="120"/>
        <w:jc w:val="right"/>
        <w:rPr>
          <w:rFonts w:ascii="Times New Roman" w:hAnsi="Times New Roman"/>
          <w:b/>
          <w:bCs/>
          <w:sz w:val="28"/>
          <w:szCs w:val="28"/>
        </w:rPr>
      </w:pPr>
      <w:r>
        <w:rPr>
          <w:rFonts w:ascii="Times New Roman" w:hAnsi="Times New Roman"/>
          <w:iCs/>
          <w:szCs w:val="20"/>
        </w:rPr>
        <w:t>Đơn vị tính: VND</w:t>
      </w:r>
    </w:p>
    <w:tbl>
      <w:tblPr>
        <w:tblW w:w="9178" w:type="dxa"/>
        <w:tblInd w:w="108" w:type="dxa"/>
        <w:tblBorders>
          <w:top w:val="double" w:sz="4" w:space="0" w:color="auto"/>
          <w:left w:val="double" w:sz="4" w:space="0" w:color="auto"/>
          <w:bottom w:val="double" w:sz="4" w:space="0" w:color="auto"/>
          <w:right w:val="double" w:sz="4" w:space="0" w:color="auto"/>
        </w:tblBorders>
        <w:tblLayout w:type="fixed"/>
        <w:tblLook w:val="0000"/>
      </w:tblPr>
      <w:tblGrid>
        <w:gridCol w:w="4000"/>
        <w:gridCol w:w="500"/>
        <w:gridCol w:w="800"/>
        <w:gridCol w:w="1900"/>
        <w:gridCol w:w="1978"/>
      </w:tblGrid>
      <w:tr w:rsidR="00FD4AC4">
        <w:trPr>
          <w:trHeight w:val="537"/>
          <w:tblHeader/>
        </w:trPr>
        <w:tc>
          <w:tcPr>
            <w:tcW w:w="4000" w:type="dxa"/>
            <w:tcBorders>
              <w:top w:val="double" w:sz="4" w:space="0" w:color="auto"/>
              <w:bottom w:val="single" w:sz="4" w:space="0" w:color="auto"/>
              <w:right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
                <w:bCs/>
                <w:sz w:val="22"/>
                <w:szCs w:val="22"/>
              </w:rPr>
              <w:t>TÀI SẢN</w:t>
            </w:r>
          </w:p>
        </w:tc>
        <w:tc>
          <w:tcPr>
            <w:tcW w:w="500" w:type="dxa"/>
            <w:tcBorders>
              <w:top w:val="double" w:sz="4" w:space="0" w:color="auto"/>
              <w:left w:val="single" w:sz="4" w:space="0" w:color="auto"/>
              <w:bottom w:val="single" w:sz="4" w:space="0" w:color="auto"/>
              <w:right w:val="single" w:sz="4" w:space="0" w:color="auto"/>
            </w:tcBorders>
            <w:vAlign w:val="center"/>
          </w:tcPr>
          <w:p w:rsidR="00FD4AC4" w:rsidRDefault="00A27030">
            <w:pPr>
              <w:ind w:left="-148" w:right="-108"/>
              <w:jc w:val="center"/>
              <w:rPr>
                <w:rFonts w:ascii="Times New Roman" w:hAnsi="Times New Roman"/>
                <w:b/>
                <w:bCs/>
                <w:sz w:val="22"/>
                <w:szCs w:val="22"/>
              </w:rPr>
            </w:pPr>
            <w:r>
              <w:rPr>
                <w:rFonts w:ascii="Times New Roman" w:hAnsi="Times New Roman"/>
                <w:b/>
                <w:bCs/>
                <w:sz w:val="22"/>
                <w:szCs w:val="22"/>
              </w:rPr>
              <w:t>Mã</w:t>
            </w:r>
          </w:p>
          <w:p w:rsidR="00FD4AC4" w:rsidRDefault="00A27030">
            <w:pPr>
              <w:ind w:left="-148" w:right="-108"/>
              <w:jc w:val="center"/>
              <w:rPr>
                <w:rFonts w:ascii="Times New Roman" w:hAnsi="Times New Roman"/>
                <w:b/>
                <w:bCs/>
                <w:sz w:val="22"/>
                <w:szCs w:val="22"/>
              </w:rPr>
            </w:pPr>
            <w:r>
              <w:rPr>
                <w:rFonts w:ascii="Times New Roman" w:hAnsi="Times New Roman"/>
                <w:b/>
                <w:bCs/>
                <w:sz w:val="22"/>
                <w:szCs w:val="22"/>
              </w:rPr>
              <w:t>số</w:t>
            </w:r>
          </w:p>
        </w:tc>
        <w:tc>
          <w:tcPr>
            <w:tcW w:w="800" w:type="dxa"/>
            <w:tcBorders>
              <w:top w:val="double" w:sz="4" w:space="0" w:color="auto"/>
              <w:left w:val="single" w:sz="4" w:space="0" w:color="auto"/>
              <w:bottom w:val="single" w:sz="4" w:space="0" w:color="auto"/>
              <w:right w:val="single" w:sz="4" w:space="0" w:color="auto"/>
            </w:tcBorders>
            <w:vAlign w:val="center"/>
          </w:tcPr>
          <w:p w:rsidR="00FD4AC4" w:rsidRDefault="00A27030">
            <w:pPr>
              <w:ind w:left="-108" w:right="-108"/>
              <w:jc w:val="center"/>
              <w:rPr>
                <w:rFonts w:ascii="Times New Roman" w:hAnsi="Times New Roman"/>
                <w:b/>
                <w:bCs/>
                <w:sz w:val="22"/>
                <w:szCs w:val="22"/>
              </w:rPr>
            </w:pPr>
            <w:r>
              <w:rPr>
                <w:rFonts w:ascii="Times New Roman" w:hAnsi="Times New Roman"/>
                <w:b/>
                <w:bCs/>
                <w:sz w:val="22"/>
                <w:szCs w:val="22"/>
              </w:rPr>
              <w:t>Thuyết minh</w:t>
            </w:r>
          </w:p>
        </w:tc>
        <w:tc>
          <w:tcPr>
            <w:tcW w:w="1900" w:type="dxa"/>
            <w:tcBorders>
              <w:top w:val="double" w:sz="4" w:space="0" w:color="auto"/>
              <w:left w:val="single" w:sz="4" w:space="0" w:color="auto"/>
              <w:bottom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30/06/2014</w:t>
            </w:r>
          </w:p>
        </w:tc>
        <w:tc>
          <w:tcPr>
            <w:tcW w:w="1978" w:type="dxa"/>
            <w:tcBorders>
              <w:top w:val="double" w:sz="4" w:space="0" w:color="auto"/>
              <w:left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01/01/2014</w:t>
            </w:r>
          </w:p>
        </w:tc>
      </w:tr>
      <w:tr w:rsidR="00FD4AC4">
        <w:trPr>
          <w:trHeight w:hRule="exact" w:val="245"/>
        </w:trPr>
        <w:tc>
          <w:tcPr>
            <w:tcW w:w="4000" w:type="dxa"/>
            <w:tcBorders>
              <w:top w:val="single" w:sz="4" w:space="0" w:color="auto"/>
              <w:right w:val="single" w:sz="4" w:space="0" w:color="auto"/>
            </w:tcBorders>
          </w:tcPr>
          <w:p w:rsidR="00FD4AC4" w:rsidRDefault="00FD4AC4">
            <w:pPr>
              <w:rPr>
                <w:rFonts w:ascii="Times New Roman" w:hAnsi="Times New Roman"/>
                <w:b/>
                <w:bCs/>
                <w:sz w:val="22"/>
                <w:szCs w:val="22"/>
              </w:rPr>
            </w:pPr>
          </w:p>
        </w:tc>
        <w:tc>
          <w:tcPr>
            <w:tcW w:w="500" w:type="dxa"/>
            <w:tcBorders>
              <w:top w:val="single" w:sz="4" w:space="0" w:color="auto"/>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top w:val="single" w:sz="4" w:space="0" w:color="auto"/>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top w:val="single" w:sz="4" w:space="0" w:color="auto"/>
              <w:left w:val="single" w:sz="4" w:space="0" w:color="auto"/>
              <w:right w:val="single" w:sz="4" w:space="0" w:color="auto"/>
            </w:tcBorders>
            <w:vAlign w:val="center"/>
          </w:tcPr>
          <w:p w:rsidR="00FD4AC4" w:rsidRDefault="00FD4AC4">
            <w:pPr>
              <w:jc w:val="right"/>
              <w:rPr>
                <w:rFonts w:ascii="Times New Roman" w:hAnsi="Times New Roman"/>
                <w:b/>
                <w:bCs/>
                <w:sz w:val="22"/>
                <w:szCs w:val="22"/>
              </w:rPr>
            </w:pPr>
          </w:p>
        </w:tc>
        <w:tc>
          <w:tcPr>
            <w:tcW w:w="1978" w:type="dxa"/>
            <w:tcBorders>
              <w:top w:val="single" w:sz="4" w:space="0" w:color="auto"/>
              <w:left w:val="single" w:sz="4" w:space="0" w:color="auto"/>
            </w:tcBorders>
            <w:vAlign w:val="center"/>
          </w:tcPr>
          <w:p w:rsidR="00FD4AC4" w:rsidRDefault="00FD4AC4">
            <w:pPr>
              <w:jc w:val="right"/>
              <w:rPr>
                <w:rFonts w:ascii="Times New Roman" w:hAnsi="Times New Roman"/>
                <w:b/>
                <w:bCs/>
                <w:sz w:val="22"/>
                <w:szCs w:val="22"/>
              </w:rPr>
            </w:pP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b/>
                <w:bCs/>
                <w:sz w:val="22"/>
                <w:szCs w:val="22"/>
              </w:rPr>
            </w:pPr>
            <w:proofErr w:type="gramStart"/>
            <w:r>
              <w:rPr>
                <w:rFonts w:ascii="Times New Roman" w:hAnsi="Times New Roman"/>
                <w:b/>
                <w:bCs/>
                <w:sz w:val="22"/>
                <w:szCs w:val="22"/>
              </w:rPr>
              <w:t>A .</w:t>
            </w:r>
            <w:proofErr w:type="gramEnd"/>
            <w:r>
              <w:rPr>
                <w:rFonts w:ascii="Times New Roman" w:hAnsi="Times New Roman"/>
                <w:b/>
                <w:bCs/>
                <w:sz w:val="22"/>
                <w:szCs w:val="22"/>
              </w:rPr>
              <w:t xml:space="preserve"> TÀI SẢN NGẮN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100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76.352.878.637</w:t>
            </w:r>
          </w:p>
        </w:tc>
        <w:tc>
          <w:tcPr>
            <w:tcW w:w="1978" w:type="dxa"/>
            <w:tcBorders>
              <w:lef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96.960.830.805</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hAnsi="Times New Roman"/>
                <w:b/>
                <w:bCs/>
                <w:sz w:val="22"/>
                <w:szCs w:val="22"/>
              </w:rPr>
            </w:pPr>
          </w:p>
        </w:tc>
        <w:tc>
          <w:tcPr>
            <w:tcW w:w="1978" w:type="dxa"/>
            <w:tcBorders>
              <w:left w:val="single" w:sz="4" w:space="0" w:color="auto"/>
            </w:tcBorders>
            <w:vAlign w:val="center"/>
          </w:tcPr>
          <w:p w:rsidR="00FD4AC4" w:rsidRDefault="00FD4AC4">
            <w:pPr>
              <w:jc w:val="right"/>
              <w:rPr>
                <w:rFonts w:ascii="Times New Roman" w:hAnsi="Times New Roman"/>
                <w:b/>
                <w:bCs/>
                <w:sz w:val="22"/>
                <w:szCs w:val="22"/>
              </w:rPr>
            </w:pP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b/>
                <w:bCs/>
                <w:sz w:val="22"/>
                <w:szCs w:val="22"/>
              </w:rPr>
              <w:t>I. Tiền và các khoản tương đương tiền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110</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bCs/>
                <w:sz w:val="22"/>
                <w:szCs w:val="22"/>
              </w:rPr>
            </w:pPr>
            <w:r>
              <w:rPr>
                <w:rFonts w:ascii="Times New Roman" w:hAnsi="Times New Roman"/>
                <w:sz w:val="22"/>
                <w:szCs w:val="22"/>
              </w:rPr>
              <w:t>V.1</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467.864.214</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754.497.842</w:t>
            </w:r>
          </w:p>
        </w:tc>
      </w:tr>
      <w:tr w:rsidR="00FD4AC4">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 xml:space="preserve">1. Tiền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111</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467.864.214</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754.497.842</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 xml:space="preserve">2. Các khoản tương đương tiền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112</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78"/>
        </w:trPr>
        <w:tc>
          <w:tcPr>
            <w:tcW w:w="4000" w:type="dxa"/>
            <w:tcBorders>
              <w:right w:val="single" w:sz="4" w:space="0" w:color="auto"/>
            </w:tcBorders>
            <w:vAlign w:val="center"/>
          </w:tcPr>
          <w:p w:rsidR="00FD4AC4" w:rsidRPr="001F2C49" w:rsidRDefault="00A27030">
            <w:pPr>
              <w:rPr>
                <w:rFonts w:ascii="Times New Roman" w:hAnsi="Times New Roman"/>
                <w:b/>
                <w:bCs/>
                <w:sz w:val="22"/>
                <w:szCs w:val="22"/>
              </w:rPr>
            </w:pPr>
            <w:r w:rsidRPr="001F2C49">
              <w:rPr>
                <w:rFonts w:ascii="Times New Roman" w:hAnsi="Times New Roman"/>
                <w:b/>
                <w:bCs/>
                <w:sz w:val="22"/>
                <w:szCs w:val="22"/>
              </w:rPr>
              <w:t>II. Các khoản đầu tư tài chính ngắn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lang w:val="fr-FR"/>
              </w:rPr>
            </w:pPr>
            <w:r>
              <w:rPr>
                <w:rFonts w:ascii="Times New Roman" w:hAnsi="Times New Roman"/>
                <w:bCs/>
                <w:sz w:val="22"/>
                <w:szCs w:val="22"/>
                <w:lang w:val="fr-FR"/>
              </w:rPr>
              <w:t>120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Cs/>
                <w:sz w:val="22"/>
                <w:szCs w:val="22"/>
              </w:rPr>
            </w:pPr>
            <w:r>
              <w:rPr>
                <w:rFonts w:ascii="Times New Roman" w:hAnsi="Times New Roman"/>
                <w:b/>
                <w:bCs/>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bCs/>
                <w:sz w:val="22"/>
                <w:szCs w:val="22"/>
              </w:rPr>
            </w:pPr>
            <w:r>
              <w:rPr>
                <w:rFonts w:ascii="Times New Roman" w:hAnsi="Times New Roman"/>
                <w:b/>
                <w:bCs/>
                <w:sz w:val="22"/>
                <w:szCs w:val="22"/>
              </w:rPr>
              <w:t>-</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lang w:val="fr-FR"/>
              </w:rPr>
            </w:pPr>
            <w:r>
              <w:rPr>
                <w:rFonts w:ascii="Times New Roman" w:hAnsi="Times New Roman"/>
                <w:sz w:val="22"/>
                <w:szCs w:val="22"/>
                <w:lang w:val="fr-FR"/>
              </w:rPr>
              <w:t>1. Đầu tư ngắn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lang w:val="fr-FR"/>
              </w:rPr>
            </w:pPr>
            <w:r>
              <w:rPr>
                <w:rFonts w:ascii="Times New Roman" w:hAnsi="Times New Roman"/>
                <w:sz w:val="22"/>
                <w:szCs w:val="22"/>
                <w:lang w:val="fr-FR"/>
              </w:rPr>
              <w:t>121</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hAnsi="Times New Roman"/>
                <w:sz w:val="22"/>
                <w:szCs w:val="22"/>
              </w:rPr>
            </w:pPr>
          </w:p>
        </w:tc>
      </w:tr>
      <w:tr w:rsidR="00FD4AC4">
        <w:trPr>
          <w:trHeight w:val="260"/>
        </w:trPr>
        <w:tc>
          <w:tcPr>
            <w:tcW w:w="4000" w:type="dxa"/>
            <w:tcBorders>
              <w:right w:val="single" w:sz="4" w:space="0" w:color="auto"/>
            </w:tcBorders>
            <w:vAlign w:val="center"/>
          </w:tcPr>
          <w:p w:rsidR="00FD4AC4" w:rsidRPr="001F2C49" w:rsidRDefault="00A27030">
            <w:pPr>
              <w:rPr>
                <w:rFonts w:ascii="Times New Roman" w:hAnsi="Times New Roman"/>
                <w:b/>
                <w:bCs/>
                <w:sz w:val="22"/>
                <w:szCs w:val="22"/>
              </w:rPr>
            </w:pPr>
            <w:r w:rsidRPr="001F2C49">
              <w:rPr>
                <w:rFonts w:ascii="Times New Roman" w:hAnsi="Times New Roman"/>
                <w:b/>
                <w:bCs/>
                <w:sz w:val="22"/>
                <w:szCs w:val="22"/>
              </w:rPr>
              <w:t>III. Các khoản phải thu ngắn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130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31.608.395.013</w:t>
            </w:r>
          </w:p>
        </w:tc>
        <w:tc>
          <w:tcPr>
            <w:tcW w:w="1978" w:type="dxa"/>
            <w:tcBorders>
              <w:lef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44.304.283.262</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1. Phải thu khách hàng</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131</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V.2</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31.198.122.092</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43.820.894.665</w:t>
            </w: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2. Trả trước cho người bán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132</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288.205.111</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224.260.722</w:t>
            </w: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3. Các khoản phải thu khác</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138</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V.3</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122.067.810</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259.127.875</w:t>
            </w:r>
          </w:p>
        </w:tc>
      </w:tr>
      <w:tr w:rsidR="00FD4AC4">
        <w:trPr>
          <w:trHeight w:val="278"/>
        </w:trPr>
        <w:tc>
          <w:tcPr>
            <w:tcW w:w="4000" w:type="dxa"/>
            <w:tcBorders>
              <w:right w:val="single" w:sz="4" w:space="0" w:color="auto"/>
            </w:tcBorders>
            <w:vAlign w:val="center"/>
          </w:tcPr>
          <w:p w:rsidR="00FD4AC4" w:rsidRDefault="00A27030">
            <w:pPr>
              <w:ind w:right="-77"/>
              <w:rPr>
                <w:rFonts w:ascii="Times New Roman" w:hAnsi="Times New Roman"/>
                <w:sz w:val="22"/>
                <w:szCs w:val="22"/>
              </w:rPr>
            </w:pPr>
            <w:r>
              <w:rPr>
                <w:rFonts w:ascii="Times New Roman" w:hAnsi="Times New Roman"/>
                <w:sz w:val="22"/>
                <w:szCs w:val="22"/>
              </w:rPr>
              <w:t xml:space="preserve">4. Dự phòng các khoản phải thu khó đòi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139</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b/>
                <w:bCs/>
                <w:sz w:val="22"/>
                <w:szCs w:val="22"/>
              </w:rPr>
              <w:t>IV. Hàng tồn kho</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140</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bCs/>
                <w:sz w:val="22"/>
                <w:szCs w:val="22"/>
              </w:rPr>
            </w:pPr>
            <w:r>
              <w:rPr>
                <w:rFonts w:ascii="Times New Roman" w:hAnsi="Times New Roman"/>
                <w:bCs/>
                <w:sz w:val="22"/>
                <w:szCs w:val="22"/>
              </w:rPr>
              <w:t>V.4</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44.241.861.307</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51.746.890.329</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1. Hàng tồn kho</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141</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44.241.861.307</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51.746.890.329</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sz w:val="22"/>
                <w:szCs w:val="22"/>
              </w:rPr>
              <w:t xml:space="preserve">2. Dự phòng giảm giá hàng tồn kho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149</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b/>
                <w:bCs/>
                <w:sz w:val="22"/>
                <w:szCs w:val="22"/>
              </w:rPr>
              <w:t>V. Tài sản ngắn hạn khác</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150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34.758.103</w:t>
            </w:r>
          </w:p>
        </w:tc>
        <w:tc>
          <w:tcPr>
            <w:tcW w:w="1978" w:type="dxa"/>
            <w:tcBorders>
              <w:lef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155.159.372</w:t>
            </w: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1. Chi phí trả trước ngắn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151</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4.295.454</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13.539.092</w:t>
            </w: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2. Thuế GTGT được khấu trừ</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152</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111.920.280</w:t>
            </w:r>
          </w:p>
        </w:tc>
      </w:tr>
      <w:tr w:rsidR="00FD4AC4">
        <w:trPr>
          <w:trHeight w:val="260"/>
        </w:trPr>
        <w:tc>
          <w:tcPr>
            <w:tcW w:w="4000" w:type="dxa"/>
            <w:tcBorders>
              <w:right w:val="single" w:sz="4" w:space="0" w:color="auto"/>
            </w:tcBorders>
            <w:vAlign w:val="center"/>
          </w:tcPr>
          <w:p w:rsidR="00FD4AC4" w:rsidRDefault="00A27030">
            <w:pPr>
              <w:ind w:left="192" w:hanging="192"/>
              <w:rPr>
                <w:rFonts w:ascii="Times New Roman" w:hAnsi="Times New Roman"/>
                <w:sz w:val="22"/>
                <w:szCs w:val="22"/>
              </w:rPr>
            </w:pPr>
            <w:r>
              <w:rPr>
                <w:rFonts w:ascii="Times New Roman" w:hAnsi="Times New Roman"/>
                <w:sz w:val="22"/>
                <w:szCs w:val="22"/>
              </w:rPr>
              <w:t>3. Thuế và các khoản phải thu Nhà nước</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154</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862.649</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sz w:val="22"/>
                <w:szCs w:val="22"/>
              </w:rPr>
              <w:t>4. Tài sản ngắn hạn khác</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158</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Cs/>
                <w:sz w:val="22"/>
                <w:szCs w:val="22"/>
              </w:rPr>
              <w:t>V.5</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29.600.000</w:t>
            </w:r>
          </w:p>
        </w:tc>
        <w:tc>
          <w:tcPr>
            <w:tcW w:w="1978" w:type="dxa"/>
            <w:tcBorders>
              <w:lef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29.700.000</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60"/>
        </w:trPr>
        <w:tc>
          <w:tcPr>
            <w:tcW w:w="4000" w:type="dxa"/>
            <w:tcBorders>
              <w:right w:val="single" w:sz="4" w:space="0" w:color="auto"/>
            </w:tcBorders>
            <w:vAlign w:val="center"/>
          </w:tcPr>
          <w:p w:rsidR="00FD4AC4" w:rsidRDefault="00A27030">
            <w:pPr>
              <w:ind w:left="252" w:hanging="252"/>
              <w:rPr>
                <w:rFonts w:ascii="Times New Roman" w:hAnsi="Times New Roman"/>
                <w:b/>
                <w:bCs/>
                <w:sz w:val="22"/>
                <w:szCs w:val="22"/>
              </w:rPr>
            </w:pPr>
            <w:r>
              <w:rPr>
                <w:rFonts w:ascii="Times New Roman" w:hAnsi="Times New Roman"/>
                <w:b/>
                <w:bCs/>
                <w:sz w:val="22"/>
                <w:szCs w:val="22"/>
              </w:rPr>
              <w:t>B. TÀI SẢN DÀI HẠN</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200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10.156.528.295</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19.728.499.749</w:t>
            </w:r>
          </w:p>
        </w:tc>
      </w:tr>
      <w:tr w:rsidR="00FD4AC4">
        <w:trPr>
          <w:trHeight w:val="260"/>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b/>
                <w:bCs/>
                <w:sz w:val="22"/>
                <w:szCs w:val="22"/>
              </w:rPr>
              <w:t>I. Tài sản cố định</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220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8.093.108.888</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10.193.803.932</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1. Tài sản cố định hữu hình</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221</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V.6</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6.865.326.106</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8.966.021.150</w:t>
            </w:r>
          </w:p>
        </w:tc>
      </w:tr>
      <w:tr w:rsidR="00FD4AC4">
        <w:trPr>
          <w:trHeight w:val="278"/>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 xml:space="preserve"> - Nguyên giá</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222</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42.468.593.728</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42.468.593.728</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 xml:space="preserve"> - Giá trị hao mòn luỹ kế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bCs/>
                <w:sz w:val="22"/>
                <w:szCs w:val="22"/>
              </w:rPr>
            </w:pPr>
            <w:r>
              <w:rPr>
                <w:rFonts w:ascii="Times New Roman" w:hAnsi="Times New Roman"/>
                <w:bCs/>
                <w:sz w:val="22"/>
                <w:szCs w:val="22"/>
              </w:rPr>
              <w:t>223</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(35.603.267.622)</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(33.502.572.578)</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2. Tài sản cố định vô hình</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227</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V.7</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1.227.782.782</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1.227.782.782</w:t>
            </w:r>
          </w:p>
        </w:tc>
      </w:tr>
      <w:tr w:rsidR="00FD4AC4">
        <w:trPr>
          <w:trHeight w:val="260"/>
        </w:trPr>
        <w:tc>
          <w:tcPr>
            <w:tcW w:w="4000" w:type="dxa"/>
            <w:tcBorders>
              <w:right w:val="single" w:sz="4" w:space="0" w:color="auto"/>
            </w:tcBorders>
            <w:vAlign w:val="center"/>
          </w:tcPr>
          <w:p w:rsidR="00FD4AC4" w:rsidRDefault="00A27030">
            <w:pPr>
              <w:tabs>
                <w:tab w:val="left" w:pos="192"/>
              </w:tabs>
              <w:rPr>
                <w:rFonts w:ascii="Times New Roman" w:hAnsi="Times New Roman"/>
                <w:sz w:val="22"/>
                <w:szCs w:val="22"/>
              </w:rPr>
            </w:pPr>
            <w:r>
              <w:rPr>
                <w:rFonts w:ascii="Times New Roman" w:hAnsi="Times New Roman"/>
                <w:sz w:val="22"/>
                <w:szCs w:val="22"/>
              </w:rPr>
              <w:t xml:space="preserve"> - Nguyên giá</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228</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1.227.782.782</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1.227.782.782</w:t>
            </w:r>
          </w:p>
        </w:tc>
      </w:tr>
      <w:tr w:rsidR="00FD4AC4">
        <w:trPr>
          <w:trHeight w:val="260"/>
        </w:trPr>
        <w:tc>
          <w:tcPr>
            <w:tcW w:w="4000" w:type="dxa"/>
            <w:tcBorders>
              <w:right w:val="single" w:sz="4" w:space="0" w:color="auto"/>
            </w:tcBorders>
            <w:vAlign w:val="center"/>
          </w:tcPr>
          <w:p w:rsidR="00FD4AC4" w:rsidRDefault="00A27030">
            <w:pPr>
              <w:tabs>
                <w:tab w:val="left" w:pos="192"/>
              </w:tabs>
              <w:rPr>
                <w:rFonts w:ascii="Times New Roman" w:hAnsi="Times New Roman"/>
                <w:sz w:val="22"/>
                <w:szCs w:val="22"/>
              </w:rPr>
            </w:pPr>
            <w:r>
              <w:rPr>
                <w:rFonts w:ascii="Times New Roman" w:hAnsi="Times New Roman"/>
                <w:sz w:val="22"/>
                <w:szCs w:val="22"/>
              </w:rPr>
              <w:t xml:space="preserve"> - Giá trị hao mòn luỹ kế </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rPr>
            </w:pPr>
            <w:r>
              <w:rPr>
                <w:rFonts w:ascii="Times New Roman" w:hAnsi="Times New Roman"/>
                <w:sz w:val="22"/>
                <w:szCs w:val="22"/>
              </w:rPr>
              <w:t>229</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val="260"/>
        </w:trPr>
        <w:tc>
          <w:tcPr>
            <w:tcW w:w="4000" w:type="dxa"/>
            <w:tcBorders>
              <w:right w:val="single" w:sz="4" w:space="0" w:color="auto"/>
            </w:tcBorders>
            <w:vAlign w:val="center"/>
          </w:tcPr>
          <w:p w:rsidR="00FD4AC4" w:rsidRPr="001F2C49" w:rsidRDefault="00A27030">
            <w:pPr>
              <w:rPr>
                <w:rFonts w:ascii="Times New Roman" w:hAnsi="Times New Roman"/>
                <w:sz w:val="22"/>
                <w:szCs w:val="22"/>
              </w:rPr>
            </w:pPr>
            <w:r w:rsidRPr="001F2C49">
              <w:rPr>
                <w:rFonts w:ascii="Times New Roman" w:hAnsi="Times New Roman"/>
                <w:sz w:val="22"/>
                <w:szCs w:val="22"/>
              </w:rPr>
              <w:t>3. Chi phí xây dựng cơ bản dở dang</w:t>
            </w:r>
          </w:p>
        </w:tc>
        <w:tc>
          <w:tcPr>
            <w:tcW w:w="500" w:type="dxa"/>
            <w:tcBorders>
              <w:left w:val="single" w:sz="4" w:space="0" w:color="auto"/>
              <w:right w:val="single" w:sz="4" w:space="0" w:color="auto"/>
            </w:tcBorders>
            <w:vAlign w:val="center"/>
          </w:tcPr>
          <w:p w:rsidR="00FD4AC4" w:rsidRDefault="00A27030">
            <w:pPr>
              <w:ind w:left="-148" w:right="-108"/>
              <w:jc w:val="center"/>
              <w:rPr>
                <w:rFonts w:ascii="Times New Roman" w:hAnsi="Times New Roman"/>
                <w:sz w:val="22"/>
                <w:szCs w:val="22"/>
                <w:lang w:val="fr-FR"/>
              </w:rPr>
            </w:pPr>
            <w:r>
              <w:rPr>
                <w:rFonts w:ascii="Times New Roman" w:hAnsi="Times New Roman"/>
                <w:sz w:val="22"/>
                <w:szCs w:val="22"/>
                <w:lang w:val="fr-FR"/>
              </w:rPr>
              <w:t>230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60"/>
        </w:trPr>
        <w:tc>
          <w:tcPr>
            <w:tcW w:w="4000" w:type="dxa"/>
            <w:tcBorders>
              <w:right w:val="single" w:sz="4" w:space="0" w:color="auto"/>
            </w:tcBorders>
            <w:vAlign w:val="center"/>
          </w:tcPr>
          <w:p w:rsidR="00FD4AC4" w:rsidRPr="001F2C49" w:rsidRDefault="00A27030">
            <w:pPr>
              <w:rPr>
                <w:rFonts w:ascii="Times New Roman" w:hAnsi="Times New Roman"/>
                <w:b/>
                <w:bCs/>
                <w:sz w:val="22"/>
                <w:szCs w:val="22"/>
              </w:rPr>
            </w:pPr>
            <w:r w:rsidRPr="001F2C49">
              <w:rPr>
                <w:rFonts w:ascii="Times New Roman" w:hAnsi="Times New Roman"/>
                <w:b/>
                <w:bCs/>
                <w:sz w:val="22"/>
                <w:szCs w:val="22"/>
              </w:rPr>
              <w:t>II. Các khoản đầu tư tài chính dài hạn</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bCs/>
                <w:sz w:val="22"/>
                <w:szCs w:val="22"/>
                <w:lang w:val="fr-FR"/>
              </w:rPr>
            </w:pPr>
            <w:r>
              <w:rPr>
                <w:rFonts w:ascii="Times New Roman" w:hAnsi="Times New Roman"/>
                <w:bCs/>
                <w:sz w:val="22"/>
                <w:szCs w:val="22"/>
                <w:lang w:val="fr-FR"/>
              </w:rPr>
              <w:t>250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Cs/>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1.125.301.913</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8.094.694.410</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sz w:val="22"/>
                <w:szCs w:val="22"/>
              </w:rPr>
              <w:t>1. Đầu tư vào công ty con</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lang w:val="fr-FR"/>
              </w:rPr>
            </w:pPr>
            <w:r>
              <w:rPr>
                <w:rFonts w:ascii="Times New Roman" w:hAnsi="Times New Roman"/>
                <w:sz w:val="22"/>
                <w:szCs w:val="22"/>
                <w:lang w:val="fr-FR"/>
              </w:rPr>
              <w:t>251</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val="260"/>
        </w:trPr>
        <w:tc>
          <w:tcPr>
            <w:tcW w:w="4000" w:type="dxa"/>
            <w:tcBorders>
              <w:right w:val="single" w:sz="4" w:space="0" w:color="auto"/>
            </w:tcBorders>
            <w:vAlign w:val="center"/>
          </w:tcPr>
          <w:p w:rsidR="00FD4AC4" w:rsidRPr="001F2C49" w:rsidRDefault="00A27030">
            <w:pPr>
              <w:rPr>
                <w:rFonts w:ascii="Times New Roman" w:hAnsi="Times New Roman"/>
                <w:sz w:val="22"/>
                <w:szCs w:val="22"/>
              </w:rPr>
            </w:pPr>
            <w:r w:rsidRPr="001F2C49">
              <w:rPr>
                <w:rFonts w:ascii="Times New Roman" w:hAnsi="Times New Roman"/>
                <w:sz w:val="22"/>
                <w:szCs w:val="22"/>
              </w:rPr>
              <w:t>2. Đầu tư vào công ty liên kết, liên doanh</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lang w:val="fr-FR"/>
              </w:rPr>
            </w:pPr>
            <w:r>
              <w:rPr>
                <w:rFonts w:ascii="Times New Roman" w:hAnsi="Times New Roman"/>
                <w:sz w:val="22"/>
                <w:szCs w:val="22"/>
                <w:lang w:val="fr-FR"/>
              </w:rPr>
              <w:t>252</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rPr>
          <w:trHeight w:val="260"/>
        </w:trPr>
        <w:tc>
          <w:tcPr>
            <w:tcW w:w="4000" w:type="dxa"/>
            <w:tcBorders>
              <w:right w:val="single" w:sz="4" w:space="0" w:color="auto"/>
            </w:tcBorders>
            <w:vAlign w:val="center"/>
          </w:tcPr>
          <w:p w:rsidR="00FD4AC4" w:rsidRPr="001F2C49" w:rsidRDefault="00A27030">
            <w:pPr>
              <w:rPr>
                <w:rFonts w:ascii="Times New Roman" w:hAnsi="Times New Roman"/>
                <w:sz w:val="22"/>
                <w:szCs w:val="22"/>
              </w:rPr>
            </w:pPr>
            <w:r w:rsidRPr="001F2C49">
              <w:rPr>
                <w:rFonts w:ascii="Times New Roman" w:hAnsi="Times New Roman"/>
                <w:sz w:val="22"/>
                <w:szCs w:val="22"/>
              </w:rPr>
              <w:t>3. Đầu tư dài hạn khác</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rPr>
            </w:pPr>
            <w:r>
              <w:rPr>
                <w:rFonts w:ascii="Times New Roman" w:hAnsi="Times New Roman"/>
                <w:sz w:val="22"/>
                <w:szCs w:val="22"/>
              </w:rPr>
              <w:t>258</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V.8</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1.182.107.503</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8.151.500.000</w:t>
            </w:r>
          </w:p>
        </w:tc>
      </w:tr>
      <w:tr w:rsidR="00FD4AC4">
        <w:trPr>
          <w:trHeight w:val="260"/>
        </w:trPr>
        <w:tc>
          <w:tcPr>
            <w:tcW w:w="4000" w:type="dxa"/>
            <w:tcBorders>
              <w:right w:val="single" w:sz="4" w:space="0" w:color="auto"/>
            </w:tcBorders>
            <w:vAlign w:val="center"/>
          </w:tcPr>
          <w:p w:rsidR="00FD4AC4" w:rsidRDefault="00A27030">
            <w:pPr>
              <w:ind w:left="192" w:hanging="192"/>
              <w:rPr>
                <w:rFonts w:ascii="Times New Roman" w:hAnsi="Times New Roman"/>
                <w:sz w:val="22"/>
                <w:szCs w:val="22"/>
              </w:rPr>
            </w:pPr>
            <w:r>
              <w:rPr>
                <w:rFonts w:ascii="Times New Roman" w:hAnsi="Times New Roman"/>
                <w:sz w:val="22"/>
                <w:szCs w:val="22"/>
              </w:rPr>
              <w:t xml:space="preserve">4. Dự phòng giảm giá đầu tư dài hạn </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rPr>
            </w:pPr>
            <w:r>
              <w:rPr>
                <w:rFonts w:ascii="Times New Roman" w:hAnsi="Times New Roman"/>
                <w:sz w:val="22"/>
                <w:szCs w:val="22"/>
              </w:rPr>
              <w:t>259</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shd w:val="clear" w:color="auto" w:fill="auto"/>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(56.805.590)</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(56.805.590)</w:t>
            </w:r>
          </w:p>
        </w:tc>
      </w:tr>
      <w:tr w:rsidR="00FD4AC4">
        <w:trPr>
          <w:trHeight w:hRule="exact" w:val="245"/>
        </w:trPr>
        <w:tc>
          <w:tcPr>
            <w:tcW w:w="4000" w:type="dxa"/>
            <w:tcBorders>
              <w:right w:val="single" w:sz="4" w:space="0" w:color="auto"/>
            </w:tcBorders>
            <w:vAlign w:val="center"/>
          </w:tcPr>
          <w:p w:rsidR="00FD4AC4" w:rsidRDefault="00FD4AC4">
            <w:pPr>
              <w:rPr>
                <w:rFonts w:ascii="Times New Roman" w:hAnsi="Times New Roman"/>
                <w:b/>
                <w:bCs/>
                <w:sz w:val="22"/>
                <w:szCs w:val="22"/>
              </w:rPr>
            </w:pPr>
          </w:p>
        </w:tc>
        <w:tc>
          <w:tcPr>
            <w:tcW w:w="500" w:type="dxa"/>
            <w:tcBorders>
              <w:left w:val="single" w:sz="4" w:space="0" w:color="auto"/>
              <w:right w:val="single" w:sz="4" w:space="0" w:color="auto"/>
            </w:tcBorders>
            <w:vAlign w:val="center"/>
          </w:tcPr>
          <w:p w:rsidR="00FD4AC4" w:rsidRDefault="00FD4AC4">
            <w:pPr>
              <w:ind w:left="-148" w:right="-108"/>
              <w:jc w:val="center"/>
              <w:rPr>
                <w:rFonts w:ascii="Times New Roman" w:hAnsi="Times New Roman"/>
                <w:b/>
                <w:bCs/>
                <w:sz w:val="22"/>
                <w:szCs w:val="22"/>
              </w:rPr>
            </w:pP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b/>
                <w:bCs/>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78" w:type="dxa"/>
            <w:tcBorders>
              <w:left w:val="single" w:sz="4" w:space="0" w:color="auto"/>
            </w:tcBorders>
            <w:vAlign w:val="center"/>
          </w:tcPr>
          <w:p w:rsidR="00FD4AC4" w:rsidRDefault="00FD4AC4">
            <w:pPr>
              <w:jc w:val="right"/>
              <w:rPr>
                <w:rFonts w:ascii="Times New Roman" w:eastAsia="Times New Roman" w:hAnsi="Times New Roman"/>
                <w:sz w:val="22"/>
                <w:szCs w:val="22"/>
              </w:rPr>
            </w:pP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sz w:val="22"/>
                <w:szCs w:val="22"/>
              </w:rPr>
            </w:pPr>
            <w:r>
              <w:rPr>
                <w:rFonts w:ascii="Times New Roman" w:hAnsi="Times New Roman"/>
                <w:b/>
                <w:bCs/>
                <w:sz w:val="22"/>
                <w:szCs w:val="22"/>
              </w:rPr>
              <w:t>III. Tài sản dài hạn khác</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rPr>
            </w:pPr>
            <w:r>
              <w:rPr>
                <w:rFonts w:ascii="Times New Roman" w:hAnsi="Times New Roman"/>
                <w:sz w:val="22"/>
                <w:szCs w:val="22"/>
              </w:rPr>
              <w:t>260</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938.117.494</w:t>
            </w:r>
          </w:p>
        </w:tc>
        <w:tc>
          <w:tcPr>
            <w:tcW w:w="1978" w:type="dxa"/>
            <w:tcBorders>
              <w:lef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1.440.001.407</w:t>
            </w:r>
          </w:p>
        </w:tc>
      </w:tr>
      <w:tr w:rsidR="00FD4AC4">
        <w:trPr>
          <w:trHeight w:val="260"/>
        </w:trPr>
        <w:tc>
          <w:tcPr>
            <w:tcW w:w="4000" w:type="dxa"/>
            <w:tcBorders>
              <w:right w:val="single" w:sz="4" w:space="0" w:color="auto"/>
            </w:tcBorders>
            <w:vAlign w:val="center"/>
          </w:tcPr>
          <w:p w:rsidR="00FD4AC4" w:rsidRDefault="00A27030">
            <w:pPr>
              <w:rPr>
                <w:rFonts w:ascii="Times New Roman" w:hAnsi="Times New Roman"/>
                <w:b/>
                <w:bCs/>
                <w:sz w:val="22"/>
                <w:szCs w:val="22"/>
              </w:rPr>
            </w:pPr>
            <w:r>
              <w:rPr>
                <w:rFonts w:ascii="Times New Roman" w:hAnsi="Times New Roman"/>
                <w:bCs/>
                <w:sz w:val="22"/>
                <w:szCs w:val="22"/>
              </w:rPr>
              <w:t>1. Chi phí trả trước dài hạn</w:t>
            </w:r>
          </w:p>
        </w:tc>
        <w:tc>
          <w:tcPr>
            <w:tcW w:w="500" w:type="dxa"/>
            <w:tcBorders>
              <w:left w:val="single" w:sz="4" w:space="0" w:color="auto"/>
              <w:right w:val="single" w:sz="4" w:space="0" w:color="auto"/>
            </w:tcBorders>
            <w:vAlign w:val="center"/>
          </w:tcPr>
          <w:p w:rsidR="00FD4AC4" w:rsidRDefault="00A27030">
            <w:pPr>
              <w:tabs>
                <w:tab w:val="left" w:pos="4314"/>
              </w:tabs>
              <w:ind w:left="-148" w:right="-108"/>
              <w:jc w:val="center"/>
              <w:rPr>
                <w:rFonts w:ascii="Times New Roman" w:hAnsi="Times New Roman"/>
                <w:sz w:val="22"/>
                <w:szCs w:val="22"/>
              </w:rPr>
            </w:pPr>
            <w:r>
              <w:rPr>
                <w:rFonts w:ascii="Times New Roman" w:hAnsi="Times New Roman"/>
                <w:sz w:val="22"/>
                <w:szCs w:val="22"/>
              </w:rPr>
              <w:t>261</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V.9</w:t>
            </w: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938.117.494</w:t>
            </w:r>
          </w:p>
        </w:tc>
        <w:tc>
          <w:tcPr>
            <w:tcW w:w="1978" w:type="dxa"/>
            <w:tcBorders>
              <w:lef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1.440.001.407</w:t>
            </w:r>
          </w:p>
        </w:tc>
      </w:tr>
      <w:tr w:rsidR="00FD4AC4">
        <w:trPr>
          <w:trHeight w:hRule="exact" w:val="245"/>
        </w:trPr>
        <w:tc>
          <w:tcPr>
            <w:tcW w:w="4000" w:type="dxa"/>
            <w:tcBorders>
              <w:top w:val="nil"/>
              <w:bottom w:val="single" w:sz="4" w:space="0" w:color="auto"/>
              <w:right w:val="single" w:sz="4" w:space="0" w:color="auto"/>
            </w:tcBorders>
          </w:tcPr>
          <w:p w:rsidR="00FD4AC4" w:rsidRDefault="00FD4AC4">
            <w:pPr>
              <w:rPr>
                <w:rFonts w:ascii="Times New Roman" w:hAnsi="Times New Roman"/>
                <w:b/>
                <w:bCs/>
                <w:sz w:val="22"/>
                <w:szCs w:val="22"/>
              </w:rPr>
            </w:pPr>
          </w:p>
        </w:tc>
        <w:tc>
          <w:tcPr>
            <w:tcW w:w="500" w:type="dxa"/>
            <w:tcBorders>
              <w:top w:val="nil"/>
              <w:left w:val="single" w:sz="4" w:space="0" w:color="auto"/>
              <w:bottom w:val="single" w:sz="4" w:space="0" w:color="auto"/>
              <w:right w:val="single" w:sz="4" w:space="0" w:color="auto"/>
            </w:tcBorders>
            <w:vAlign w:val="center"/>
          </w:tcPr>
          <w:p w:rsidR="00FD4AC4" w:rsidRDefault="00FD4AC4">
            <w:pPr>
              <w:tabs>
                <w:tab w:val="left" w:pos="4314"/>
              </w:tabs>
              <w:ind w:left="-148" w:right="-108"/>
              <w:jc w:val="center"/>
              <w:rPr>
                <w:rFonts w:ascii="Times New Roman" w:hAnsi="Times New Roman"/>
                <w:b/>
                <w:bCs/>
                <w:sz w:val="22"/>
                <w:szCs w:val="22"/>
              </w:rPr>
            </w:pPr>
          </w:p>
        </w:tc>
        <w:tc>
          <w:tcPr>
            <w:tcW w:w="800" w:type="dxa"/>
            <w:tcBorders>
              <w:top w:val="nil"/>
              <w:left w:val="single" w:sz="4" w:space="0" w:color="auto"/>
              <w:bottom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top w:val="nil"/>
              <w:left w:val="single" w:sz="4" w:space="0" w:color="auto"/>
              <w:bottom w:val="single" w:sz="4" w:space="0" w:color="auto"/>
              <w:right w:val="single" w:sz="4" w:space="0" w:color="auto"/>
            </w:tcBorders>
            <w:vAlign w:val="center"/>
          </w:tcPr>
          <w:p w:rsidR="00FD4AC4" w:rsidRDefault="00FD4AC4">
            <w:pPr>
              <w:jc w:val="right"/>
              <w:rPr>
                <w:rFonts w:ascii="Times New Roman" w:hAnsi="Times New Roman"/>
                <w:sz w:val="22"/>
                <w:szCs w:val="22"/>
              </w:rPr>
            </w:pPr>
          </w:p>
        </w:tc>
        <w:tc>
          <w:tcPr>
            <w:tcW w:w="1978" w:type="dxa"/>
            <w:tcBorders>
              <w:top w:val="nil"/>
              <w:left w:val="single" w:sz="4" w:space="0" w:color="auto"/>
              <w:bottom w:val="single" w:sz="4" w:space="0" w:color="auto"/>
            </w:tcBorders>
            <w:vAlign w:val="center"/>
          </w:tcPr>
          <w:p w:rsidR="00FD4AC4" w:rsidRDefault="00FD4AC4">
            <w:pPr>
              <w:jc w:val="right"/>
              <w:rPr>
                <w:rFonts w:ascii="Times New Roman" w:hAnsi="Times New Roman"/>
                <w:sz w:val="22"/>
                <w:szCs w:val="22"/>
              </w:rPr>
            </w:pPr>
          </w:p>
        </w:tc>
      </w:tr>
      <w:tr w:rsidR="00FD4AC4">
        <w:trPr>
          <w:trHeight w:val="243"/>
        </w:trPr>
        <w:tc>
          <w:tcPr>
            <w:tcW w:w="4000" w:type="dxa"/>
            <w:tcBorders>
              <w:top w:val="single" w:sz="4" w:space="0" w:color="auto"/>
              <w:bottom w:val="double" w:sz="4" w:space="0" w:color="auto"/>
              <w:right w:val="single" w:sz="4" w:space="0" w:color="auto"/>
            </w:tcBorders>
          </w:tcPr>
          <w:p w:rsidR="00FD4AC4" w:rsidRDefault="00A27030">
            <w:pPr>
              <w:spacing w:before="60" w:after="60"/>
              <w:jc w:val="center"/>
              <w:rPr>
                <w:rFonts w:ascii="Times New Roman" w:hAnsi="Times New Roman"/>
                <w:b/>
                <w:bCs/>
                <w:sz w:val="22"/>
                <w:szCs w:val="22"/>
              </w:rPr>
            </w:pPr>
            <w:r>
              <w:rPr>
                <w:rFonts w:ascii="Times New Roman" w:hAnsi="Times New Roman"/>
                <w:b/>
                <w:bCs/>
                <w:sz w:val="22"/>
                <w:szCs w:val="22"/>
              </w:rPr>
              <w:t>TỔNG CỘNG TÀI SẢN</w:t>
            </w:r>
          </w:p>
        </w:tc>
        <w:tc>
          <w:tcPr>
            <w:tcW w:w="500" w:type="dxa"/>
            <w:tcBorders>
              <w:top w:val="single" w:sz="4" w:space="0" w:color="auto"/>
              <w:left w:val="single" w:sz="4" w:space="0" w:color="auto"/>
              <w:bottom w:val="double" w:sz="4" w:space="0" w:color="auto"/>
              <w:right w:val="single" w:sz="4" w:space="0" w:color="auto"/>
            </w:tcBorders>
            <w:vAlign w:val="center"/>
          </w:tcPr>
          <w:p w:rsidR="00FD4AC4" w:rsidRDefault="00A27030">
            <w:pPr>
              <w:tabs>
                <w:tab w:val="left" w:pos="4314"/>
              </w:tabs>
              <w:spacing w:before="60" w:after="60"/>
              <w:ind w:left="-148" w:right="-108"/>
              <w:jc w:val="center"/>
              <w:rPr>
                <w:rFonts w:ascii="Times New Roman" w:hAnsi="Times New Roman"/>
                <w:b/>
                <w:bCs/>
                <w:sz w:val="22"/>
                <w:szCs w:val="22"/>
              </w:rPr>
            </w:pPr>
            <w:r>
              <w:rPr>
                <w:rFonts w:ascii="Times New Roman" w:hAnsi="Times New Roman"/>
                <w:b/>
                <w:bCs/>
                <w:sz w:val="22"/>
                <w:szCs w:val="22"/>
              </w:rPr>
              <w:t>270</w:t>
            </w:r>
          </w:p>
        </w:tc>
        <w:tc>
          <w:tcPr>
            <w:tcW w:w="800" w:type="dxa"/>
            <w:tcBorders>
              <w:top w:val="single" w:sz="4" w:space="0" w:color="auto"/>
              <w:left w:val="single" w:sz="4" w:space="0" w:color="auto"/>
              <w:bottom w:val="double" w:sz="4" w:space="0" w:color="auto"/>
              <w:right w:val="single" w:sz="4" w:space="0" w:color="auto"/>
            </w:tcBorders>
            <w:vAlign w:val="center"/>
          </w:tcPr>
          <w:p w:rsidR="00FD4AC4" w:rsidRDefault="00FD4AC4">
            <w:pPr>
              <w:spacing w:before="60" w:after="60"/>
              <w:jc w:val="center"/>
              <w:rPr>
                <w:rFonts w:ascii="Times New Roman" w:hAnsi="Times New Roman"/>
                <w:b/>
                <w:sz w:val="22"/>
                <w:szCs w:val="22"/>
              </w:rPr>
            </w:pPr>
          </w:p>
        </w:tc>
        <w:tc>
          <w:tcPr>
            <w:tcW w:w="1900" w:type="dxa"/>
            <w:tcBorders>
              <w:top w:val="single" w:sz="4" w:space="0" w:color="auto"/>
              <w:left w:val="single" w:sz="4" w:space="0" w:color="auto"/>
              <w:bottom w:val="doub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86.509.406.932</w:t>
            </w:r>
          </w:p>
        </w:tc>
        <w:tc>
          <w:tcPr>
            <w:tcW w:w="1978" w:type="dxa"/>
            <w:tcBorders>
              <w:top w:val="single" w:sz="4" w:space="0" w:color="auto"/>
              <w:left w:val="single" w:sz="4" w:space="0" w:color="auto"/>
              <w:bottom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116.689.330.554</w:t>
            </w:r>
          </w:p>
        </w:tc>
      </w:tr>
    </w:tbl>
    <w:p w:rsidR="00FD4AC4" w:rsidRDefault="00FD4AC4">
      <w:pPr>
        <w:jc w:val="center"/>
        <w:rPr>
          <w:rFonts w:ascii="Times New Roman" w:hAnsi="Times New Roman"/>
          <w:b/>
          <w:bCs/>
          <w:sz w:val="28"/>
          <w:szCs w:val="28"/>
        </w:rPr>
      </w:pPr>
    </w:p>
    <w:p w:rsidR="00FD4AC4" w:rsidRDefault="00FD4AC4">
      <w:pPr>
        <w:jc w:val="center"/>
        <w:rPr>
          <w:rFonts w:ascii="Times New Roman" w:hAnsi="Times New Roman"/>
          <w:b/>
          <w:bCs/>
          <w:sz w:val="28"/>
          <w:szCs w:val="28"/>
        </w:rPr>
      </w:pPr>
    </w:p>
    <w:p w:rsidR="00FD4AC4" w:rsidRDefault="00A27030">
      <w:pPr>
        <w:jc w:val="center"/>
        <w:rPr>
          <w:rFonts w:ascii="Times New Roman" w:hAnsi="Times New Roman"/>
          <w:b/>
          <w:bCs/>
          <w:sz w:val="28"/>
          <w:szCs w:val="28"/>
        </w:rPr>
      </w:pPr>
      <w:r>
        <w:rPr>
          <w:rFonts w:ascii="Times New Roman" w:hAnsi="Times New Roman"/>
          <w:b/>
          <w:bCs/>
          <w:sz w:val="28"/>
          <w:szCs w:val="28"/>
        </w:rPr>
        <w:t xml:space="preserve">BẢNG CÂN ĐỐI KẾ TOÁN (tiếp </w:t>
      </w:r>
      <w:proofErr w:type="gramStart"/>
      <w:r>
        <w:rPr>
          <w:rFonts w:ascii="Times New Roman" w:hAnsi="Times New Roman"/>
          <w:b/>
          <w:bCs/>
          <w:sz w:val="28"/>
          <w:szCs w:val="28"/>
        </w:rPr>
        <w:t>theo</w:t>
      </w:r>
      <w:proofErr w:type="gramEnd"/>
      <w:r>
        <w:rPr>
          <w:rFonts w:ascii="Times New Roman" w:hAnsi="Times New Roman"/>
          <w:b/>
          <w:bCs/>
          <w:sz w:val="28"/>
          <w:szCs w:val="28"/>
        </w:rPr>
        <w:t>)</w:t>
      </w:r>
    </w:p>
    <w:p w:rsidR="00FD4AC4" w:rsidRDefault="00A27030">
      <w:pPr>
        <w:jc w:val="center"/>
        <w:rPr>
          <w:rFonts w:ascii="Times New Roman" w:hAnsi="Times New Roman"/>
          <w:b/>
          <w:iCs/>
          <w:sz w:val="22"/>
          <w:szCs w:val="20"/>
        </w:rPr>
      </w:pPr>
      <w:r>
        <w:rPr>
          <w:rFonts w:ascii="Times New Roman" w:hAnsi="Times New Roman"/>
          <w:b/>
          <w:iCs/>
          <w:sz w:val="22"/>
          <w:szCs w:val="20"/>
        </w:rPr>
        <w:t>Tại ngày 30 tháng 06 năm 2014</w:t>
      </w:r>
    </w:p>
    <w:p w:rsidR="00FD4AC4" w:rsidRDefault="00FD4AC4">
      <w:pPr>
        <w:spacing w:after="120"/>
        <w:ind w:right="-12"/>
        <w:jc w:val="right"/>
        <w:rPr>
          <w:rFonts w:ascii="Times New Roman" w:hAnsi="Times New Roman"/>
          <w:iCs/>
          <w:szCs w:val="20"/>
        </w:rPr>
      </w:pPr>
    </w:p>
    <w:p w:rsidR="00FD4AC4" w:rsidRDefault="00A27030">
      <w:pPr>
        <w:spacing w:after="120"/>
        <w:ind w:right="-12"/>
        <w:jc w:val="right"/>
        <w:rPr>
          <w:rFonts w:ascii="Times New Roman" w:hAnsi="Times New Roman"/>
          <w:iCs/>
          <w:szCs w:val="20"/>
        </w:rPr>
      </w:pPr>
      <w:r>
        <w:rPr>
          <w:rFonts w:ascii="Times New Roman" w:hAnsi="Times New Roman"/>
          <w:iCs/>
          <w:szCs w:val="20"/>
        </w:rPr>
        <w:t>Đơn vị tính: VND</w:t>
      </w:r>
    </w:p>
    <w:tbl>
      <w:tblPr>
        <w:tblW w:w="9200"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4000"/>
        <w:gridCol w:w="600"/>
        <w:gridCol w:w="800"/>
        <w:gridCol w:w="1900"/>
        <w:gridCol w:w="1900"/>
      </w:tblGrid>
      <w:tr w:rsidR="00FD4AC4">
        <w:trPr>
          <w:tblHeader/>
        </w:trPr>
        <w:tc>
          <w:tcPr>
            <w:tcW w:w="4000" w:type="dxa"/>
            <w:tcBorders>
              <w:top w:val="double" w:sz="4" w:space="0" w:color="auto"/>
              <w:left w:val="double" w:sz="4" w:space="0" w:color="auto"/>
              <w:bottom w:val="single" w:sz="2" w:space="0" w:color="auto"/>
              <w:right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
                <w:bCs/>
                <w:sz w:val="22"/>
                <w:szCs w:val="22"/>
              </w:rPr>
              <w:t>NGUỒN VỐN</w:t>
            </w:r>
          </w:p>
        </w:tc>
        <w:tc>
          <w:tcPr>
            <w:tcW w:w="600" w:type="dxa"/>
            <w:tcBorders>
              <w:top w:val="double" w:sz="4" w:space="0" w:color="auto"/>
              <w:left w:val="single" w:sz="4" w:space="0" w:color="auto"/>
              <w:bottom w:val="single" w:sz="2" w:space="0" w:color="auto"/>
              <w:right w:val="single" w:sz="4" w:space="0" w:color="auto"/>
            </w:tcBorders>
          </w:tcPr>
          <w:p w:rsidR="00FD4AC4" w:rsidRDefault="00A27030">
            <w:pPr>
              <w:jc w:val="center"/>
              <w:rPr>
                <w:rFonts w:ascii="Times New Roman" w:hAnsi="Times New Roman"/>
                <w:b/>
                <w:bCs/>
                <w:sz w:val="22"/>
                <w:szCs w:val="22"/>
              </w:rPr>
            </w:pPr>
            <w:r>
              <w:rPr>
                <w:rFonts w:ascii="Times New Roman" w:hAnsi="Times New Roman"/>
                <w:b/>
                <w:bCs/>
                <w:sz w:val="22"/>
                <w:szCs w:val="22"/>
              </w:rPr>
              <w:t>Mã</w:t>
            </w:r>
          </w:p>
          <w:p w:rsidR="00FD4AC4" w:rsidRDefault="00A27030">
            <w:pPr>
              <w:jc w:val="center"/>
              <w:rPr>
                <w:rFonts w:ascii="Times New Roman" w:hAnsi="Times New Roman"/>
                <w:b/>
                <w:bCs/>
                <w:sz w:val="22"/>
                <w:szCs w:val="22"/>
              </w:rPr>
            </w:pPr>
            <w:r>
              <w:rPr>
                <w:rFonts w:ascii="Times New Roman" w:hAnsi="Times New Roman"/>
                <w:b/>
                <w:bCs/>
                <w:sz w:val="22"/>
                <w:szCs w:val="22"/>
              </w:rPr>
              <w:t>số</w:t>
            </w:r>
          </w:p>
        </w:tc>
        <w:tc>
          <w:tcPr>
            <w:tcW w:w="800" w:type="dxa"/>
            <w:tcBorders>
              <w:top w:val="double" w:sz="4" w:space="0" w:color="auto"/>
              <w:left w:val="single" w:sz="4" w:space="0" w:color="auto"/>
              <w:bottom w:val="single" w:sz="2" w:space="0" w:color="auto"/>
              <w:right w:val="single" w:sz="4" w:space="0" w:color="auto"/>
            </w:tcBorders>
          </w:tcPr>
          <w:p w:rsidR="00FD4AC4" w:rsidRDefault="00A27030">
            <w:pPr>
              <w:ind w:left="-108" w:right="-108"/>
              <w:jc w:val="center"/>
              <w:rPr>
                <w:rFonts w:ascii="Times New Roman" w:hAnsi="Times New Roman"/>
                <w:b/>
                <w:bCs/>
                <w:sz w:val="22"/>
                <w:szCs w:val="22"/>
              </w:rPr>
            </w:pPr>
            <w:r>
              <w:rPr>
                <w:rFonts w:ascii="Times New Roman" w:hAnsi="Times New Roman"/>
                <w:b/>
                <w:bCs/>
                <w:sz w:val="22"/>
                <w:szCs w:val="22"/>
              </w:rPr>
              <w:t>Thuyết minh</w:t>
            </w:r>
          </w:p>
        </w:tc>
        <w:tc>
          <w:tcPr>
            <w:tcW w:w="1900" w:type="dxa"/>
            <w:tcBorders>
              <w:top w:val="double" w:sz="4" w:space="0" w:color="auto"/>
              <w:left w:val="single" w:sz="4" w:space="0" w:color="auto"/>
              <w:bottom w:val="single" w:sz="2" w:space="0" w:color="auto"/>
              <w:right w:val="single" w:sz="4" w:space="0" w:color="auto"/>
            </w:tcBorders>
            <w:vAlign w:val="center"/>
          </w:tcPr>
          <w:p w:rsidR="00FD4AC4" w:rsidRDefault="00A27030">
            <w:pPr>
              <w:ind w:left="-57" w:right="-38"/>
              <w:jc w:val="right"/>
              <w:rPr>
                <w:rFonts w:ascii="Times New Roman" w:hAnsi="Times New Roman"/>
                <w:b/>
                <w:bCs/>
                <w:sz w:val="22"/>
                <w:szCs w:val="22"/>
              </w:rPr>
            </w:pPr>
            <w:r>
              <w:rPr>
                <w:rFonts w:ascii="Times New Roman" w:hAnsi="Times New Roman"/>
                <w:b/>
                <w:bCs/>
                <w:sz w:val="22"/>
                <w:szCs w:val="22"/>
              </w:rPr>
              <w:t>30/06/2014</w:t>
            </w:r>
          </w:p>
        </w:tc>
        <w:tc>
          <w:tcPr>
            <w:tcW w:w="1900" w:type="dxa"/>
            <w:tcBorders>
              <w:top w:val="double" w:sz="4" w:space="0" w:color="auto"/>
              <w:left w:val="single" w:sz="4" w:space="0" w:color="auto"/>
              <w:bottom w:val="single" w:sz="2" w:space="0" w:color="auto"/>
              <w:right w:val="double" w:sz="4" w:space="0" w:color="auto"/>
            </w:tcBorders>
            <w:vAlign w:val="center"/>
          </w:tcPr>
          <w:p w:rsidR="00FD4AC4" w:rsidRDefault="00A27030">
            <w:pPr>
              <w:ind w:left="-57" w:right="2"/>
              <w:jc w:val="right"/>
              <w:rPr>
                <w:rFonts w:ascii="Times New Roman" w:hAnsi="Times New Roman"/>
                <w:b/>
                <w:bCs/>
                <w:sz w:val="22"/>
                <w:szCs w:val="22"/>
              </w:rPr>
            </w:pPr>
            <w:r>
              <w:rPr>
                <w:rFonts w:ascii="Times New Roman" w:hAnsi="Times New Roman"/>
                <w:b/>
                <w:bCs/>
                <w:sz w:val="22"/>
                <w:szCs w:val="22"/>
              </w:rPr>
              <w:t>01/01/2014</w:t>
            </w:r>
          </w:p>
        </w:tc>
      </w:tr>
      <w:tr w:rsidR="00FD4AC4">
        <w:trPr>
          <w:trHeight w:hRule="exact" w:val="245"/>
        </w:trPr>
        <w:tc>
          <w:tcPr>
            <w:tcW w:w="4000" w:type="dxa"/>
            <w:tcBorders>
              <w:top w:val="single" w:sz="2" w:space="0" w:color="auto"/>
              <w:left w:val="double" w:sz="4" w:space="0" w:color="auto"/>
              <w:right w:val="single" w:sz="4" w:space="0" w:color="auto"/>
            </w:tcBorders>
          </w:tcPr>
          <w:p w:rsidR="00FD4AC4" w:rsidRDefault="00FD4AC4">
            <w:pPr>
              <w:jc w:val="center"/>
              <w:rPr>
                <w:rFonts w:ascii="Times New Roman" w:hAnsi="Times New Roman"/>
                <w:sz w:val="22"/>
                <w:szCs w:val="22"/>
              </w:rPr>
            </w:pPr>
          </w:p>
        </w:tc>
        <w:tc>
          <w:tcPr>
            <w:tcW w:w="600" w:type="dxa"/>
            <w:tcBorders>
              <w:top w:val="single" w:sz="2" w:space="0" w:color="auto"/>
              <w:left w:val="single" w:sz="4" w:space="0" w:color="auto"/>
              <w:right w:val="single" w:sz="4" w:space="0" w:color="auto"/>
            </w:tcBorders>
          </w:tcPr>
          <w:p w:rsidR="00FD4AC4" w:rsidRDefault="00FD4AC4">
            <w:pPr>
              <w:jc w:val="center"/>
              <w:rPr>
                <w:rFonts w:ascii="Times New Roman" w:hAnsi="Times New Roman"/>
                <w:sz w:val="22"/>
                <w:szCs w:val="22"/>
              </w:rPr>
            </w:pPr>
          </w:p>
        </w:tc>
        <w:tc>
          <w:tcPr>
            <w:tcW w:w="800" w:type="dxa"/>
            <w:tcBorders>
              <w:top w:val="single" w:sz="2" w:space="0" w:color="auto"/>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top w:val="single" w:sz="2" w:space="0" w:color="auto"/>
              <w:left w:val="single" w:sz="4" w:space="0" w:color="auto"/>
              <w:right w:val="single" w:sz="4" w:space="0" w:color="auto"/>
            </w:tcBorders>
          </w:tcPr>
          <w:p w:rsidR="00FD4AC4" w:rsidRDefault="00FD4AC4">
            <w:pPr>
              <w:ind w:left="-57" w:right="-38"/>
              <w:jc w:val="right"/>
              <w:rPr>
                <w:rFonts w:ascii="Times New Roman" w:hAnsi="Times New Roman"/>
                <w:b/>
                <w:sz w:val="22"/>
                <w:szCs w:val="22"/>
              </w:rPr>
            </w:pPr>
          </w:p>
        </w:tc>
        <w:tc>
          <w:tcPr>
            <w:tcW w:w="1900" w:type="dxa"/>
            <w:tcBorders>
              <w:top w:val="single" w:sz="2" w:space="0" w:color="auto"/>
              <w:left w:val="single" w:sz="4" w:space="0" w:color="auto"/>
              <w:right w:val="double" w:sz="4" w:space="0" w:color="auto"/>
            </w:tcBorders>
          </w:tcPr>
          <w:p w:rsidR="00FD4AC4" w:rsidRDefault="00FD4AC4">
            <w:pPr>
              <w:ind w:left="-57" w:right="2"/>
              <w:jc w:val="right"/>
              <w:rPr>
                <w:rFonts w:ascii="Times New Roman" w:hAnsi="Times New Roman"/>
                <w:b/>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b/>
                <w:bCs/>
                <w:sz w:val="22"/>
                <w:szCs w:val="22"/>
              </w:rPr>
            </w:pPr>
            <w:r>
              <w:rPr>
                <w:rFonts w:ascii="Times New Roman" w:hAnsi="Times New Roman"/>
                <w:b/>
                <w:bCs/>
                <w:sz w:val="22"/>
                <w:szCs w:val="22"/>
              </w:rPr>
              <w:t xml:space="preserve">A. NỢ PHẢI TRẢ </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300</w:t>
            </w:r>
          </w:p>
        </w:tc>
        <w:tc>
          <w:tcPr>
            <w:tcW w:w="800" w:type="dxa"/>
            <w:tcBorders>
              <w:left w:val="single" w:sz="4" w:space="0" w:color="auto"/>
              <w:right w:val="single" w:sz="4" w:space="0" w:color="auto"/>
            </w:tcBorders>
          </w:tcPr>
          <w:p w:rsidR="00FD4AC4" w:rsidRDefault="00FD4AC4">
            <w:pPr>
              <w:jc w:val="center"/>
              <w:rPr>
                <w:rFonts w:ascii="Times New Roman" w:hAnsi="Times New Roman"/>
                <w:b/>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59.315.746.920</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79.218.321.482</w:t>
            </w:r>
          </w:p>
        </w:tc>
      </w:tr>
      <w:tr w:rsidR="00FD4AC4">
        <w:trPr>
          <w:trHeight w:hRule="exact" w:val="245"/>
        </w:trPr>
        <w:tc>
          <w:tcPr>
            <w:tcW w:w="4000" w:type="dxa"/>
            <w:tcBorders>
              <w:left w:val="double" w:sz="4" w:space="0" w:color="auto"/>
              <w:right w:val="single" w:sz="4" w:space="0" w:color="auto"/>
            </w:tcBorders>
          </w:tcPr>
          <w:p w:rsidR="00FD4AC4" w:rsidRDefault="00FD4AC4">
            <w:pPr>
              <w:rPr>
                <w:rFonts w:ascii="Times New Roman" w:hAnsi="Times New Roman"/>
                <w:b/>
                <w:bCs/>
                <w:sz w:val="22"/>
                <w:szCs w:val="22"/>
              </w:rPr>
            </w:pPr>
          </w:p>
        </w:tc>
        <w:tc>
          <w:tcPr>
            <w:tcW w:w="600" w:type="dxa"/>
            <w:tcBorders>
              <w:left w:val="single" w:sz="4" w:space="0" w:color="auto"/>
              <w:right w:val="single" w:sz="4" w:space="0" w:color="auto"/>
            </w:tcBorders>
          </w:tcPr>
          <w:p w:rsidR="00FD4AC4" w:rsidRDefault="00FD4AC4">
            <w:pPr>
              <w:jc w:val="center"/>
              <w:rPr>
                <w:rFonts w:ascii="Times New Roman" w:hAnsi="Times New Roman"/>
                <w:bCs/>
                <w:sz w:val="22"/>
                <w:szCs w:val="22"/>
              </w:rPr>
            </w:pPr>
          </w:p>
        </w:tc>
        <w:tc>
          <w:tcPr>
            <w:tcW w:w="800" w:type="dxa"/>
            <w:tcBorders>
              <w:left w:val="single" w:sz="4" w:space="0" w:color="auto"/>
              <w:right w:val="single" w:sz="4" w:space="0" w:color="auto"/>
            </w:tcBorders>
          </w:tcPr>
          <w:p w:rsidR="00FD4AC4" w:rsidRDefault="00FD4AC4">
            <w:pPr>
              <w:jc w:val="center"/>
              <w:rPr>
                <w:rFonts w:ascii="Times New Roman" w:hAnsi="Times New Roman"/>
                <w:b/>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hAnsi="Times New Roman"/>
                <w:b/>
                <w:bCs/>
                <w:sz w:val="22"/>
                <w:szCs w:val="22"/>
              </w:rPr>
            </w:pPr>
          </w:p>
        </w:tc>
        <w:tc>
          <w:tcPr>
            <w:tcW w:w="1900" w:type="dxa"/>
            <w:tcBorders>
              <w:left w:val="single" w:sz="4" w:space="0" w:color="auto"/>
              <w:right w:val="double" w:sz="4" w:space="0" w:color="auto"/>
            </w:tcBorders>
            <w:vAlign w:val="center"/>
          </w:tcPr>
          <w:p w:rsidR="00FD4AC4" w:rsidRDefault="00FD4AC4">
            <w:pPr>
              <w:jc w:val="right"/>
              <w:rPr>
                <w:rFonts w:ascii="Times New Roman" w:hAnsi="Times New Roman"/>
                <w:b/>
                <w:bCs/>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b/>
                <w:bCs/>
                <w:sz w:val="22"/>
                <w:szCs w:val="22"/>
              </w:rPr>
            </w:pPr>
            <w:r>
              <w:rPr>
                <w:rFonts w:ascii="Times New Roman" w:hAnsi="Times New Roman"/>
                <w:b/>
                <w:bCs/>
                <w:sz w:val="22"/>
                <w:szCs w:val="22"/>
              </w:rPr>
              <w:t>I. Nợ ngắn hạn</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310</w:t>
            </w:r>
          </w:p>
        </w:tc>
        <w:tc>
          <w:tcPr>
            <w:tcW w:w="800" w:type="dxa"/>
            <w:tcBorders>
              <w:left w:val="single" w:sz="4" w:space="0" w:color="auto"/>
              <w:right w:val="single" w:sz="4" w:space="0" w:color="auto"/>
            </w:tcBorders>
          </w:tcPr>
          <w:p w:rsidR="00FD4AC4" w:rsidRDefault="00FD4AC4">
            <w:pPr>
              <w:jc w:val="center"/>
              <w:rPr>
                <w:rFonts w:ascii="Times New Roman" w:hAnsi="Times New Roman"/>
                <w:b/>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59.315.746.920</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79.218.321.482</w:t>
            </w:r>
          </w:p>
        </w:tc>
      </w:tr>
      <w:tr w:rsidR="00FD4AC4">
        <w:trPr>
          <w:trHeight w:val="242"/>
        </w:trPr>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1. Vay và nợ ngắn hạn</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311</w:t>
            </w:r>
          </w:p>
        </w:tc>
        <w:tc>
          <w:tcPr>
            <w:tcW w:w="8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V.10</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33.642.985.493</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56.364.336.094</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b/>
                <w:bCs/>
                <w:sz w:val="22"/>
                <w:szCs w:val="22"/>
              </w:rPr>
            </w:pPr>
            <w:r>
              <w:rPr>
                <w:rFonts w:ascii="Times New Roman" w:hAnsi="Times New Roman"/>
                <w:sz w:val="22"/>
                <w:szCs w:val="22"/>
              </w:rPr>
              <w:t>2. Phải trả người bán</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312</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V.11</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14.286.722.933</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10.586.429.638</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3. Người mua trả tiền trước</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313</w:t>
            </w:r>
          </w:p>
        </w:tc>
        <w:tc>
          <w:tcPr>
            <w:tcW w:w="8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rPr>
            </w:pPr>
            <w:r>
              <w:rPr>
                <w:rFonts w:ascii="Times New Roman" w:hAnsi="Times New Roman"/>
                <w:sz w:val="22"/>
                <w:szCs w:val="22"/>
              </w:rPr>
              <w:t>V.12</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3.179.155.462</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197.254.950</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4. Thuế và các khoản phải nộp Nhà nước</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314</w:t>
            </w:r>
          </w:p>
        </w:tc>
        <w:tc>
          <w:tcPr>
            <w:tcW w:w="8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V.13</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4.014.667.556</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bookmarkStart w:id="0" w:name="OLE_LINK12"/>
            <w:r>
              <w:rPr>
                <w:rFonts w:ascii="Times New Roman" w:hAnsi="Times New Roman"/>
                <w:sz w:val="22"/>
                <w:szCs w:val="22"/>
              </w:rPr>
              <w:t>8.360.759.156</w:t>
            </w:r>
            <w:bookmarkEnd w:id="0"/>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5. Phải trả người lao động</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315</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1.891.948.317</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2.727.112.557</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6. Chi phí phải trả</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316</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49.500.000</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7. Các khoản phải trả, phải nộp khác</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319</w:t>
            </w:r>
          </w:p>
        </w:tc>
        <w:tc>
          <w:tcPr>
            <w:tcW w:w="8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V.14</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2.259.317.686</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872.379.614</w:t>
            </w:r>
          </w:p>
        </w:tc>
      </w:tr>
      <w:tr w:rsidR="00FD4AC4">
        <w:trPr>
          <w:trHeight w:hRule="exact" w:val="245"/>
        </w:trPr>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8. Quỹ khen th</w:t>
            </w:r>
            <w:r>
              <w:rPr>
                <w:rFonts w:ascii="Times New Roman" w:hAnsi="Times New Roman" w:hint="cs"/>
                <w:sz w:val="22"/>
                <w:szCs w:val="22"/>
              </w:rPr>
              <w:t>ư</w:t>
            </w:r>
            <w:r>
              <w:rPr>
                <w:rFonts w:ascii="Times New Roman" w:hAnsi="Times New Roman"/>
                <w:sz w:val="22"/>
                <w:szCs w:val="22"/>
              </w:rPr>
              <w:t>ởng, phúc lợi</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323</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40.949.473</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60.549.473</w:t>
            </w:r>
          </w:p>
        </w:tc>
      </w:tr>
      <w:tr w:rsidR="00FD4AC4">
        <w:trPr>
          <w:trHeight w:hRule="exact" w:val="245"/>
        </w:trPr>
        <w:tc>
          <w:tcPr>
            <w:tcW w:w="4000" w:type="dxa"/>
            <w:tcBorders>
              <w:left w:val="double" w:sz="4" w:space="0" w:color="auto"/>
              <w:right w:val="single" w:sz="4" w:space="0" w:color="auto"/>
            </w:tcBorders>
          </w:tcPr>
          <w:p w:rsidR="00FD4AC4" w:rsidRDefault="00FD4AC4">
            <w:pPr>
              <w:rPr>
                <w:rFonts w:ascii="Times New Roman" w:hAnsi="Times New Roman"/>
                <w:sz w:val="22"/>
                <w:szCs w:val="22"/>
              </w:rPr>
            </w:pPr>
          </w:p>
        </w:tc>
        <w:tc>
          <w:tcPr>
            <w:tcW w:w="6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00" w:type="dxa"/>
            <w:tcBorders>
              <w:left w:val="single" w:sz="4" w:space="0" w:color="auto"/>
              <w:right w:val="double" w:sz="4" w:space="0" w:color="auto"/>
            </w:tcBorders>
            <w:vAlign w:val="center"/>
          </w:tcPr>
          <w:p w:rsidR="00FD4AC4" w:rsidRDefault="00FD4AC4">
            <w:pPr>
              <w:jc w:val="right"/>
              <w:rPr>
                <w:rFonts w:ascii="Times New Roman" w:eastAsia="Times New Roman" w:hAnsi="Times New Roman"/>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b/>
                <w:bCs/>
                <w:sz w:val="22"/>
                <w:szCs w:val="22"/>
              </w:rPr>
              <w:t>II. Nợ dài hạn</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330</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eastAsia="Times New Roman" w:hAnsi="Times New Roman"/>
                <w:b/>
                <w:bCs/>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eastAsia="Times New Roman" w:hAnsi="Times New Roman"/>
                <w:b/>
                <w:bCs/>
                <w:sz w:val="22"/>
                <w:szCs w:val="22"/>
              </w:rPr>
              <w:t>-</w:t>
            </w:r>
          </w:p>
        </w:tc>
      </w:tr>
      <w:tr w:rsidR="00FD4AC4">
        <w:trPr>
          <w:trHeight w:val="195"/>
        </w:trPr>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1. Phải trả dài hạn khác</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333</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2. Vay và nợ dài hạn</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334</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3. Thuế thu nhập hoãn lại phải trả</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335</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r>
      <w:tr w:rsidR="00FD4AC4">
        <w:trPr>
          <w:trHeight w:hRule="exact" w:val="245"/>
        </w:trPr>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4. Doanh thu ch</w:t>
            </w:r>
            <w:r>
              <w:rPr>
                <w:rFonts w:ascii="Times New Roman" w:hAnsi="Times New Roman" w:hint="cs"/>
                <w:sz w:val="22"/>
                <w:szCs w:val="22"/>
              </w:rPr>
              <w:t>ư</w:t>
            </w:r>
            <w:r>
              <w:rPr>
                <w:rFonts w:ascii="Times New Roman" w:hAnsi="Times New Roman"/>
                <w:sz w:val="22"/>
                <w:szCs w:val="22"/>
              </w:rPr>
              <w:t>a thực hiện</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rPr>
            </w:pPr>
            <w:r>
              <w:rPr>
                <w:rFonts w:ascii="Times New Roman" w:hAnsi="Times New Roman"/>
                <w:sz w:val="22"/>
                <w:szCs w:val="22"/>
              </w:rPr>
              <w:t>338</w:t>
            </w:r>
          </w:p>
        </w:tc>
        <w:tc>
          <w:tcPr>
            <w:tcW w:w="800" w:type="dxa"/>
            <w:tcBorders>
              <w:left w:val="single" w:sz="4" w:space="0" w:color="auto"/>
              <w:right w:val="single" w:sz="4" w:space="0" w:color="auto"/>
            </w:tcBorders>
            <w:vAlign w:val="center"/>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eastAsia="Times New Roman" w:hAnsi="Times New Roman"/>
                <w:sz w:val="22"/>
                <w:szCs w:val="22"/>
              </w:rPr>
              <w:t>-</w:t>
            </w:r>
          </w:p>
        </w:tc>
      </w:tr>
      <w:tr w:rsidR="00FD4AC4">
        <w:trPr>
          <w:trHeight w:hRule="exact" w:val="245"/>
        </w:trPr>
        <w:tc>
          <w:tcPr>
            <w:tcW w:w="4000" w:type="dxa"/>
            <w:tcBorders>
              <w:left w:val="double" w:sz="4" w:space="0" w:color="auto"/>
              <w:right w:val="single" w:sz="4" w:space="0" w:color="auto"/>
            </w:tcBorders>
          </w:tcPr>
          <w:p w:rsidR="00FD4AC4" w:rsidRDefault="00FD4AC4">
            <w:pPr>
              <w:rPr>
                <w:rFonts w:ascii="Times New Roman" w:hAnsi="Times New Roman"/>
                <w:sz w:val="22"/>
                <w:szCs w:val="22"/>
              </w:rPr>
            </w:pPr>
          </w:p>
        </w:tc>
        <w:tc>
          <w:tcPr>
            <w:tcW w:w="6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00" w:type="dxa"/>
            <w:tcBorders>
              <w:left w:val="single" w:sz="4" w:space="0" w:color="auto"/>
              <w:right w:val="double" w:sz="4" w:space="0" w:color="auto"/>
            </w:tcBorders>
            <w:vAlign w:val="center"/>
          </w:tcPr>
          <w:p w:rsidR="00FD4AC4" w:rsidRDefault="00FD4AC4">
            <w:pPr>
              <w:jc w:val="right"/>
              <w:rPr>
                <w:rFonts w:ascii="Times New Roman" w:eastAsia="Times New Roman" w:hAnsi="Times New Roman"/>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b/>
                <w:bCs/>
                <w:sz w:val="22"/>
                <w:szCs w:val="22"/>
              </w:rPr>
            </w:pPr>
            <w:r>
              <w:rPr>
                <w:rFonts w:ascii="Times New Roman" w:hAnsi="Times New Roman"/>
                <w:b/>
                <w:bCs/>
                <w:sz w:val="22"/>
                <w:szCs w:val="22"/>
              </w:rPr>
              <w:t xml:space="preserve">B. VỐN CHỦ SỞ HỮU </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400</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27.193.660.012</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37.471.009.072</w:t>
            </w:r>
          </w:p>
        </w:tc>
      </w:tr>
      <w:tr w:rsidR="00FD4AC4">
        <w:trPr>
          <w:trHeight w:hRule="exact" w:val="245"/>
        </w:trPr>
        <w:tc>
          <w:tcPr>
            <w:tcW w:w="4000" w:type="dxa"/>
            <w:tcBorders>
              <w:left w:val="double" w:sz="4" w:space="0" w:color="auto"/>
              <w:right w:val="single" w:sz="4" w:space="0" w:color="auto"/>
            </w:tcBorders>
          </w:tcPr>
          <w:p w:rsidR="00FD4AC4" w:rsidRDefault="00FD4AC4">
            <w:pPr>
              <w:rPr>
                <w:rFonts w:ascii="Times New Roman" w:hAnsi="Times New Roman"/>
                <w:b/>
                <w:bCs/>
                <w:sz w:val="22"/>
                <w:szCs w:val="22"/>
              </w:rPr>
            </w:pPr>
          </w:p>
        </w:tc>
        <w:tc>
          <w:tcPr>
            <w:tcW w:w="600" w:type="dxa"/>
            <w:tcBorders>
              <w:left w:val="single" w:sz="4" w:space="0" w:color="auto"/>
              <w:right w:val="single" w:sz="4" w:space="0" w:color="auto"/>
            </w:tcBorders>
          </w:tcPr>
          <w:p w:rsidR="00FD4AC4" w:rsidRDefault="00FD4AC4">
            <w:pPr>
              <w:jc w:val="center"/>
              <w:rPr>
                <w:rFonts w:ascii="Times New Roman" w:hAnsi="Times New Roman"/>
                <w:bCs/>
                <w:sz w:val="22"/>
                <w:szCs w:val="22"/>
              </w:rPr>
            </w:pP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hAnsi="Times New Roman"/>
                <w:b/>
                <w:bCs/>
                <w:sz w:val="22"/>
                <w:szCs w:val="22"/>
              </w:rPr>
            </w:pPr>
          </w:p>
        </w:tc>
        <w:tc>
          <w:tcPr>
            <w:tcW w:w="1900" w:type="dxa"/>
            <w:tcBorders>
              <w:left w:val="single" w:sz="4" w:space="0" w:color="auto"/>
              <w:right w:val="double" w:sz="4" w:space="0" w:color="auto"/>
            </w:tcBorders>
            <w:vAlign w:val="center"/>
          </w:tcPr>
          <w:p w:rsidR="00FD4AC4" w:rsidRDefault="00FD4AC4">
            <w:pPr>
              <w:jc w:val="right"/>
              <w:rPr>
                <w:rFonts w:ascii="Times New Roman" w:hAnsi="Times New Roman"/>
                <w:b/>
                <w:bCs/>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lang w:val="nl-NL"/>
              </w:rPr>
            </w:pPr>
            <w:r>
              <w:rPr>
                <w:rFonts w:ascii="Times New Roman" w:hAnsi="Times New Roman"/>
                <w:b/>
                <w:bCs/>
                <w:sz w:val="22"/>
                <w:szCs w:val="22"/>
                <w:lang w:val="nl-NL"/>
              </w:rPr>
              <w:t>I. Vốn chủ sở hữu</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lang w:val="nl-NL"/>
              </w:rPr>
            </w:pPr>
            <w:r>
              <w:rPr>
                <w:rFonts w:ascii="Times New Roman" w:hAnsi="Times New Roman"/>
                <w:sz w:val="22"/>
                <w:szCs w:val="22"/>
                <w:lang w:val="nl-NL"/>
              </w:rPr>
              <w:t>410</w:t>
            </w:r>
          </w:p>
        </w:tc>
        <w:tc>
          <w:tcPr>
            <w:tcW w:w="800" w:type="dxa"/>
            <w:tcBorders>
              <w:left w:val="single" w:sz="4" w:space="0" w:color="auto"/>
              <w:right w:val="single" w:sz="4" w:space="0" w:color="auto"/>
            </w:tcBorders>
          </w:tcPr>
          <w:p w:rsidR="00FD4AC4" w:rsidRDefault="00A27030">
            <w:pPr>
              <w:jc w:val="center"/>
              <w:rPr>
                <w:rFonts w:ascii="Times New Roman" w:hAnsi="Times New Roman"/>
                <w:sz w:val="22"/>
                <w:szCs w:val="22"/>
                <w:lang w:val="nl-NL"/>
              </w:rPr>
            </w:pPr>
            <w:r>
              <w:rPr>
                <w:rFonts w:ascii="Times New Roman" w:hAnsi="Times New Roman"/>
                <w:sz w:val="22"/>
                <w:szCs w:val="22"/>
              </w:rPr>
              <w:t>V.15</w:t>
            </w: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27.193.660.012</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37.471.009.072</w:t>
            </w:r>
          </w:p>
        </w:tc>
      </w:tr>
      <w:tr w:rsidR="00FD4AC4">
        <w:tc>
          <w:tcPr>
            <w:tcW w:w="4000" w:type="dxa"/>
            <w:tcBorders>
              <w:left w:val="double" w:sz="4" w:space="0" w:color="auto"/>
              <w:right w:val="single" w:sz="4" w:space="0" w:color="auto"/>
            </w:tcBorders>
          </w:tcPr>
          <w:p w:rsidR="00FD4AC4" w:rsidRPr="001F2C49" w:rsidRDefault="00A27030">
            <w:pPr>
              <w:rPr>
                <w:rFonts w:ascii="Times New Roman" w:hAnsi="Times New Roman"/>
                <w:sz w:val="22"/>
                <w:szCs w:val="22"/>
              </w:rPr>
            </w:pPr>
            <w:r w:rsidRPr="001F2C49">
              <w:rPr>
                <w:rFonts w:ascii="Times New Roman" w:hAnsi="Times New Roman"/>
                <w:sz w:val="22"/>
                <w:szCs w:val="22"/>
              </w:rPr>
              <w:t>1. Vốn đầu tư của chủ sỡ hữu</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lang w:val="fr-FR"/>
              </w:rPr>
            </w:pPr>
            <w:r>
              <w:rPr>
                <w:rFonts w:ascii="Times New Roman" w:hAnsi="Times New Roman"/>
                <w:sz w:val="22"/>
                <w:szCs w:val="22"/>
                <w:lang w:val="fr-FR"/>
              </w:rPr>
              <w:t>411</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25.200.000.000</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25.200.000.000</w:t>
            </w:r>
          </w:p>
        </w:tc>
      </w:tr>
      <w:tr w:rsidR="00FD4AC4">
        <w:tc>
          <w:tcPr>
            <w:tcW w:w="4000" w:type="dxa"/>
            <w:tcBorders>
              <w:left w:val="double" w:sz="4" w:space="0" w:color="auto"/>
              <w:right w:val="single" w:sz="4" w:space="0" w:color="auto"/>
            </w:tcBorders>
          </w:tcPr>
          <w:p w:rsidR="00FD4AC4" w:rsidRPr="001F2C49" w:rsidRDefault="00A27030">
            <w:pPr>
              <w:rPr>
                <w:rFonts w:ascii="Times New Roman" w:hAnsi="Times New Roman"/>
                <w:sz w:val="22"/>
                <w:szCs w:val="22"/>
              </w:rPr>
            </w:pPr>
            <w:r w:rsidRPr="001F2C49">
              <w:rPr>
                <w:rFonts w:ascii="Times New Roman" w:hAnsi="Times New Roman"/>
                <w:sz w:val="22"/>
                <w:szCs w:val="22"/>
              </w:rPr>
              <w:t>2. Thặng dư vốn cổ phần</w:t>
            </w:r>
          </w:p>
        </w:tc>
        <w:tc>
          <w:tcPr>
            <w:tcW w:w="600" w:type="dxa"/>
            <w:tcBorders>
              <w:left w:val="single" w:sz="4" w:space="0" w:color="auto"/>
              <w:right w:val="single" w:sz="4" w:space="0" w:color="auto"/>
            </w:tcBorders>
          </w:tcPr>
          <w:p w:rsidR="00FD4AC4" w:rsidRDefault="00A27030">
            <w:pPr>
              <w:jc w:val="center"/>
              <w:rPr>
                <w:rFonts w:ascii="Times New Roman" w:hAnsi="Times New Roman"/>
                <w:sz w:val="22"/>
                <w:szCs w:val="22"/>
                <w:lang w:val="fr-FR"/>
              </w:rPr>
            </w:pPr>
            <w:r>
              <w:rPr>
                <w:rFonts w:ascii="Times New Roman" w:hAnsi="Times New Roman"/>
                <w:sz w:val="22"/>
                <w:szCs w:val="22"/>
                <w:lang w:val="fr-FR"/>
              </w:rPr>
              <w:t>412</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6.605.309.091</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6.605.309.091</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lang w:val="fr-FR"/>
              </w:rPr>
            </w:pPr>
            <w:r>
              <w:rPr>
                <w:rFonts w:ascii="Times New Roman" w:hAnsi="Times New Roman"/>
                <w:sz w:val="22"/>
                <w:szCs w:val="22"/>
                <w:lang w:val="fr-FR"/>
              </w:rPr>
              <w:t xml:space="preserve">3. Cổ phiếu quỹ </w:t>
            </w:r>
          </w:p>
        </w:tc>
        <w:tc>
          <w:tcPr>
            <w:tcW w:w="600" w:type="dxa"/>
            <w:tcBorders>
              <w:left w:val="single" w:sz="4" w:space="0" w:color="auto"/>
              <w:right w:val="single" w:sz="4" w:space="0" w:color="auto"/>
            </w:tcBorders>
            <w:vAlign w:val="center"/>
          </w:tcPr>
          <w:p w:rsidR="00FD4AC4" w:rsidRDefault="00A27030">
            <w:pPr>
              <w:jc w:val="center"/>
              <w:rPr>
                <w:rFonts w:ascii="Times New Roman" w:hAnsi="Times New Roman"/>
                <w:sz w:val="22"/>
                <w:szCs w:val="22"/>
                <w:lang w:val="fr-FR"/>
              </w:rPr>
            </w:pPr>
            <w:r>
              <w:rPr>
                <w:rFonts w:ascii="Times New Roman" w:hAnsi="Times New Roman"/>
                <w:sz w:val="22"/>
                <w:szCs w:val="22"/>
                <w:lang w:val="fr-FR"/>
              </w:rPr>
              <w:t>414</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c>
          <w:tcPr>
            <w:tcW w:w="4000" w:type="dxa"/>
            <w:tcBorders>
              <w:left w:val="double" w:sz="4" w:space="0" w:color="auto"/>
              <w:right w:val="single" w:sz="4" w:space="0" w:color="auto"/>
            </w:tcBorders>
          </w:tcPr>
          <w:p w:rsidR="00FD4AC4" w:rsidRPr="001F2C49" w:rsidRDefault="00A27030">
            <w:pPr>
              <w:rPr>
                <w:rFonts w:ascii="Times New Roman" w:hAnsi="Times New Roman"/>
                <w:sz w:val="22"/>
                <w:szCs w:val="22"/>
              </w:rPr>
            </w:pPr>
            <w:r w:rsidRPr="001F2C49">
              <w:rPr>
                <w:rFonts w:ascii="Times New Roman" w:hAnsi="Times New Roman"/>
                <w:sz w:val="22"/>
                <w:szCs w:val="22"/>
              </w:rPr>
              <w:t>4. Quỹ đầu tư phát triển</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lang w:val="fr-FR"/>
              </w:rPr>
            </w:pPr>
            <w:r>
              <w:rPr>
                <w:rFonts w:ascii="Times New Roman" w:hAnsi="Times New Roman"/>
                <w:bCs/>
                <w:sz w:val="22"/>
                <w:szCs w:val="22"/>
                <w:lang w:val="fr-FR"/>
              </w:rPr>
              <w:t>417</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lang w:val="fr-FR"/>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3.300.817.054</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3.300.817.054</w:t>
            </w:r>
          </w:p>
        </w:tc>
      </w:tr>
      <w:tr w:rsidR="00FD4AC4">
        <w:tc>
          <w:tcPr>
            <w:tcW w:w="4000" w:type="dxa"/>
            <w:tcBorders>
              <w:left w:val="double" w:sz="4" w:space="0" w:color="auto"/>
              <w:right w:val="single" w:sz="4" w:space="0" w:color="auto"/>
            </w:tcBorders>
          </w:tcPr>
          <w:p w:rsidR="00FD4AC4" w:rsidRPr="001F2C49" w:rsidRDefault="00A27030">
            <w:pPr>
              <w:rPr>
                <w:rFonts w:ascii="Times New Roman" w:hAnsi="Times New Roman"/>
                <w:sz w:val="22"/>
                <w:szCs w:val="22"/>
              </w:rPr>
            </w:pPr>
            <w:r w:rsidRPr="001F2C49">
              <w:rPr>
                <w:rFonts w:ascii="Times New Roman" w:hAnsi="Times New Roman"/>
                <w:sz w:val="22"/>
                <w:szCs w:val="22"/>
              </w:rPr>
              <w:t>5. Quỹ dự phòng tài chính</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418</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1.194.385.967</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1.194.385.967</w:t>
            </w: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sz w:val="22"/>
                <w:szCs w:val="22"/>
              </w:rPr>
              <w:t>6. Lợi nhuận sau thuế chưa phân phối</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420</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(9.106.852.100)</w:t>
            </w:r>
          </w:p>
        </w:tc>
        <w:tc>
          <w:tcPr>
            <w:tcW w:w="1900" w:type="dxa"/>
            <w:tcBorders>
              <w:left w:val="single" w:sz="4" w:space="0" w:color="auto"/>
              <w:right w:val="double" w:sz="4" w:space="0" w:color="auto"/>
            </w:tcBorders>
            <w:vAlign w:val="center"/>
          </w:tcPr>
          <w:p w:rsidR="00FD4AC4" w:rsidRDefault="00A27030">
            <w:pPr>
              <w:jc w:val="right"/>
              <w:rPr>
                <w:rFonts w:ascii="Times New Roman" w:hAnsi="Times New Roman"/>
                <w:sz w:val="22"/>
                <w:szCs w:val="22"/>
              </w:rPr>
            </w:pPr>
            <w:bookmarkStart w:id="1" w:name="OLE_LINK13"/>
            <w:r>
              <w:rPr>
                <w:rFonts w:ascii="Times New Roman" w:hAnsi="Times New Roman"/>
                <w:sz w:val="22"/>
                <w:szCs w:val="22"/>
              </w:rPr>
              <w:t>1.170.496.960</w:t>
            </w:r>
            <w:bookmarkEnd w:id="1"/>
          </w:p>
        </w:tc>
      </w:tr>
      <w:tr w:rsidR="00FD4AC4">
        <w:trPr>
          <w:trHeight w:hRule="exact" w:val="245"/>
        </w:trPr>
        <w:tc>
          <w:tcPr>
            <w:tcW w:w="4000" w:type="dxa"/>
            <w:tcBorders>
              <w:left w:val="double" w:sz="4" w:space="0" w:color="auto"/>
              <w:right w:val="single" w:sz="4" w:space="0" w:color="auto"/>
            </w:tcBorders>
          </w:tcPr>
          <w:p w:rsidR="00FD4AC4" w:rsidRDefault="00FD4AC4">
            <w:pPr>
              <w:rPr>
                <w:rFonts w:ascii="Times New Roman" w:hAnsi="Times New Roman"/>
                <w:sz w:val="22"/>
                <w:szCs w:val="22"/>
              </w:rPr>
            </w:pPr>
          </w:p>
        </w:tc>
        <w:tc>
          <w:tcPr>
            <w:tcW w:w="600" w:type="dxa"/>
            <w:tcBorders>
              <w:left w:val="single" w:sz="4" w:space="0" w:color="auto"/>
              <w:right w:val="single" w:sz="4" w:space="0" w:color="auto"/>
            </w:tcBorders>
          </w:tcPr>
          <w:p w:rsidR="00FD4AC4" w:rsidRDefault="00FD4AC4">
            <w:pPr>
              <w:jc w:val="center"/>
              <w:rPr>
                <w:rFonts w:ascii="Times New Roman" w:hAnsi="Times New Roman"/>
                <w:bCs/>
                <w:sz w:val="22"/>
                <w:szCs w:val="22"/>
              </w:rPr>
            </w:pP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FD4AC4">
            <w:pPr>
              <w:jc w:val="right"/>
              <w:rPr>
                <w:rFonts w:ascii="Times New Roman" w:hAnsi="Times New Roman"/>
                <w:sz w:val="22"/>
                <w:szCs w:val="22"/>
              </w:rPr>
            </w:pPr>
          </w:p>
        </w:tc>
        <w:tc>
          <w:tcPr>
            <w:tcW w:w="1900" w:type="dxa"/>
            <w:tcBorders>
              <w:left w:val="single" w:sz="4" w:space="0" w:color="auto"/>
              <w:right w:val="double" w:sz="4" w:space="0" w:color="auto"/>
            </w:tcBorders>
            <w:vAlign w:val="center"/>
          </w:tcPr>
          <w:p w:rsidR="00FD4AC4" w:rsidRDefault="00FD4AC4">
            <w:pPr>
              <w:jc w:val="right"/>
              <w:rPr>
                <w:rFonts w:ascii="Times New Roman" w:hAnsi="Times New Roman"/>
                <w:sz w:val="22"/>
                <w:szCs w:val="22"/>
              </w:rPr>
            </w:pPr>
          </w:p>
        </w:tc>
      </w:tr>
      <w:tr w:rsidR="00FD4AC4">
        <w:tc>
          <w:tcPr>
            <w:tcW w:w="4000" w:type="dxa"/>
            <w:tcBorders>
              <w:left w:val="double" w:sz="4" w:space="0" w:color="auto"/>
              <w:right w:val="single" w:sz="4" w:space="0" w:color="auto"/>
            </w:tcBorders>
          </w:tcPr>
          <w:p w:rsidR="00FD4AC4" w:rsidRDefault="00A27030">
            <w:pPr>
              <w:rPr>
                <w:rFonts w:ascii="Times New Roman" w:hAnsi="Times New Roman"/>
                <w:sz w:val="22"/>
                <w:szCs w:val="22"/>
              </w:rPr>
            </w:pPr>
            <w:r>
              <w:rPr>
                <w:rFonts w:ascii="Times New Roman" w:hAnsi="Times New Roman"/>
                <w:b/>
                <w:bCs/>
                <w:sz w:val="22"/>
                <w:szCs w:val="22"/>
              </w:rPr>
              <w:t xml:space="preserve">II. Nguồn kinh phí </w:t>
            </w:r>
          </w:p>
        </w:tc>
        <w:tc>
          <w:tcPr>
            <w:tcW w:w="600" w:type="dxa"/>
            <w:tcBorders>
              <w:left w:val="single" w:sz="4" w:space="0" w:color="auto"/>
              <w:right w:val="single" w:sz="4" w:space="0" w:color="auto"/>
            </w:tcBorders>
          </w:tcPr>
          <w:p w:rsidR="00FD4AC4" w:rsidRDefault="00A27030">
            <w:pPr>
              <w:jc w:val="center"/>
              <w:rPr>
                <w:rFonts w:ascii="Times New Roman" w:hAnsi="Times New Roman"/>
                <w:bCs/>
                <w:sz w:val="22"/>
                <w:szCs w:val="22"/>
              </w:rPr>
            </w:pPr>
            <w:r>
              <w:rPr>
                <w:rFonts w:ascii="Times New Roman" w:hAnsi="Times New Roman"/>
                <w:bCs/>
                <w:sz w:val="22"/>
                <w:szCs w:val="22"/>
              </w:rPr>
              <w:t>430</w:t>
            </w:r>
          </w:p>
        </w:tc>
        <w:tc>
          <w:tcPr>
            <w:tcW w:w="800" w:type="dxa"/>
            <w:tcBorders>
              <w:left w:val="single" w:sz="4"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eastAsia="Times New Roman" w:hAnsi="Times New Roman"/>
                <w:b/>
                <w:bCs/>
                <w:sz w:val="22"/>
                <w:szCs w:val="22"/>
              </w:rPr>
              <w:t>-</w:t>
            </w:r>
          </w:p>
        </w:tc>
        <w:tc>
          <w:tcPr>
            <w:tcW w:w="1900" w:type="dxa"/>
            <w:tcBorders>
              <w:left w:val="single" w:sz="4" w:space="0" w:color="auto"/>
              <w:right w:val="double" w:sz="4" w:space="0" w:color="auto"/>
            </w:tcBorders>
            <w:vAlign w:val="center"/>
          </w:tcPr>
          <w:p w:rsidR="00FD4AC4" w:rsidRDefault="00A27030">
            <w:pPr>
              <w:jc w:val="right"/>
              <w:rPr>
                <w:rFonts w:ascii="Times New Roman" w:eastAsia="Times New Roman" w:hAnsi="Times New Roman"/>
                <w:b/>
                <w:bCs/>
                <w:sz w:val="22"/>
                <w:szCs w:val="22"/>
              </w:rPr>
            </w:pPr>
            <w:r>
              <w:rPr>
                <w:rFonts w:ascii="Times New Roman" w:eastAsia="Times New Roman" w:hAnsi="Times New Roman"/>
                <w:b/>
                <w:bCs/>
                <w:sz w:val="22"/>
                <w:szCs w:val="22"/>
              </w:rPr>
              <w:t>-</w:t>
            </w:r>
          </w:p>
        </w:tc>
      </w:tr>
      <w:tr w:rsidR="00FD4AC4">
        <w:trPr>
          <w:trHeight w:hRule="exact" w:val="245"/>
        </w:trPr>
        <w:tc>
          <w:tcPr>
            <w:tcW w:w="4000" w:type="dxa"/>
            <w:tcBorders>
              <w:top w:val="nil"/>
              <w:left w:val="double" w:sz="4" w:space="0" w:color="auto"/>
              <w:bottom w:val="single" w:sz="2" w:space="0" w:color="auto"/>
              <w:right w:val="single" w:sz="4" w:space="0" w:color="auto"/>
            </w:tcBorders>
          </w:tcPr>
          <w:p w:rsidR="00FD4AC4" w:rsidRDefault="00FD4AC4">
            <w:pPr>
              <w:rPr>
                <w:rFonts w:ascii="Times New Roman" w:hAnsi="Times New Roman"/>
                <w:sz w:val="22"/>
                <w:szCs w:val="22"/>
              </w:rPr>
            </w:pPr>
          </w:p>
        </w:tc>
        <w:tc>
          <w:tcPr>
            <w:tcW w:w="600" w:type="dxa"/>
            <w:tcBorders>
              <w:top w:val="nil"/>
              <w:left w:val="single" w:sz="4" w:space="0" w:color="auto"/>
              <w:bottom w:val="single" w:sz="2" w:space="0" w:color="auto"/>
              <w:right w:val="single" w:sz="4" w:space="0" w:color="auto"/>
            </w:tcBorders>
          </w:tcPr>
          <w:p w:rsidR="00FD4AC4" w:rsidRDefault="00FD4AC4">
            <w:pPr>
              <w:jc w:val="center"/>
              <w:rPr>
                <w:rFonts w:ascii="Times New Roman" w:hAnsi="Times New Roman"/>
                <w:sz w:val="22"/>
                <w:szCs w:val="22"/>
              </w:rPr>
            </w:pPr>
          </w:p>
        </w:tc>
        <w:tc>
          <w:tcPr>
            <w:tcW w:w="800" w:type="dxa"/>
            <w:tcBorders>
              <w:top w:val="nil"/>
              <w:left w:val="single" w:sz="4" w:space="0" w:color="auto"/>
              <w:bottom w:val="single" w:sz="2" w:space="0" w:color="auto"/>
              <w:right w:val="single" w:sz="4" w:space="0" w:color="auto"/>
            </w:tcBorders>
          </w:tcPr>
          <w:p w:rsidR="00FD4AC4" w:rsidRDefault="00FD4AC4">
            <w:pPr>
              <w:jc w:val="center"/>
              <w:rPr>
                <w:rFonts w:ascii="Times New Roman" w:hAnsi="Times New Roman"/>
                <w:sz w:val="22"/>
                <w:szCs w:val="22"/>
              </w:rPr>
            </w:pPr>
          </w:p>
        </w:tc>
        <w:tc>
          <w:tcPr>
            <w:tcW w:w="1900" w:type="dxa"/>
            <w:tcBorders>
              <w:top w:val="nil"/>
              <w:left w:val="single" w:sz="4" w:space="0" w:color="auto"/>
              <w:bottom w:val="single" w:sz="2" w:space="0" w:color="auto"/>
              <w:right w:val="single" w:sz="4" w:space="0" w:color="auto"/>
            </w:tcBorders>
            <w:vAlign w:val="center"/>
          </w:tcPr>
          <w:p w:rsidR="00FD4AC4" w:rsidRDefault="00FD4AC4">
            <w:pPr>
              <w:jc w:val="right"/>
              <w:rPr>
                <w:rFonts w:ascii="Times New Roman" w:eastAsia="Times New Roman" w:hAnsi="Times New Roman"/>
                <w:sz w:val="22"/>
                <w:szCs w:val="22"/>
              </w:rPr>
            </w:pPr>
          </w:p>
        </w:tc>
        <w:tc>
          <w:tcPr>
            <w:tcW w:w="1900" w:type="dxa"/>
            <w:tcBorders>
              <w:top w:val="nil"/>
              <w:left w:val="single" w:sz="4" w:space="0" w:color="auto"/>
              <w:bottom w:val="single" w:sz="2" w:space="0" w:color="auto"/>
              <w:right w:val="double" w:sz="4" w:space="0" w:color="auto"/>
            </w:tcBorders>
            <w:vAlign w:val="center"/>
          </w:tcPr>
          <w:p w:rsidR="00FD4AC4" w:rsidRDefault="00FD4AC4">
            <w:pPr>
              <w:jc w:val="right"/>
              <w:rPr>
                <w:rFonts w:ascii="Times New Roman" w:eastAsia="Times New Roman" w:hAnsi="Times New Roman"/>
                <w:sz w:val="22"/>
                <w:szCs w:val="22"/>
              </w:rPr>
            </w:pPr>
          </w:p>
        </w:tc>
      </w:tr>
      <w:tr w:rsidR="00FD4AC4">
        <w:tc>
          <w:tcPr>
            <w:tcW w:w="4000" w:type="dxa"/>
            <w:tcBorders>
              <w:top w:val="single" w:sz="2" w:space="0" w:color="auto"/>
              <w:left w:val="double" w:sz="4" w:space="0" w:color="auto"/>
              <w:bottom w:val="double" w:sz="4" w:space="0" w:color="auto"/>
              <w:right w:val="single" w:sz="4" w:space="0" w:color="auto"/>
            </w:tcBorders>
          </w:tcPr>
          <w:p w:rsidR="00FD4AC4" w:rsidRDefault="00A27030">
            <w:pPr>
              <w:spacing w:before="60" w:after="60"/>
              <w:jc w:val="center"/>
              <w:rPr>
                <w:rFonts w:ascii="Times New Roman" w:hAnsi="Times New Roman"/>
                <w:b/>
                <w:bCs/>
                <w:sz w:val="22"/>
                <w:szCs w:val="22"/>
              </w:rPr>
            </w:pPr>
            <w:r>
              <w:rPr>
                <w:rFonts w:ascii="Times New Roman" w:hAnsi="Times New Roman"/>
                <w:b/>
                <w:bCs/>
                <w:sz w:val="22"/>
                <w:szCs w:val="22"/>
              </w:rPr>
              <w:t>TỔNG CỘNG NGUỒN VỐN</w:t>
            </w:r>
          </w:p>
        </w:tc>
        <w:tc>
          <w:tcPr>
            <w:tcW w:w="600" w:type="dxa"/>
            <w:tcBorders>
              <w:top w:val="single" w:sz="2" w:space="0" w:color="auto"/>
              <w:left w:val="single" w:sz="4" w:space="0" w:color="auto"/>
              <w:bottom w:val="double" w:sz="4" w:space="0" w:color="auto"/>
              <w:right w:val="single" w:sz="4" w:space="0" w:color="auto"/>
            </w:tcBorders>
          </w:tcPr>
          <w:p w:rsidR="00FD4AC4" w:rsidRDefault="00A27030">
            <w:pPr>
              <w:spacing w:before="60" w:after="60"/>
              <w:jc w:val="center"/>
              <w:rPr>
                <w:rFonts w:ascii="Times New Roman" w:hAnsi="Times New Roman"/>
                <w:b/>
                <w:bCs/>
                <w:sz w:val="22"/>
                <w:szCs w:val="22"/>
              </w:rPr>
            </w:pPr>
            <w:r>
              <w:rPr>
                <w:rFonts w:ascii="Times New Roman" w:hAnsi="Times New Roman"/>
                <w:b/>
                <w:bCs/>
                <w:sz w:val="22"/>
                <w:szCs w:val="22"/>
              </w:rPr>
              <w:t>440</w:t>
            </w:r>
          </w:p>
        </w:tc>
        <w:tc>
          <w:tcPr>
            <w:tcW w:w="800" w:type="dxa"/>
            <w:tcBorders>
              <w:top w:val="single" w:sz="2" w:space="0" w:color="auto"/>
              <w:left w:val="single" w:sz="4" w:space="0" w:color="auto"/>
              <w:bottom w:val="double" w:sz="4" w:space="0" w:color="auto"/>
              <w:right w:val="single" w:sz="4" w:space="0" w:color="auto"/>
            </w:tcBorders>
          </w:tcPr>
          <w:p w:rsidR="00FD4AC4" w:rsidRDefault="00FD4AC4">
            <w:pPr>
              <w:spacing w:before="60" w:after="60"/>
              <w:jc w:val="center"/>
              <w:rPr>
                <w:rFonts w:ascii="Times New Roman" w:hAnsi="Times New Roman"/>
                <w:sz w:val="22"/>
                <w:szCs w:val="22"/>
              </w:rPr>
            </w:pPr>
          </w:p>
        </w:tc>
        <w:tc>
          <w:tcPr>
            <w:tcW w:w="1900" w:type="dxa"/>
            <w:tcBorders>
              <w:top w:val="single" w:sz="2" w:space="0" w:color="auto"/>
              <w:left w:val="single" w:sz="4" w:space="0" w:color="auto"/>
              <w:bottom w:val="double" w:sz="4"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86.509.406.932</w:t>
            </w:r>
          </w:p>
        </w:tc>
        <w:tc>
          <w:tcPr>
            <w:tcW w:w="1900" w:type="dxa"/>
            <w:tcBorders>
              <w:top w:val="single" w:sz="2" w:space="0" w:color="auto"/>
              <w:left w:val="single" w:sz="4" w:space="0" w:color="auto"/>
              <w:bottom w:val="double" w:sz="4"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116.689.330.554</w:t>
            </w:r>
          </w:p>
        </w:tc>
      </w:tr>
    </w:tbl>
    <w:p w:rsidR="00FD4AC4" w:rsidRDefault="00FD4AC4">
      <w:pPr>
        <w:jc w:val="center"/>
        <w:rPr>
          <w:rFonts w:ascii="Times New Roman" w:hAnsi="Times New Roman"/>
          <w:b/>
          <w:bCs/>
          <w:sz w:val="28"/>
          <w:szCs w:val="28"/>
        </w:rPr>
      </w:pPr>
    </w:p>
    <w:p w:rsidR="00FD4AC4" w:rsidRDefault="00A27030">
      <w:pPr>
        <w:jc w:val="center"/>
        <w:rPr>
          <w:rFonts w:ascii="Times New Roman" w:hAnsi="Times New Roman"/>
          <w:b/>
          <w:bCs/>
          <w:sz w:val="28"/>
          <w:szCs w:val="28"/>
        </w:rPr>
      </w:pPr>
      <w:r>
        <w:rPr>
          <w:rFonts w:ascii="Times New Roman" w:hAnsi="Times New Roman"/>
          <w:b/>
          <w:bCs/>
          <w:sz w:val="28"/>
          <w:szCs w:val="28"/>
        </w:rPr>
        <w:br w:type="page"/>
      </w:r>
    </w:p>
    <w:p w:rsidR="00FD4AC4" w:rsidRDefault="00FD4AC4">
      <w:pPr>
        <w:jc w:val="center"/>
        <w:rPr>
          <w:rFonts w:ascii="Times New Roman" w:hAnsi="Times New Roman"/>
          <w:b/>
          <w:bCs/>
          <w:sz w:val="28"/>
          <w:szCs w:val="28"/>
        </w:rPr>
      </w:pPr>
    </w:p>
    <w:p w:rsidR="00FD4AC4" w:rsidRDefault="00A27030">
      <w:pPr>
        <w:jc w:val="center"/>
        <w:rPr>
          <w:rFonts w:ascii="Times New Roman" w:hAnsi="Times New Roman"/>
          <w:b/>
          <w:bCs/>
          <w:sz w:val="28"/>
          <w:szCs w:val="28"/>
        </w:rPr>
      </w:pPr>
      <w:r>
        <w:rPr>
          <w:rFonts w:ascii="Times New Roman" w:hAnsi="Times New Roman"/>
          <w:b/>
          <w:bCs/>
          <w:sz w:val="28"/>
          <w:szCs w:val="28"/>
        </w:rPr>
        <w:t xml:space="preserve">BẢNG CÂN ĐỐI KẾ TOÁN (tiếp </w:t>
      </w:r>
      <w:proofErr w:type="gramStart"/>
      <w:r>
        <w:rPr>
          <w:rFonts w:ascii="Times New Roman" w:hAnsi="Times New Roman"/>
          <w:b/>
          <w:bCs/>
          <w:sz w:val="28"/>
          <w:szCs w:val="28"/>
        </w:rPr>
        <w:t>theo</w:t>
      </w:r>
      <w:proofErr w:type="gramEnd"/>
      <w:r>
        <w:rPr>
          <w:rFonts w:ascii="Times New Roman" w:hAnsi="Times New Roman"/>
          <w:b/>
          <w:bCs/>
          <w:sz w:val="28"/>
          <w:szCs w:val="28"/>
        </w:rPr>
        <w:t>)</w:t>
      </w:r>
    </w:p>
    <w:p w:rsidR="00FD4AC4" w:rsidRDefault="00A27030">
      <w:pPr>
        <w:jc w:val="center"/>
        <w:rPr>
          <w:rFonts w:ascii="Times New Roman" w:hAnsi="Times New Roman"/>
          <w:b/>
          <w:iCs/>
          <w:sz w:val="22"/>
          <w:szCs w:val="20"/>
        </w:rPr>
      </w:pPr>
      <w:r>
        <w:rPr>
          <w:rFonts w:ascii="Times New Roman" w:hAnsi="Times New Roman"/>
          <w:b/>
          <w:iCs/>
          <w:sz w:val="22"/>
          <w:szCs w:val="20"/>
        </w:rPr>
        <w:t>Tại ngày 30 tháng 06 năm 2014</w:t>
      </w:r>
    </w:p>
    <w:p w:rsidR="00FD4AC4" w:rsidRDefault="00FD4AC4">
      <w:pPr>
        <w:rPr>
          <w:rFonts w:ascii="Times New Roman" w:hAnsi="Times New Roman"/>
          <w:b/>
          <w:bCs/>
          <w:sz w:val="22"/>
          <w:szCs w:val="22"/>
        </w:rPr>
      </w:pPr>
    </w:p>
    <w:p w:rsidR="00FD4AC4" w:rsidRDefault="00FD4AC4">
      <w:pPr>
        <w:rPr>
          <w:rFonts w:ascii="Times New Roman" w:hAnsi="Times New Roman"/>
          <w:b/>
          <w:bCs/>
          <w:sz w:val="22"/>
          <w:szCs w:val="22"/>
        </w:rPr>
      </w:pPr>
    </w:p>
    <w:p w:rsidR="00FD4AC4" w:rsidRDefault="00A27030">
      <w:pPr>
        <w:rPr>
          <w:rFonts w:ascii="Times New Roman" w:hAnsi="Times New Roman"/>
          <w:b/>
          <w:bCs/>
          <w:sz w:val="22"/>
          <w:szCs w:val="22"/>
        </w:rPr>
      </w:pPr>
      <w:r>
        <w:rPr>
          <w:rFonts w:ascii="Times New Roman" w:hAnsi="Times New Roman"/>
          <w:b/>
          <w:bCs/>
          <w:sz w:val="22"/>
          <w:szCs w:val="22"/>
        </w:rPr>
        <w:t>CÁC CHỈ TIÊU NGOÀI BẢNG CÂN ĐỐI KẾ TOÁN</w:t>
      </w:r>
    </w:p>
    <w:p w:rsidR="00FD4AC4" w:rsidRDefault="00FD4AC4">
      <w:pPr>
        <w:rPr>
          <w:rFonts w:ascii="Times New Roman" w:hAnsi="Times New Roman"/>
          <w:b/>
          <w:bCs/>
          <w:sz w:val="22"/>
          <w:szCs w:val="22"/>
        </w:rPr>
      </w:pPr>
    </w:p>
    <w:p w:rsidR="00FD4AC4" w:rsidRDefault="00A27030">
      <w:pPr>
        <w:spacing w:after="120"/>
        <w:ind w:right="-12"/>
        <w:jc w:val="right"/>
        <w:rPr>
          <w:rFonts w:ascii="Times New Roman" w:hAnsi="Times New Roman"/>
          <w:iCs/>
          <w:szCs w:val="20"/>
        </w:rPr>
      </w:pPr>
      <w:r>
        <w:rPr>
          <w:rFonts w:ascii="Times New Roman" w:hAnsi="Times New Roman"/>
          <w:iCs/>
          <w:szCs w:val="20"/>
        </w:rPr>
        <w:t>Đơn vị tính: VND</w:t>
      </w:r>
    </w:p>
    <w:tbl>
      <w:tblPr>
        <w:tblW w:w="9200" w:type="dxa"/>
        <w:tblInd w:w="108" w:type="dxa"/>
        <w:tblBorders>
          <w:top w:val="single" w:sz="12" w:space="0" w:color="auto"/>
          <w:left w:val="single" w:sz="12" w:space="0" w:color="auto"/>
          <w:bottom w:val="single" w:sz="12" w:space="0" w:color="auto"/>
          <w:right w:val="single" w:sz="12" w:space="0" w:color="auto"/>
          <w:insideV w:val="single" w:sz="2" w:space="0" w:color="auto"/>
        </w:tblBorders>
        <w:tblLayout w:type="fixed"/>
        <w:tblLook w:val="0000"/>
      </w:tblPr>
      <w:tblGrid>
        <w:gridCol w:w="4600"/>
        <w:gridCol w:w="900"/>
        <w:gridCol w:w="1900"/>
        <w:gridCol w:w="1800"/>
      </w:tblGrid>
      <w:tr w:rsidR="00FD4AC4">
        <w:trPr>
          <w:trHeight w:val="495"/>
        </w:trPr>
        <w:tc>
          <w:tcPr>
            <w:tcW w:w="4600" w:type="dxa"/>
            <w:tcBorders>
              <w:top w:val="double" w:sz="4" w:space="0" w:color="auto"/>
              <w:left w:val="double" w:sz="4" w:space="0" w:color="auto"/>
              <w:bottom w:val="single" w:sz="2" w:space="0" w:color="auto"/>
              <w:right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
                <w:bCs/>
                <w:sz w:val="22"/>
                <w:szCs w:val="22"/>
              </w:rPr>
              <w:t>Chỉ tiêu</w:t>
            </w:r>
          </w:p>
        </w:tc>
        <w:tc>
          <w:tcPr>
            <w:tcW w:w="900" w:type="dxa"/>
            <w:tcBorders>
              <w:top w:val="double" w:sz="4" w:space="0" w:color="auto"/>
              <w:left w:val="single" w:sz="4" w:space="0" w:color="auto"/>
              <w:bottom w:val="single" w:sz="2" w:space="0" w:color="auto"/>
              <w:right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
                <w:bCs/>
                <w:sz w:val="22"/>
                <w:szCs w:val="22"/>
              </w:rPr>
              <w:t>Thuyết minh</w:t>
            </w:r>
          </w:p>
        </w:tc>
        <w:tc>
          <w:tcPr>
            <w:tcW w:w="1900" w:type="dxa"/>
            <w:tcBorders>
              <w:top w:val="double" w:sz="4" w:space="0" w:color="auto"/>
              <w:left w:val="single" w:sz="4" w:space="0" w:color="auto"/>
              <w:bottom w:val="single" w:sz="2" w:space="0" w:color="auto"/>
              <w:right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30/06/2014</w:t>
            </w:r>
          </w:p>
        </w:tc>
        <w:tc>
          <w:tcPr>
            <w:tcW w:w="1800" w:type="dxa"/>
            <w:tcBorders>
              <w:top w:val="double" w:sz="4" w:space="0" w:color="auto"/>
              <w:left w:val="single" w:sz="4" w:space="0" w:color="auto"/>
              <w:bottom w:val="single" w:sz="2" w:space="0" w:color="auto"/>
              <w:right w:val="doub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01/01/2014</w:t>
            </w:r>
          </w:p>
        </w:tc>
      </w:tr>
      <w:tr w:rsidR="00FD4AC4">
        <w:trPr>
          <w:trHeight w:val="240"/>
        </w:trPr>
        <w:tc>
          <w:tcPr>
            <w:tcW w:w="4600" w:type="dxa"/>
            <w:tcBorders>
              <w:top w:val="single" w:sz="2" w:space="0" w:color="auto"/>
              <w:left w:val="double" w:sz="4" w:space="0" w:color="auto"/>
              <w:right w:val="single" w:sz="4" w:space="0" w:color="auto"/>
            </w:tcBorders>
          </w:tcPr>
          <w:p w:rsidR="00FD4AC4" w:rsidRDefault="00FD4AC4">
            <w:pPr>
              <w:rPr>
                <w:rFonts w:ascii="Times New Roman" w:hAnsi="Times New Roman"/>
                <w:sz w:val="22"/>
                <w:szCs w:val="22"/>
              </w:rPr>
            </w:pPr>
          </w:p>
        </w:tc>
        <w:tc>
          <w:tcPr>
            <w:tcW w:w="900" w:type="dxa"/>
            <w:tcBorders>
              <w:top w:val="single" w:sz="2" w:space="0" w:color="auto"/>
              <w:left w:val="single" w:sz="4" w:space="0" w:color="auto"/>
              <w:right w:val="single" w:sz="4" w:space="0" w:color="auto"/>
            </w:tcBorders>
          </w:tcPr>
          <w:p w:rsidR="00FD4AC4" w:rsidRDefault="00FD4AC4">
            <w:pPr>
              <w:rPr>
                <w:rFonts w:ascii="Times New Roman" w:hAnsi="Times New Roman"/>
                <w:sz w:val="22"/>
                <w:szCs w:val="22"/>
              </w:rPr>
            </w:pPr>
          </w:p>
        </w:tc>
        <w:tc>
          <w:tcPr>
            <w:tcW w:w="1900" w:type="dxa"/>
            <w:tcBorders>
              <w:top w:val="single" w:sz="2" w:space="0" w:color="auto"/>
              <w:left w:val="single" w:sz="4" w:space="0" w:color="auto"/>
              <w:right w:val="single" w:sz="4" w:space="0" w:color="auto"/>
            </w:tcBorders>
          </w:tcPr>
          <w:p w:rsidR="00FD4AC4" w:rsidRDefault="00FD4AC4">
            <w:pPr>
              <w:jc w:val="right"/>
              <w:rPr>
                <w:rFonts w:ascii="Times New Roman" w:hAnsi="Times New Roman"/>
                <w:sz w:val="22"/>
                <w:szCs w:val="22"/>
              </w:rPr>
            </w:pPr>
          </w:p>
        </w:tc>
        <w:tc>
          <w:tcPr>
            <w:tcW w:w="1800" w:type="dxa"/>
            <w:tcBorders>
              <w:top w:val="single" w:sz="2" w:space="0" w:color="auto"/>
              <w:left w:val="single" w:sz="4" w:space="0" w:color="auto"/>
              <w:right w:val="double" w:sz="4" w:space="0" w:color="auto"/>
            </w:tcBorders>
          </w:tcPr>
          <w:p w:rsidR="00FD4AC4" w:rsidRDefault="00FD4AC4">
            <w:pPr>
              <w:jc w:val="right"/>
              <w:rPr>
                <w:rFonts w:ascii="Times New Roman" w:hAnsi="Times New Roman"/>
                <w:sz w:val="22"/>
                <w:szCs w:val="22"/>
              </w:rPr>
            </w:pPr>
          </w:p>
        </w:tc>
      </w:tr>
      <w:tr w:rsidR="00FD4AC4">
        <w:trPr>
          <w:trHeight w:val="240"/>
        </w:trPr>
        <w:tc>
          <w:tcPr>
            <w:tcW w:w="4600" w:type="dxa"/>
            <w:tcBorders>
              <w:left w:val="double" w:sz="4" w:space="0" w:color="auto"/>
              <w:right w:val="single" w:sz="4" w:space="0" w:color="auto"/>
            </w:tcBorders>
          </w:tcPr>
          <w:p w:rsidR="00FD4AC4" w:rsidRDefault="00A27030">
            <w:pPr>
              <w:rPr>
                <w:rFonts w:ascii="Times New Roman" w:hAnsi="Times New Roman"/>
                <w:bCs/>
                <w:sz w:val="22"/>
                <w:szCs w:val="22"/>
              </w:rPr>
            </w:pPr>
            <w:r>
              <w:rPr>
                <w:rFonts w:ascii="Times New Roman" w:hAnsi="Times New Roman"/>
                <w:bCs/>
                <w:sz w:val="22"/>
                <w:szCs w:val="22"/>
              </w:rPr>
              <w:t>1. Tài sản thuê ngoài</w:t>
            </w:r>
          </w:p>
        </w:tc>
        <w:tc>
          <w:tcPr>
            <w:tcW w:w="900" w:type="dxa"/>
            <w:tcBorders>
              <w:left w:val="single" w:sz="4" w:space="0" w:color="auto"/>
              <w:right w:val="single" w:sz="4" w:space="0" w:color="auto"/>
            </w:tcBorders>
          </w:tcPr>
          <w:p w:rsidR="00FD4AC4" w:rsidRDefault="00FD4AC4">
            <w:pPr>
              <w:jc w:val="center"/>
              <w:rPr>
                <w:rFonts w:ascii="Times New Roman" w:hAnsi="Times New Roman"/>
                <w:bCs/>
                <w:sz w:val="22"/>
                <w:szCs w:val="22"/>
              </w:rPr>
            </w:pPr>
          </w:p>
        </w:tc>
        <w:tc>
          <w:tcPr>
            <w:tcW w:w="1900" w:type="dxa"/>
            <w:tcBorders>
              <w:left w:val="single" w:sz="4" w:space="0" w:color="auto"/>
              <w:right w:val="sing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c>
          <w:tcPr>
            <w:tcW w:w="1800" w:type="dxa"/>
            <w:tcBorders>
              <w:left w:val="single" w:sz="4" w:space="0" w:color="auto"/>
              <w:right w:val="doub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r>
      <w:tr w:rsidR="00FD4AC4">
        <w:trPr>
          <w:trHeight w:val="256"/>
        </w:trPr>
        <w:tc>
          <w:tcPr>
            <w:tcW w:w="4600" w:type="dxa"/>
            <w:tcBorders>
              <w:left w:val="double" w:sz="4" w:space="0" w:color="auto"/>
              <w:right w:val="single" w:sz="4" w:space="0" w:color="auto"/>
            </w:tcBorders>
          </w:tcPr>
          <w:p w:rsidR="00FD4AC4" w:rsidRDefault="00A27030">
            <w:pPr>
              <w:ind w:left="318" w:hanging="318"/>
              <w:rPr>
                <w:rFonts w:ascii="Times New Roman" w:hAnsi="Times New Roman"/>
                <w:bCs/>
                <w:sz w:val="22"/>
                <w:szCs w:val="22"/>
              </w:rPr>
            </w:pPr>
            <w:r>
              <w:rPr>
                <w:rFonts w:ascii="Times New Roman" w:hAnsi="Times New Roman"/>
                <w:bCs/>
                <w:sz w:val="22"/>
                <w:szCs w:val="22"/>
              </w:rPr>
              <w:t>2. Vật tư, hàng hóa nhận giữ hộ, nhận gia công</w:t>
            </w:r>
          </w:p>
        </w:tc>
        <w:tc>
          <w:tcPr>
            <w:tcW w:w="900" w:type="dxa"/>
            <w:tcBorders>
              <w:left w:val="sing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right w:val="sing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c>
          <w:tcPr>
            <w:tcW w:w="1800" w:type="dxa"/>
            <w:tcBorders>
              <w:left w:val="single" w:sz="4" w:space="0" w:color="auto"/>
              <w:right w:val="doub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r>
      <w:tr w:rsidR="00FD4AC4">
        <w:trPr>
          <w:trHeight w:val="240"/>
        </w:trPr>
        <w:tc>
          <w:tcPr>
            <w:tcW w:w="4600" w:type="dxa"/>
            <w:tcBorders>
              <w:left w:val="double" w:sz="4" w:space="0" w:color="auto"/>
              <w:right w:val="single" w:sz="4" w:space="0" w:color="auto"/>
            </w:tcBorders>
          </w:tcPr>
          <w:p w:rsidR="00FD4AC4" w:rsidRDefault="00A27030">
            <w:pPr>
              <w:rPr>
                <w:rFonts w:ascii="Times New Roman" w:hAnsi="Times New Roman"/>
                <w:bCs/>
                <w:sz w:val="22"/>
                <w:szCs w:val="22"/>
              </w:rPr>
            </w:pPr>
            <w:r>
              <w:rPr>
                <w:rFonts w:ascii="Times New Roman" w:hAnsi="Times New Roman"/>
                <w:bCs/>
                <w:sz w:val="22"/>
                <w:szCs w:val="22"/>
              </w:rPr>
              <w:t>3. Hàng hóa nhận bán hộ, nhận ký gửi, ký cược</w:t>
            </w:r>
          </w:p>
        </w:tc>
        <w:tc>
          <w:tcPr>
            <w:tcW w:w="900" w:type="dxa"/>
            <w:tcBorders>
              <w:left w:val="sing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right w:val="single" w:sz="4" w:space="0" w:color="auto"/>
            </w:tcBorders>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00" w:type="dxa"/>
            <w:tcBorders>
              <w:left w:val="single" w:sz="4" w:space="0" w:color="auto"/>
              <w:right w:val="double" w:sz="4" w:space="0" w:color="auto"/>
            </w:tcBorders>
          </w:tcPr>
          <w:p w:rsidR="00FD4AC4" w:rsidRDefault="00A27030">
            <w:pPr>
              <w:jc w:val="right"/>
              <w:rPr>
                <w:rFonts w:ascii="Times New Roman" w:hAnsi="Times New Roman"/>
                <w:sz w:val="22"/>
                <w:szCs w:val="22"/>
              </w:rPr>
            </w:pPr>
            <w:r>
              <w:rPr>
                <w:rFonts w:ascii="Times New Roman" w:hAnsi="Times New Roman"/>
                <w:sz w:val="22"/>
                <w:szCs w:val="22"/>
              </w:rPr>
              <w:t>-</w:t>
            </w:r>
          </w:p>
        </w:tc>
      </w:tr>
      <w:tr w:rsidR="00FD4AC4">
        <w:trPr>
          <w:trHeight w:val="240"/>
        </w:trPr>
        <w:tc>
          <w:tcPr>
            <w:tcW w:w="4600" w:type="dxa"/>
            <w:tcBorders>
              <w:left w:val="double" w:sz="4" w:space="0" w:color="auto"/>
              <w:right w:val="single" w:sz="4" w:space="0" w:color="auto"/>
            </w:tcBorders>
          </w:tcPr>
          <w:p w:rsidR="00FD4AC4" w:rsidRDefault="00A27030">
            <w:pPr>
              <w:rPr>
                <w:rFonts w:ascii="Times New Roman" w:hAnsi="Times New Roman"/>
                <w:bCs/>
                <w:sz w:val="22"/>
                <w:szCs w:val="22"/>
              </w:rPr>
            </w:pPr>
            <w:r>
              <w:rPr>
                <w:rFonts w:ascii="Times New Roman" w:hAnsi="Times New Roman"/>
                <w:bCs/>
                <w:sz w:val="22"/>
                <w:szCs w:val="22"/>
              </w:rPr>
              <w:t>4. Nợ khó đòi đã xử lý</w:t>
            </w:r>
          </w:p>
        </w:tc>
        <w:tc>
          <w:tcPr>
            <w:tcW w:w="900" w:type="dxa"/>
            <w:tcBorders>
              <w:left w:val="sing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right w:val="single" w:sz="4" w:space="0" w:color="auto"/>
            </w:tcBorders>
            <w:vAlign w:val="center"/>
          </w:tcPr>
          <w:p w:rsidR="00FD4AC4" w:rsidRDefault="00A27030">
            <w:pPr>
              <w:jc w:val="right"/>
              <w:rPr>
                <w:rFonts w:ascii="Times New Roman" w:hAnsi="Times New Roman"/>
                <w:bCs/>
                <w:sz w:val="22"/>
                <w:szCs w:val="22"/>
              </w:rPr>
            </w:pPr>
            <w:r>
              <w:rPr>
                <w:rFonts w:ascii="Times New Roman" w:hAnsi="Times New Roman"/>
                <w:sz w:val="22"/>
                <w:szCs w:val="22"/>
              </w:rPr>
              <w:t xml:space="preserve">165.069.997 </w:t>
            </w:r>
          </w:p>
        </w:tc>
        <w:tc>
          <w:tcPr>
            <w:tcW w:w="1800" w:type="dxa"/>
            <w:tcBorders>
              <w:left w:val="single" w:sz="4" w:space="0" w:color="auto"/>
              <w:right w:val="double" w:sz="4" w:space="0" w:color="auto"/>
            </w:tcBorders>
            <w:vAlign w:val="center"/>
          </w:tcPr>
          <w:p w:rsidR="00FD4AC4" w:rsidRDefault="00A27030">
            <w:pPr>
              <w:jc w:val="right"/>
              <w:rPr>
                <w:rFonts w:ascii="Times New Roman" w:hAnsi="Times New Roman"/>
                <w:bCs/>
                <w:sz w:val="22"/>
                <w:szCs w:val="22"/>
              </w:rPr>
            </w:pPr>
            <w:r>
              <w:rPr>
                <w:rFonts w:ascii="Times New Roman" w:hAnsi="Times New Roman"/>
                <w:sz w:val="22"/>
                <w:szCs w:val="22"/>
              </w:rPr>
              <w:t xml:space="preserve">165.069.997 </w:t>
            </w:r>
          </w:p>
        </w:tc>
      </w:tr>
      <w:tr w:rsidR="00FD4AC4">
        <w:trPr>
          <w:trHeight w:val="256"/>
        </w:trPr>
        <w:tc>
          <w:tcPr>
            <w:tcW w:w="4600" w:type="dxa"/>
            <w:tcBorders>
              <w:left w:val="double" w:sz="4" w:space="0" w:color="auto"/>
              <w:right w:val="single" w:sz="4" w:space="0" w:color="auto"/>
            </w:tcBorders>
          </w:tcPr>
          <w:p w:rsidR="00FD4AC4" w:rsidRDefault="00A27030">
            <w:pPr>
              <w:rPr>
                <w:rFonts w:ascii="Times New Roman" w:hAnsi="Times New Roman"/>
                <w:bCs/>
                <w:sz w:val="22"/>
                <w:szCs w:val="22"/>
              </w:rPr>
            </w:pPr>
            <w:r>
              <w:rPr>
                <w:rFonts w:ascii="Times New Roman" w:hAnsi="Times New Roman"/>
                <w:bCs/>
                <w:sz w:val="22"/>
                <w:szCs w:val="22"/>
              </w:rPr>
              <w:t>5. Ngoại tệ các loại (USD)</w:t>
            </w:r>
          </w:p>
        </w:tc>
        <w:tc>
          <w:tcPr>
            <w:tcW w:w="900" w:type="dxa"/>
            <w:tcBorders>
              <w:left w:val="sing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right w:val="single" w:sz="4" w:space="0" w:color="auto"/>
            </w:tcBorders>
          </w:tcPr>
          <w:p w:rsidR="00FD4AC4" w:rsidRDefault="00A27030">
            <w:pPr>
              <w:spacing w:line="0" w:lineRule="atLeast"/>
              <w:jc w:val="right"/>
              <w:rPr>
                <w:rFonts w:ascii="Times New Roman" w:hAnsi="Times New Roman"/>
                <w:sz w:val="22"/>
                <w:szCs w:val="22"/>
                <w:lang w:val="nl-NL"/>
              </w:rPr>
            </w:pPr>
            <w:r>
              <w:rPr>
                <w:rFonts w:ascii="Times New Roman" w:hAnsi="Times New Roman"/>
                <w:sz w:val="22"/>
                <w:szCs w:val="22"/>
                <w:lang w:val="nl-NL"/>
              </w:rPr>
              <w:t>-</w:t>
            </w:r>
          </w:p>
        </w:tc>
        <w:tc>
          <w:tcPr>
            <w:tcW w:w="1800" w:type="dxa"/>
            <w:tcBorders>
              <w:left w:val="single" w:sz="4" w:space="0" w:color="auto"/>
              <w:right w:val="double" w:sz="4" w:space="0" w:color="auto"/>
            </w:tcBorders>
          </w:tcPr>
          <w:p w:rsidR="00FD4AC4" w:rsidRDefault="00A27030">
            <w:pPr>
              <w:spacing w:line="0" w:lineRule="atLeast"/>
              <w:jc w:val="right"/>
              <w:rPr>
                <w:rFonts w:ascii="Times New Roman" w:hAnsi="Times New Roman"/>
                <w:sz w:val="22"/>
                <w:szCs w:val="22"/>
                <w:lang w:val="nl-NL"/>
              </w:rPr>
            </w:pPr>
            <w:r>
              <w:rPr>
                <w:rFonts w:ascii="Times New Roman" w:hAnsi="Times New Roman"/>
                <w:sz w:val="22"/>
                <w:szCs w:val="22"/>
                <w:lang w:val="nl-NL"/>
              </w:rPr>
              <w:t>-</w:t>
            </w:r>
          </w:p>
        </w:tc>
      </w:tr>
      <w:tr w:rsidR="00FD4AC4">
        <w:trPr>
          <w:trHeight w:val="240"/>
        </w:trPr>
        <w:tc>
          <w:tcPr>
            <w:tcW w:w="4600" w:type="dxa"/>
            <w:tcBorders>
              <w:left w:val="double" w:sz="4" w:space="0" w:color="auto"/>
              <w:right w:val="single" w:sz="4" w:space="0" w:color="auto"/>
            </w:tcBorders>
          </w:tcPr>
          <w:p w:rsidR="00FD4AC4" w:rsidRDefault="00A27030">
            <w:pPr>
              <w:rPr>
                <w:rFonts w:ascii="Times New Roman" w:hAnsi="Times New Roman"/>
                <w:bCs/>
                <w:sz w:val="22"/>
                <w:szCs w:val="22"/>
              </w:rPr>
            </w:pPr>
            <w:r>
              <w:rPr>
                <w:rFonts w:ascii="Times New Roman" w:hAnsi="Times New Roman"/>
                <w:bCs/>
                <w:sz w:val="22"/>
                <w:szCs w:val="22"/>
              </w:rPr>
              <w:t>6. Dự toán chi sự nghiệp, dự án</w:t>
            </w:r>
          </w:p>
        </w:tc>
        <w:tc>
          <w:tcPr>
            <w:tcW w:w="900" w:type="dxa"/>
            <w:tcBorders>
              <w:left w:val="sing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right w:val="sing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c>
          <w:tcPr>
            <w:tcW w:w="1800" w:type="dxa"/>
            <w:tcBorders>
              <w:left w:val="single" w:sz="4" w:space="0" w:color="auto"/>
              <w:right w:val="double" w:sz="4" w:space="0" w:color="auto"/>
            </w:tcBorders>
          </w:tcPr>
          <w:p w:rsidR="00FD4AC4" w:rsidRDefault="00A27030">
            <w:pPr>
              <w:jc w:val="right"/>
              <w:rPr>
                <w:rFonts w:ascii="Times New Roman" w:hAnsi="Times New Roman"/>
                <w:bCs/>
                <w:sz w:val="22"/>
                <w:szCs w:val="22"/>
              </w:rPr>
            </w:pPr>
            <w:r>
              <w:rPr>
                <w:rFonts w:ascii="Times New Roman" w:hAnsi="Times New Roman"/>
                <w:bCs/>
                <w:sz w:val="22"/>
                <w:szCs w:val="22"/>
              </w:rPr>
              <w:t>-</w:t>
            </w:r>
          </w:p>
        </w:tc>
      </w:tr>
      <w:tr w:rsidR="00FD4AC4">
        <w:trPr>
          <w:trHeight w:val="240"/>
        </w:trPr>
        <w:tc>
          <w:tcPr>
            <w:tcW w:w="4600" w:type="dxa"/>
            <w:tcBorders>
              <w:left w:val="double" w:sz="4" w:space="0" w:color="auto"/>
              <w:bottom w:val="double" w:sz="4" w:space="0" w:color="auto"/>
              <w:right w:val="single" w:sz="4" w:space="0" w:color="auto"/>
            </w:tcBorders>
          </w:tcPr>
          <w:p w:rsidR="00FD4AC4" w:rsidRDefault="00FD4AC4">
            <w:pPr>
              <w:rPr>
                <w:rFonts w:ascii="Times New Roman" w:hAnsi="Times New Roman"/>
                <w:bCs/>
                <w:sz w:val="22"/>
                <w:szCs w:val="22"/>
              </w:rPr>
            </w:pPr>
          </w:p>
        </w:tc>
        <w:tc>
          <w:tcPr>
            <w:tcW w:w="900" w:type="dxa"/>
            <w:tcBorders>
              <w:left w:val="single" w:sz="4" w:space="0" w:color="auto"/>
              <w:bottom w:val="double" w:sz="4" w:space="0" w:color="auto"/>
              <w:right w:val="single" w:sz="4" w:space="0" w:color="auto"/>
            </w:tcBorders>
          </w:tcPr>
          <w:p w:rsidR="00FD4AC4" w:rsidRDefault="00FD4AC4">
            <w:pPr>
              <w:rPr>
                <w:rFonts w:ascii="Times New Roman" w:hAnsi="Times New Roman"/>
                <w:bCs/>
                <w:sz w:val="22"/>
                <w:szCs w:val="22"/>
              </w:rPr>
            </w:pPr>
          </w:p>
        </w:tc>
        <w:tc>
          <w:tcPr>
            <w:tcW w:w="1900" w:type="dxa"/>
            <w:tcBorders>
              <w:left w:val="single" w:sz="4" w:space="0" w:color="auto"/>
              <w:bottom w:val="double" w:sz="4" w:space="0" w:color="auto"/>
              <w:right w:val="single" w:sz="4" w:space="0" w:color="auto"/>
            </w:tcBorders>
          </w:tcPr>
          <w:p w:rsidR="00FD4AC4" w:rsidRDefault="00FD4AC4">
            <w:pPr>
              <w:jc w:val="right"/>
              <w:rPr>
                <w:rFonts w:ascii="Times New Roman" w:hAnsi="Times New Roman"/>
                <w:bCs/>
                <w:sz w:val="22"/>
                <w:szCs w:val="22"/>
              </w:rPr>
            </w:pPr>
          </w:p>
        </w:tc>
        <w:tc>
          <w:tcPr>
            <w:tcW w:w="1800" w:type="dxa"/>
            <w:tcBorders>
              <w:left w:val="single" w:sz="4" w:space="0" w:color="auto"/>
              <w:bottom w:val="double" w:sz="4" w:space="0" w:color="auto"/>
              <w:right w:val="double" w:sz="4" w:space="0" w:color="auto"/>
            </w:tcBorders>
          </w:tcPr>
          <w:p w:rsidR="00FD4AC4" w:rsidRDefault="00FD4AC4">
            <w:pPr>
              <w:jc w:val="right"/>
              <w:rPr>
                <w:rFonts w:ascii="Times New Roman" w:hAnsi="Times New Roman"/>
                <w:bCs/>
                <w:sz w:val="22"/>
                <w:szCs w:val="22"/>
              </w:rPr>
            </w:pPr>
          </w:p>
        </w:tc>
      </w:tr>
    </w:tbl>
    <w:p w:rsidR="00FD4AC4" w:rsidRDefault="00FD4AC4">
      <w:pPr>
        <w:rPr>
          <w:rFonts w:ascii="Times New Roman" w:hAnsi="Times New Roman"/>
          <w:i/>
          <w:iCs/>
          <w:szCs w:val="20"/>
        </w:rPr>
      </w:pPr>
    </w:p>
    <w:p w:rsidR="00FD4AC4" w:rsidRDefault="00FD4AC4">
      <w:pPr>
        <w:jc w:val="center"/>
        <w:rPr>
          <w:rFonts w:ascii="Times New Roman" w:hAnsi="Times New Roman"/>
          <w:b/>
          <w:bCs/>
          <w:sz w:val="28"/>
          <w:szCs w:val="28"/>
        </w:rPr>
      </w:pPr>
    </w:p>
    <w:tbl>
      <w:tblPr>
        <w:tblW w:w="9200" w:type="dxa"/>
        <w:tblInd w:w="108" w:type="dxa"/>
        <w:tblLayout w:type="fixed"/>
        <w:tblLook w:val="0000"/>
      </w:tblPr>
      <w:tblGrid>
        <w:gridCol w:w="2200"/>
        <w:gridCol w:w="1400"/>
        <w:gridCol w:w="2300"/>
        <w:gridCol w:w="900"/>
        <w:gridCol w:w="2400"/>
      </w:tblGrid>
      <w:tr w:rsidR="00FD4AC4">
        <w:trPr>
          <w:trHeight w:val="556"/>
        </w:trPr>
        <w:tc>
          <w:tcPr>
            <w:tcW w:w="2200" w:type="dxa"/>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Người lập biểu</w:t>
            </w:r>
          </w:p>
        </w:tc>
        <w:tc>
          <w:tcPr>
            <w:tcW w:w="1400" w:type="dxa"/>
            <w:tcBorders>
              <w:top w:val="nil"/>
              <w:left w:val="nil"/>
              <w:bottom w:val="nil"/>
              <w:right w:val="nil"/>
            </w:tcBorders>
            <w:vAlign w:val="center"/>
          </w:tcPr>
          <w:p w:rsidR="00FD4AC4" w:rsidRDefault="00FD4AC4">
            <w:pPr>
              <w:rPr>
                <w:rFonts w:ascii="Times New Roman" w:hAnsi="Times New Roman"/>
                <w:b/>
                <w:bCs/>
                <w:sz w:val="22"/>
                <w:szCs w:val="22"/>
              </w:rPr>
            </w:pPr>
          </w:p>
        </w:tc>
        <w:tc>
          <w:tcPr>
            <w:tcW w:w="2300" w:type="dxa"/>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Kế toán trưởng</w:t>
            </w:r>
          </w:p>
        </w:tc>
        <w:tc>
          <w:tcPr>
            <w:tcW w:w="900" w:type="dxa"/>
            <w:tcBorders>
              <w:top w:val="nil"/>
              <w:left w:val="nil"/>
              <w:bottom w:val="nil"/>
              <w:right w:val="nil"/>
            </w:tcBorders>
            <w:vAlign w:val="center"/>
          </w:tcPr>
          <w:p w:rsidR="00FD4AC4" w:rsidRDefault="00FD4AC4">
            <w:pPr>
              <w:ind w:left="-108"/>
              <w:rPr>
                <w:rFonts w:ascii="Times New Roman" w:hAnsi="Times New Roman"/>
                <w:b/>
                <w:bCs/>
                <w:sz w:val="22"/>
                <w:szCs w:val="22"/>
              </w:rPr>
            </w:pPr>
          </w:p>
        </w:tc>
        <w:tc>
          <w:tcPr>
            <w:tcW w:w="2400" w:type="dxa"/>
            <w:tcBorders>
              <w:top w:val="nil"/>
              <w:left w:val="nil"/>
              <w:right w:val="nil"/>
            </w:tcBorders>
            <w:vAlign w:val="center"/>
          </w:tcPr>
          <w:p w:rsidR="00FD4AC4" w:rsidRDefault="00A27030">
            <w:pPr>
              <w:ind w:left="-108" w:right="-108"/>
              <w:rPr>
                <w:rFonts w:ascii="Times New Roman" w:hAnsi="Times New Roman"/>
                <w:b/>
                <w:bCs/>
                <w:sz w:val="22"/>
                <w:szCs w:val="22"/>
              </w:rPr>
            </w:pPr>
            <w:r>
              <w:rPr>
                <w:rFonts w:ascii="Times New Roman" w:hAnsi="Times New Roman"/>
                <w:b/>
                <w:bCs/>
                <w:sz w:val="22"/>
                <w:szCs w:val="22"/>
              </w:rPr>
              <w:t>Giám đốc</w:t>
            </w:r>
          </w:p>
        </w:tc>
      </w:tr>
      <w:tr w:rsidR="00FD4AC4">
        <w:tc>
          <w:tcPr>
            <w:tcW w:w="2200" w:type="dxa"/>
            <w:tcBorders>
              <w:top w:val="nil"/>
              <w:left w:val="nil"/>
              <w:bottom w:val="single" w:sz="2"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Pr="001D0CA6" w:rsidRDefault="001D0CA6" w:rsidP="001D0CA6">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1400" w:type="dxa"/>
            <w:tcBorders>
              <w:top w:val="nil"/>
              <w:left w:val="nil"/>
              <w:bottom w:val="nil"/>
              <w:right w:val="nil"/>
            </w:tcBorders>
          </w:tcPr>
          <w:p w:rsidR="00FD4AC4" w:rsidRDefault="00FD4AC4">
            <w:pPr>
              <w:rPr>
                <w:rFonts w:ascii="Times New Roman" w:hAnsi="Times New Roman"/>
                <w:sz w:val="22"/>
                <w:szCs w:val="22"/>
              </w:rPr>
            </w:pPr>
          </w:p>
        </w:tc>
        <w:tc>
          <w:tcPr>
            <w:tcW w:w="2300" w:type="dxa"/>
            <w:tcBorders>
              <w:top w:val="nil"/>
              <w:left w:val="nil"/>
              <w:bottom w:val="single" w:sz="4"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1D0CA6" w:rsidRPr="001D0CA6" w:rsidRDefault="001D0CA6" w:rsidP="001D0CA6">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900" w:type="dxa"/>
            <w:tcBorders>
              <w:top w:val="nil"/>
              <w:left w:val="nil"/>
              <w:bottom w:val="nil"/>
              <w:right w:val="nil"/>
            </w:tcBorders>
          </w:tcPr>
          <w:p w:rsidR="00FD4AC4" w:rsidRDefault="00FD4AC4">
            <w:pPr>
              <w:ind w:left="-108"/>
              <w:rPr>
                <w:rFonts w:ascii="Times New Roman" w:hAnsi="Times New Roman"/>
                <w:sz w:val="22"/>
                <w:szCs w:val="22"/>
                <w:lang w:val="fr-FR"/>
              </w:rPr>
            </w:pPr>
          </w:p>
        </w:tc>
        <w:tc>
          <w:tcPr>
            <w:tcW w:w="2400" w:type="dxa"/>
            <w:tcBorders>
              <w:top w:val="nil"/>
              <w:left w:val="nil"/>
              <w:bottom w:val="single" w:sz="2" w:space="0" w:color="auto"/>
              <w:right w:val="nil"/>
            </w:tcBorders>
          </w:tcPr>
          <w:p w:rsidR="001D0CA6" w:rsidRDefault="001D0CA6">
            <w:pPr>
              <w:ind w:left="-108"/>
              <w:rPr>
                <w:rFonts w:ascii="Times New Roman" w:hAnsi="Times New Roman"/>
                <w:sz w:val="22"/>
                <w:szCs w:val="22"/>
                <w:lang w:val="fr-FR"/>
              </w:rPr>
            </w:pPr>
          </w:p>
          <w:p w:rsidR="001D0CA6" w:rsidRDefault="001D0CA6" w:rsidP="001D0CA6">
            <w:pPr>
              <w:rPr>
                <w:rFonts w:ascii="Times New Roman" w:hAnsi="Times New Roman"/>
                <w:sz w:val="22"/>
                <w:szCs w:val="22"/>
                <w:lang w:val="fr-FR"/>
              </w:rPr>
            </w:pPr>
          </w:p>
          <w:p w:rsidR="00FD4AC4" w:rsidRPr="001D0CA6" w:rsidRDefault="001D0CA6" w:rsidP="001D0CA6">
            <w:pPr>
              <w:rPr>
                <w:rFonts w:ascii="Times New Roman" w:hAnsi="Times New Roman"/>
                <w:b/>
                <w:sz w:val="22"/>
                <w:szCs w:val="22"/>
              </w:rPr>
            </w:pPr>
            <w:r>
              <w:rPr>
                <w:rFonts w:ascii="Times New Roman" w:hAnsi="Times New Roman"/>
                <w:b/>
                <w:sz w:val="22"/>
                <w:szCs w:val="22"/>
              </w:rPr>
              <w:t xml:space="preserve">Đã  ký </w:t>
            </w:r>
          </w:p>
        </w:tc>
      </w:tr>
      <w:tr w:rsidR="00FD4AC4">
        <w:tc>
          <w:tcPr>
            <w:tcW w:w="2200" w:type="dxa"/>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Trịnh Văn Huynh</w:t>
            </w:r>
          </w:p>
        </w:tc>
        <w:tc>
          <w:tcPr>
            <w:tcW w:w="1400" w:type="dxa"/>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2300" w:type="dxa"/>
            <w:tcBorders>
              <w:top w:val="single" w:sz="4"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Trần Văn Chung</w:t>
            </w:r>
          </w:p>
        </w:tc>
        <w:tc>
          <w:tcPr>
            <w:tcW w:w="900" w:type="dxa"/>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2400" w:type="dxa"/>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de-DE"/>
              </w:rPr>
            </w:pPr>
            <w:r>
              <w:rPr>
                <w:rFonts w:ascii="Times New Roman" w:hAnsi="Times New Roman"/>
                <w:b/>
                <w:sz w:val="22"/>
                <w:szCs w:val="22"/>
                <w:lang w:val="de-DE"/>
              </w:rPr>
              <w:t>Trần Thanh Hải</w:t>
            </w:r>
          </w:p>
        </w:tc>
      </w:tr>
    </w:tbl>
    <w:p w:rsidR="00FD4AC4" w:rsidRPr="001F2C49" w:rsidRDefault="00A27030">
      <w:pPr>
        <w:spacing w:before="120"/>
        <w:rPr>
          <w:rFonts w:ascii="Times New Roman" w:hAnsi="Times New Roman"/>
          <w:sz w:val="22"/>
        </w:rPr>
      </w:pPr>
      <w:r>
        <w:rPr>
          <w:rFonts w:ascii="Times New Roman" w:hAnsi="Times New Roman"/>
          <w:sz w:val="22"/>
          <w:szCs w:val="22"/>
        </w:rPr>
        <w:t>Vũng Tàu, ngày 15 tháng 07 năm 2014</w:t>
      </w:r>
    </w:p>
    <w:p w:rsidR="00FD4AC4" w:rsidRPr="001F2C49" w:rsidRDefault="00A27030">
      <w:pPr>
        <w:spacing w:before="120"/>
        <w:rPr>
          <w:rFonts w:ascii="Times New Roman" w:hAnsi="Times New Roman"/>
          <w:b/>
          <w:sz w:val="28"/>
          <w:szCs w:val="28"/>
        </w:rPr>
      </w:pPr>
      <w:r w:rsidRPr="001F2C49">
        <w:rPr>
          <w:rFonts w:ascii="Times New Roman" w:hAnsi="Times New Roman"/>
          <w:b/>
          <w:szCs w:val="20"/>
        </w:rPr>
        <w:br w:type="page"/>
      </w:r>
    </w:p>
    <w:p w:rsidR="00FD4AC4" w:rsidRPr="001F2C49" w:rsidRDefault="00FD4AC4">
      <w:pPr>
        <w:jc w:val="center"/>
        <w:rPr>
          <w:rFonts w:ascii="Times New Roman" w:hAnsi="Times New Roman"/>
          <w:b/>
          <w:sz w:val="28"/>
          <w:szCs w:val="28"/>
        </w:rPr>
      </w:pPr>
    </w:p>
    <w:p w:rsidR="00FD4AC4" w:rsidRPr="001F2C49" w:rsidRDefault="00FD4AC4">
      <w:pPr>
        <w:jc w:val="center"/>
        <w:rPr>
          <w:rFonts w:ascii="Times New Roman" w:hAnsi="Times New Roman"/>
          <w:b/>
          <w:sz w:val="28"/>
          <w:szCs w:val="28"/>
        </w:rPr>
      </w:pPr>
    </w:p>
    <w:p w:rsidR="00FD4AC4" w:rsidRPr="001F2C49" w:rsidRDefault="00A27030">
      <w:pPr>
        <w:jc w:val="center"/>
        <w:rPr>
          <w:rFonts w:ascii="Times New Roman" w:hAnsi="Times New Roman"/>
          <w:b/>
          <w:sz w:val="28"/>
          <w:szCs w:val="28"/>
        </w:rPr>
      </w:pPr>
      <w:r w:rsidRPr="001F2C49">
        <w:rPr>
          <w:rFonts w:ascii="Times New Roman" w:hAnsi="Times New Roman"/>
          <w:b/>
          <w:sz w:val="28"/>
          <w:szCs w:val="28"/>
        </w:rPr>
        <w:t>BÁO CÁO KẾT QUẢ HOẠT ĐỘNG KINH DOANH</w:t>
      </w:r>
    </w:p>
    <w:p w:rsidR="00FD4AC4" w:rsidRPr="001F2C49" w:rsidRDefault="00FD4AC4">
      <w:pPr>
        <w:tabs>
          <w:tab w:val="left" w:pos="5040"/>
        </w:tabs>
        <w:jc w:val="center"/>
        <w:rPr>
          <w:rFonts w:ascii="Times New Roman" w:hAnsi="Times New Roman"/>
          <w:b/>
          <w:sz w:val="22"/>
          <w:szCs w:val="22"/>
        </w:rPr>
      </w:pPr>
    </w:p>
    <w:p w:rsidR="00FD4AC4" w:rsidRPr="001F2C49" w:rsidRDefault="00A27030">
      <w:pPr>
        <w:tabs>
          <w:tab w:val="left" w:pos="5040"/>
        </w:tabs>
        <w:jc w:val="center"/>
        <w:rPr>
          <w:rFonts w:ascii="Times New Roman" w:hAnsi="Times New Roman"/>
          <w:b/>
          <w:i/>
          <w:szCs w:val="20"/>
        </w:rPr>
      </w:pPr>
      <w:r w:rsidRPr="001F2C49">
        <w:rPr>
          <w:rFonts w:ascii="Times New Roman" w:hAnsi="Times New Roman"/>
          <w:b/>
          <w:sz w:val="22"/>
          <w:szCs w:val="22"/>
        </w:rPr>
        <w:t>Cho kỳ kế toán từ 01/01/2014 đến 30/06/2014</w:t>
      </w:r>
    </w:p>
    <w:p w:rsidR="00FD4AC4" w:rsidRPr="001F2C49" w:rsidRDefault="00FD4AC4">
      <w:pPr>
        <w:rPr>
          <w:rFonts w:ascii="Times New Roman" w:hAnsi="Times New Roman"/>
          <w:b/>
          <w:szCs w:val="20"/>
        </w:rPr>
      </w:pPr>
    </w:p>
    <w:p w:rsidR="00FD4AC4" w:rsidRDefault="00A27030">
      <w:pPr>
        <w:spacing w:after="120"/>
        <w:ind w:right="-14"/>
        <w:jc w:val="right"/>
        <w:rPr>
          <w:rFonts w:ascii="Times New Roman" w:hAnsi="Times New Roman"/>
          <w:szCs w:val="20"/>
        </w:rPr>
      </w:pPr>
      <w:r>
        <w:rPr>
          <w:rFonts w:ascii="Times New Roman" w:hAnsi="Times New Roman"/>
          <w:szCs w:val="20"/>
        </w:rPr>
        <w:t>Đơn vị tính</w:t>
      </w:r>
      <w:proofErr w:type="gramStart"/>
      <w:r>
        <w:rPr>
          <w:rFonts w:ascii="Times New Roman" w:hAnsi="Times New Roman"/>
          <w:szCs w:val="20"/>
        </w:rPr>
        <w:t>:VND</w:t>
      </w:r>
      <w:proofErr w:type="gramEnd"/>
    </w:p>
    <w:tbl>
      <w:tblPr>
        <w:tblW w:w="4978" w:type="pct"/>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4833"/>
        <w:gridCol w:w="446"/>
        <w:gridCol w:w="731"/>
        <w:gridCol w:w="1738"/>
        <w:gridCol w:w="1618"/>
      </w:tblGrid>
      <w:tr w:rsidR="00FD4AC4">
        <w:trPr>
          <w:trHeight w:val="573"/>
          <w:tblHeader/>
        </w:trPr>
        <w:tc>
          <w:tcPr>
            <w:tcW w:w="2580" w:type="pct"/>
            <w:tcBorders>
              <w:top w:val="double" w:sz="4" w:space="0" w:color="auto"/>
              <w:bottom w:val="single" w:sz="4" w:space="0" w:color="auto"/>
            </w:tcBorders>
            <w:vAlign w:val="center"/>
          </w:tcPr>
          <w:p w:rsidR="00FD4AC4" w:rsidRDefault="00A27030">
            <w:pPr>
              <w:jc w:val="center"/>
              <w:rPr>
                <w:rFonts w:ascii="Times New Roman" w:hAnsi="Times New Roman"/>
                <w:b/>
                <w:bCs/>
                <w:sz w:val="22"/>
                <w:szCs w:val="22"/>
              </w:rPr>
            </w:pPr>
            <w:r>
              <w:rPr>
                <w:rFonts w:ascii="Times New Roman" w:hAnsi="Times New Roman"/>
                <w:b/>
                <w:bCs/>
                <w:sz w:val="22"/>
                <w:szCs w:val="22"/>
              </w:rPr>
              <w:t>Chỉ tiêu</w:t>
            </w:r>
          </w:p>
        </w:tc>
        <w:tc>
          <w:tcPr>
            <w:tcW w:w="238" w:type="pct"/>
            <w:tcBorders>
              <w:top w:val="double" w:sz="4" w:space="0" w:color="auto"/>
              <w:bottom w:val="single" w:sz="4" w:space="0" w:color="auto"/>
            </w:tcBorders>
            <w:vAlign w:val="center"/>
          </w:tcPr>
          <w:p w:rsidR="00FD4AC4" w:rsidRDefault="00A27030">
            <w:pPr>
              <w:ind w:left="-108" w:right="-108"/>
              <w:jc w:val="center"/>
              <w:rPr>
                <w:rFonts w:ascii="Times New Roman" w:hAnsi="Times New Roman"/>
                <w:b/>
                <w:bCs/>
                <w:sz w:val="22"/>
                <w:szCs w:val="22"/>
              </w:rPr>
            </w:pPr>
            <w:r>
              <w:rPr>
                <w:rFonts w:ascii="Times New Roman" w:hAnsi="Times New Roman"/>
                <w:b/>
                <w:bCs/>
                <w:sz w:val="22"/>
                <w:szCs w:val="22"/>
              </w:rPr>
              <w:t>Mã</w:t>
            </w:r>
          </w:p>
          <w:p w:rsidR="00FD4AC4" w:rsidRDefault="00A27030">
            <w:pPr>
              <w:ind w:left="-108" w:right="-108"/>
              <w:jc w:val="center"/>
              <w:rPr>
                <w:rFonts w:ascii="Times New Roman" w:hAnsi="Times New Roman"/>
                <w:b/>
                <w:bCs/>
                <w:sz w:val="22"/>
                <w:szCs w:val="22"/>
              </w:rPr>
            </w:pPr>
            <w:r>
              <w:rPr>
                <w:rFonts w:ascii="Times New Roman" w:hAnsi="Times New Roman"/>
                <w:b/>
                <w:bCs/>
                <w:sz w:val="22"/>
                <w:szCs w:val="22"/>
              </w:rPr>
              <w:t>số</w:t>
            </w:r>
          </w:p>
        </w:tc>
        <w:tc>
          <w:tcPr>
            <w:tcW w:w="390" w:type="pct"/>
            <w:tcBorders>
              <w:top w:val="double" w:sz="4" w:space="0" w:color="auto"/>
              <w:bottom w:val="single" w:sz="4" w:space="0" w:color="auto"/>
            </w:tcBorders>
            <w:vAlign w:val="center"/>
          </w:tcPr>
          <w:p w:rsidR="00FD4AC4" w:rsidRDefault="00A27030">
            <w:pPr>
              <w:ind w:left="-108" w:right="-108"/>
              <w:jc w:val="center"/>
              <w:rPr>
                <w:rFonts w:ascii="Times New Roman" w:hAnsi="Times New Roman"/>
                <w:b/>
                <w:bCs/>
                <w:sz w:val="22"/>
                <w:szCs w:val="22"/>
              </w:rPr>
            </w:pPr>
            <w:r>
              <w:rPr>
                <w:rFonts w:ascii="Times New Roman" w:hAnsi="Times New Roman"/>
                <w:b/>
                <w:bCs/>
                <w:sz w:val="22"/>
                <w:szCs w:val="22"/>
              </w:rPr>
              <w:t>Thuyết minh</w:t>
            </w:r>
          </w:p>
        </w:tc>
        <w:tc>
          <w:tcPr>
            <w:tcW w:w="928" w:type="pct"/>
            <w:tcBorders>
              <w:top w:val="double" w:sz="4" w:space="0" w:color="auto"/>
              <w:bottom w:val="single" w:sz="4" w:space="0" w:color="auto"/>
            </w:tcBorders>
            <w:vAlign w:val="center"/>
          </w:tcPr>
          <w:p w:rsidR="00FD4AC4" w:rsidRDefault="00A27030">
            <w:pPr>
              <w:ind w:left="-108"/>
              <w:jc w:val="right"/>
              <w:rPr>
                <w:rFonts w:ascii="Times New Roman" w:hAnsi="Times New Roman"/>
                <w:b/>
                <w:bCs/>
                <w:sz w:val="22"/>
                <w:szCs w:val="22"/>
              </w:rPr>
            </w:pPr>
            <w:r>
              <w:rPr>
                <w:rFonts w:ascii="Times New Roman" w:hAnsi="Times New Roman"/>
                <w:b/>
                <w:bCs/>
                <w:sz w:val="22"/>
                <w:szCs w:val="22"/>
              </w:rPr>
              <w:t>Từ 01/01/2014 đến 30/06/2014</w:t>
            </w:r>
          </w:p>
        </w:tc>
        <w:tc>
          <w:tcPr>
            <w:tcW w:w="865" w:type="pct"/>
            <w:tcBorders>
              <w:top w:val="double" w:sz="4" w:space="0" w:color="auto"/>
              <w:bottom w:val="single" w:sz="4" w:space="0" w:color="auto"/>
            </w:tcBorders>
            <w:vAlign w:val="center"/>
          </w:tcPr>
          <w:p w:rsidR="00FD4AC4" w:rsidRDefault="00A27030">
            <w:pPr>
              <w:ind w:left="-108"/>
              <w:jc w:val="right"/>
              <w:rPr>
                <w:rFonts w:ascii="Times New Roman" w:hAnsi="Times New Roman"/>
                <w:b/>
                <w:bCs/>
                <w:sz w:val="22"/>
                <w:szCs w:val="22"/>
              </w:rPr>
            </w:pPr>
            <w:r>
              <w:rPr>
                <w:rFonts w:ascii="Times New Roman" w:hAnsi="Times New Roman"/>
                <w:b/>
                <w:bCs/>
                <w:sz w:val="22"/>
                <w:szCs w:val="22"/>
              </w:rPr>
              <w:t>Từ 01/01/2013 đến 30/06/2013</w:t>
            </w:r>
          </w:p>
        </w:tc>
      </w:tr>
      <w:tr w:rsidR="00FD4AC4">
        <w:tc>
          <w:tcPr>
            <w:tcW w:w="2580" w:type="pct"/>
            <w:tcBorders>
              <w:top w:val="single" w:sz="4" w:space="0" w:color="auto"/>
            </w:tcBorders>
          </w:tcPr>
          <w:p w:rsidR="00FD4AC4" w:rsidRDefault="00FD4AC4">
            <w:pPr>
              <w:jc w:val="center"/>
              <w:rPr>
                <w:rFonts w:ascii="Times New Roman" w:hAnsi="Times New Roman"/>
                <w:sz w:val="22"/>
                <w:szCs w:val="22"/>
              </w:rPr>
            </w:pPr>
          </w:p>
        </w:tc>
        <w:tc>
          <w:tcPr>
            <w:tcW w:w="238" w:type="pct"/>
            <w:tcBorders>
              <w:top w:val="single" w:sz="4" w:space="0" w:color="auto"/>
            </w:tcBorders>
          </w:tcPr>
          <w:p w:rsidR="00FD4AC4" w:rsidRDefault="00FD4AC4">
            <w:pPr>
              <w:ind w:left="-108" w:right="-108"/>
              <w:jc w:val="center"/>
              <w:rPr>
                <w:rFonts w:ascii="Times New Roman" w:hAnsi="Times New Roman"/>
                <w:sz w:val="22"/>
                <w:szCs w:val="22"/>
              </w:rPr>
            </w:pPr>
          </w:p>
        </w:tc>
        <w:tc>
          <w:tcPr>
            <w:tcW w:w="390" w:type="pct"/>
            <w:tcBorders>
              <w:top w:val="single" w:sz="4" w:space="0" w:color="auto"/>
            </w:tcBorders>
          </w:tcPr>
          <w:p w:rsidR="00FD4AC4" w:rsidRDefault="00FD4AC4">
            <w:pPr>
              <w:ind w:left="-108" w:right="-108"/>
              <w:jc w:val="center"/>
              <w:rPr>
                <w:rFonts w:ascii="Times New Roman" w:hAnsi="Times New Roman"/>
                <w:sz w:val="22"/>
                <w:szCs w:val="22"/>
              </w:rPr>
            </w:pPr>
          </w:p>
        </w:tc>
        <w:tc>
          <w:tcPr>
            <w:tcW w:w="928" w:type="pct"/>
            <w:tcBorders>
              <w:top w:val="single" w:sz="4" w:space="0" w:color="auto"/>
            </w:tcBorders>
          </w:tcPr>
          <w:p w:rsidR="00FD4AC4" w:rsidRDefault="00FD4AC4">
            <w:pPr>
              <w:ind w:left="-108"/>
              <w:jc w:val="center"/>
              <w:rPr>
                <w:rFonts w:ascii="Times New Roman" w:hAnsi="Times New Roman"/>
                <w:b/>
                <w:sz w:val="22"/>
                <w:szCs w:val="22"/>
              </w:rPr>
            </w:pPr>
          </w:p>
        </w:tc>
        <w:tc>
          <w:tcPr>
            <w:tcW w:w="865" w:type="pct"/>
            <w:tcBorders>
              <w:top w:val="single" w:sz="4" w:space="0" w:color="auto"/>
            </w:tcBorders>
          </w:tcPr>
          <w:p w:rsidR="00FD4AC4" w:rsidRDefault="00FD4AC4">
            <w:pPr>
              <w:ind w:left="-108"/>
              <w:jc w:val="center"/>
              <w:rPr>
                <w:rFonts w:ascii="Times New Roman" w:hAnsi="Times New Roman"/>
                <w:b/>
                <w:sz w:val="22"/>
                <w:szCs w:val="22"/>
              </w:rPr>
            </w:pPr>
          </w:p>
        </w:tc>
      </w:tr>
      <w:tr w:rsidR="00FD4AC4">
        <w:tc>
          <w:tcPr>
            <w:tcW w:w="2580" w:type="pct"/>
          </w:tcPr>
          <w:p w:rsidR="00FD4AC4" w:rsidRPr="001F2C49" w:rsidRDefault="00A27030">
            <w:pPr>
              <w:pStyle w:val="Heading8"/>
              <w:widowControl w:val="0"/>
              <w:tabs>
                <w:tab w:val="left" w:pos="392"/>
              </w:tabs>
              <w:ind w:left="392" w:hanging="392"/>
              <w:rPr>
                <w:rFonts w:ascii="Times New Roman" w:hAnsi="Times New Roman"/>
                <w:szCs w:val="22"/>
                <w:lang w:val="en-US"/>
              </w:rPr>
            </w:pPr>
            <w:r w:rsidRPr="001F2C49">
              <w:rPr>
                <w:rFonts w:ascii="Times New Roman" w:hAnsi="Times New Roman"/>
                <w:szCs w:val="22"/>
                <w:lang w:val="en-US"/>
              </w:rPr>
              <w:t>1.</w:t>
            </w:r>
            <w:r w:rsidRPr="001F2C49">
              <w:rPr>
                <w:rFonts w:ascii="Times New Roman" w:hAnsi="Times New Roman"/>
                <w:szCs w:val="22"/>
                <w:lang w:val="en-US"/>
              </w:rPr>
              <w:tab/>
              <w:t xml:space="preserve">Doanh </w:t>
            </w:r>
            <w:proofErr w:type="gramStart"/>
            <w:r w:rsidRPr="001F2C49">
              <w:rPr>
                <w:rFonts w:ascii="Times New Roman" w:hAnsi="Times New Roman"/>
                <w:szCs w:val="22"/>
                <w:lang w:val="en-US"/>
              </w:rPr>
              <w:t>thu</w:t>
            </w:r>
            <w:proofErr w:type="gramEnd"/>
            <w:r w:rsidRPr="001F2C49">
              <w:rPr>
                <w:rFonts w:ascii="Times New Roman" w:hAnsi="Times New Roman"/>
                <w:szCs w:val="22"/>
                <w:lang w:val="en-US"/>
              </w:rPr>
              <w:t xml:space="preserve"> bán hàng và cung cấp dịch vụ</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
                <w:sz w:val="22"/>
                <w:szCs w:val="22"/>
                <w:lang w:val="fr-FR"/>
              </w:rPr>
            </w:pPr>
            <w:r>
              <w:rPr>
                <w:rFonts w:ascii="Times New Roman" w:hAnsi="Times New Roman"/>
                <w:b/>
                <w:sz w:val="22"/>
                <w:szCs w:val="22"/>
                <w:lang w:val="fr-FR"/>
              </w:rPr>
              <w:t>01</w:t>
            </w:r>
          </w:p>
        </w:tc>
        <w:tc>
          <w:tcPr>
            <w:tcW w:w="390"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VI.1</w:t>
            </w: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sz w:val="22"/>
                <w:szCs w:val="22"/>
              </w:rPr>
              <w:t>18.671.076.754</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sz w:val="22"/>
                <w:szCs w:val="22"/>
              </w:rPr>
              <w:t>30.485.570.927</w:t>
            </w:r>
          </w:p>
        </w:tc>
      </w:tr>
      <w:tr w:rsidR="00FD4AC4">
        <w:tc>
          <w:tcPr>
            <w:tcW w:w="2580" w:type="pct"/>
          </w:tcPr>
          <w:p w:rsidR="00FD4AC4" w:rsidRPr="001F2C49" w:rsidRDefault="00A27030">
            <w:pPr>
              <w:tabs>
                <w:tab w:val="left" w:pos="360"/>
                <w:tab w:val="left" w:pos="392"/>
              </w:tabs>
              <w:ind w:left="392" w:hanging="392"/>
              <w:rPr>
                <w:rFonts w:ascii="Times New Roman" w:hAnsi="Times New Roman"/>
                <w:sz w:val="22"/>
                <w:szCs w:val="22"/>
              </w:rPr>
            </w:pPr>
            <w:r w:rsidRPr="001F2C49">
              <w:rPr>
                <w:rFonts w:ascii="Times New Roman" w:hAnsi="Times New Roman"/>
                <w:sz w:val="22"/>
                <w:szCs w:val="22"/>
              </w:rPr>
              <w:t>2.</w:t>
            </w:r>
            <w:r w:rsidRPr="001F2C49">
              <w:rPr>
                <w:rFonts w:ascii="Times New Roman" w:hAnsi="Times New Roman"/>
                <w:sz w:val="22"/>
                <w:szCs w:val="22"/>
              </w:rPr>
              <w:tab/>
              <w:t>Các khoản giảm trừ doanh thu</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02</w:t>
            </w:r>
          </w:p>
        </w:tc>
        <w:tc>
          <w:tcPr>
            <w:tcW w:w="390" w:type="pct"/>
          </w:tcPr>
          <w:p w:rsidR="00FD4AC4" w:rsidRDefault="00FD4AC4">
            <w:pPr>
              <w:ind w:left="-108" w:right="-108"/>
              <w:jc w:val="center"/>
              <w:rPr>
                <w:rFonts w:ascii="Times New Roman" w:hAnsi="Times New Roman"/>
              </w:rPr>
            </w:pP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c>
          <w:tcPr>
            <w:tcW w:w="2580" w:type="pct"/>
          </w:tcPr>
          <w:p w:rsidR="00FD4AC4" w:rsidRPr="001F2C49" w:rsidRDefault="00A27030">
            <w:pPr>
              <w:tabs>
                <w:tab w:val="left" w:pos="360"/>
                <w:tab w:val="left" w:pos="392"/>
              </w:tabs>
              <w:ind w:left="392" w:hanging="392"/>
              <w:rPr>
                <w:rFonts w:ascii="Times New Roman" w:hAnsi="Times New Roman"/>
                <w:b/>
                <w:sz w:val="22"/>
                <w:szCs w:val="22"/>
              </w:rPr>
            </w:pPr>
            <w:r w:rsidRPr="001F2C49">
              <w:rPr>
                <w:rFonts w:ascii="Times New Roman" w:hAnsi="Times New Roman"/>
                <w:b/>
                <w:sz w:val="22"/>
                <w:szCs w:val="22"/>
              </w:rPr>
              <w:t>3.</w:t>
            </w:r>
            <w:r w:rsidRPr="001F2C49">
              <w:rPr>
                <w:rFonts w:ascii="Times New Roman" w:hAnsi="Times New Roman"/>
                <w:b/>
                <w:sz w:val="22"/>
                <w:szCs w:val="22"/>
              </w:rPr>
              <w:tab/>
            </w:r>
            <w:r w:rsidRPr="001F2C49">
              <w:rPr>
                <w:rFonts w:ascii="Times New Roman Bold" w:hAnsi="Times New Roman Bold"/>
                <w:b/>
                <w:spacing w:val="-6"/>
                <w:sz w:val="22"/>
                <w:szCs w:val="22"/>
              </w:rPr>
              <w:t>Doanh thu thuần bán hàng và cung cấp dịch vụ</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
                <w:sz w:val="22"/>
                <w:szCs w:val="22"/>
                <w:lang w:val="fr-FR"/>
              </w:rPr>
            </w:pPr>
            <w:r>
              <w:rPr>
                <w:rFonts w:ascii="Times New Roman" w:hAnsi="Times New Roman"/>
                <w:b/>
                <w:sz w:val="22"/>
                <w:szCs w:val="22"/>
                <w:lang w:val="fr-FR"/>
              </w:rPr>
              <w:t>10</w:t>
            </w:r>
          </w:p>
        </w:tc>
        <w:tc>
          <w:tcPr>
            <w:tcW w:w="390" w:type="pct"/>
          </w:tcPr>
          <w:p w:rsidR="00FD4AC4" w:rsidRDefault="00FD4AC4">
            <w:pPr>
              <w:ind w:left="-108" w:right="-108"/>
              <w:jc w:val="center"/>
              <w:rPr>
                <w:rFonts w:ascii="Times New Roman" w:hAnsi="Times New Roman"/>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18.671.076.754</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30.485.570.927</w:t>
            </w:r>
          </w:p>
        </w:tc>
      </w:tr>
      <w:tr w:rsidR="00FD4AC4">
        <w:tc>
          <w:tcPr>
            <w:tcW w:w="2580" w:type="pct"/>
          </w:tcPr>
          <w:p w:rsidR="00FD4AC4" w:rsidRDefault="00A27030">
            <w:pPr>
              <w:tabs>
                <w:tab w:val="left" w:pos="360"/>
                <w:tab w:val="left" w:pos="392"/>
              </w:tabs>
              <w:ind w:left="392" w:hanging="392"/>
              <w:rPr>
                <w:rFonts w:ascii="Times New Roman" w:hAnsi="Times New Roman"/>
                <w:b/>
                <w:sz w:val="22"/>
                <w:szCs w:val="22"/>
                <w:lang w:val="fr-FR"/>
              </w:rPr>
            </w:pPr>
            <w:r>
              <w:rPr>
                <w:rFonts w:ascii="Times New Roman" w:hAnsi="Times New Roman"/>
                <w:b/>
                <w:sz w:val="22"/>
                <w:szCs w:val="22"/>
                <w:lang w:val="fr-FR"/>
              </w:rPr>
              <w:t>4.</w:t>
            </w:r>
            <w:r>
              <w:rPr>
                <w:rFonts w:ascii="Times New Roman" w:hAnsi="Times New Roman"/>
                <w:b/>
                <w:sz w:val="22"/>
                <w:szCs w:val="22"/>
                <w:lang w:val="fr-FR"/>
              </w:rPr>
              <w:tab/>
              <w:t>Giá vốn hàng bán</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
                <w:sz w:val="22"/>
                <w:szCs w:val="22"/>
                <w:lang w:val="fr-FR"/>
              </w:rPr>
            </w:pPr>
            <w:r>
              <w:rPr>
                <w:rFonts w:ascii="Times New Roman" w:hAnsi="Times New Roman"/>
                <w:b/>
                <w:sz w:val="22"/>
                <w:szCs w:val="22"/>
                <w:lang w:val="fr-FR"/>
              </w:rPr>
              <w:t>11</w:t>
            </w:r>
          </w:p>
        </w:tc>
        <w:tc>
          <w:tcPr>
            <w:tcW w:w="390" w:type="pct"/>
          </w:tcPr>
          <w:p w:rsidR="00FD4AC4" w:rsidRDefault="00A27030">
            <w:pPr>
              <w:ind w:left="-108" w:right="-108"/>
              <w:jc w:val="center"/>
              <w:rPr>
                <w:rFonts w:ascii="Times New Roman" w:hAnsi="Times New Roman"/>
              </w:rPr>
            </w:pPr>
            <w:r>
              <w:rPr>
                <w:rFonts w:ascii="Times New Roman" w:hAnsi="Times New Roman"/>
                <w:sz w:val="22"/>
                <w:szCs w:val="22"/>
                <w:lang w:val="fr-FR"/>
              </w:rPr>
              <w:t>VI.2</w:t>
            </w:r>
          </w:p>
        </w:tc>
        <w:tc>
          <w:tcPr>
            <w:tcW w:w="928" w:type="pct"/>
            <w:vAlign w:val="center"/>
          </w:tcPr>
          <w:p w:rsidR="00FD4AC4" w:rsidRDefault="00A27030">
            <w:pPr>
              <w:jc w:val="right"/>
              <w:rPr>
                <w:rFonts w:ascii="Times New Roman" w:eastAsia="Times New Roman" w:hAnsi="Times New Roman"/>
                <w:b/>
                <w:sz w:val="22"/>
                <w:szCs w:val="22"/>
              </w:rPr>
            </w:pPr>
            <w:r>
              <w:rPr>
                <w:rFonts w:ascii="Times New Roman" w:hAnsi="Times New Roman"/>
                <w:sz w:val="22"/>
                <w:szCs w:val="22"/>
              </w:rPr>
              <w:t>24.571.778.567</w:t>
            </w:r>
          </w:p>
        </w:tc>
        <w:tc>
          <w:tcPr>
            <w:tcW w:w="865" w:type="pct"/>
            <w:vAlign w:val="center"/>
          </w:tcPr>
          <w:p w:rsidR="00FD4AC4" w:rsidRDefault="00A27030">
            <w:pPr>
              <w:jc w:val="right"/>
              <w:rPr>
                <w:rFonts w:ascii="Times New Roman" w:eastAsia="Times New Roman" w:hAnsi="Times New Roman"/>
                <w:b/>
                <w:sz w:val="22"/>
                <w:szCs w:val="22"/>
              </w:rPr>
            </w:pPr>
            <w:bookmarkStart w:id="2" w:name="OLE_LINK16"/>
            <w:r>
              <w:rPr>
                <w:rFonts w:ascii="Times New Roman" w:hAnsi="Times New Roman"/>
                <w:sz w:val="22"/>
                <w:szCs w:val="22"/>
              </w:rPr>
              <w:t>28.292.804.923</w:t>
            </w:r>
            <w:bookmarkEnd w:id="2"/>
          </w:p>
        </w:tc>
      </w:tr>
      <w:tr w:rsidR="00FD4AC4">
        <w:tc>
          <w:tcPr>
            <w:tcW w:w="2580" w:type="pct"/>
          </w:tcPr>
          <w:p w:rsidR="00FD4AC4" w:rsidRPr="001F2C49" w:rsidRDefault="00A27030">
            <w:pPr>
              <w:tabs>
                <w:tab w:val="left" w:pos="392"/>
              </w:tabs>
              <w:ind w:left="392" w:hanging="392"/>
              <w:rPr>
                <w:rFonts w:ascii="Times New Roman" w:hAnsi="Times New Roman"/>
                <w:b/>
                <w:sz w:val="22"/>
                <w:szCs w:val="22"/>
              </w:rPr>
            </w:pPr>
            <w:r w:rsidRPr="001F2C49">
              <w:rPr>
                <w:rFonts w:ascii="Times New Roman" w:hAnsi="Times New Roman"/>
                <w:b/>
                <w:sz w:val="22"/>
                <w:szCs w:val="22"/>
              </w:rPr>
              <w:t>5.</w:t>
            </w:r>
            <w:r w:rsidRPr="001F2C49">
              <w:rPr>
                <w:rFonts w:ascii="Times New Roman" w:hAnsi="Times New Roman"/>
                <w:b/>
                <w:sz w:val="22"/>
                <w:szCs w:val="22"/>
              </w:rPr>
              <w:tab/>
            </w:r>
            <w:r w:rsidRPr="001F2C49">
              <w:rPr>
                <w:rFonts w:ascii="Times New Roman Bold" w:hAnsi="Times New Roman Bold"/>
                <w:b/>
                <w:spacing w:val="-4"/>
                <w:sz w:val="22"/>
                <w:szCs w:val="22"/>
              </w:rPr>
              <w:t>Lợi nhuận gộp bán hàng và cung cấp dịch vụ</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
                <w:sz w:val="22"/>
                <w:szCs w:val="22"/>
                <w:lang w:val="fr-FR"/>
              </w:rPr>
            </w:pPr>
            <w:r>
              <w:rPr>
                <w:rFonts w:ascii="Times New Roman" w:hAnsi="Times New Roman"/>
                <w:b/>
                <w:sz w:val="22"/>
                <w:szCs w:val="22"/>
                <w:lang w:val="fr-FR"/>
              </w:rPr>
              <w:t>20</w:t>
            </w:r>
          </w:p>
        </w:tc>
        <w:tc>
          <w:tcPr>
            <w:tcW w:w="390" w:type="pct"/>
          </w:tcPr>
          <w:p w:rsidR="00FD4AC4" w:rsidRDefault="00FD4AC4">
            <w:pPr>
              <w:ind w:left="-108" w:right="-108"/>
              <w:jc w:val="center"/>
              <w:rPr>
                <w:rFonts w:ascii="Times New Roman" w:hAnsi="Times New Roman"/>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(5.900.701.813)</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2.192.766.004</w:t>
            </w:r>
          </w:p>
        </w:tc>
      </w:tr>
      <w:tr w:rsidR="00FD4AC4">
        <w:tc>
          <w:tcPr>
            <w:tcW w:w="2580" w:type="pct"/>
          </w:tcPr>
          <w:p w:rsidR="00FD4AC4" w:rsidRPr="001F2C49" w:rsidRDefault="00A27030">
            <w:pPr>
              <w:tabs>
                <w:tab w:val="left" w:pos="392"/>
              </w:tabs>
              <w:ind w:left="392" w:hanging="392"/>
              <w:rPr>
                <w:rFonts w:ascii="Times New Roman" w:hAnsi="Times New Roman"/>
                <w:sz w:val="22"/>
                <w:szCs w:val="22"/>
              </w:rPr>
            </w:pPr>
            <w:r w:rsidRPr="001F2C49">
              <w:rPr>
                <w:rFonts w:ascii="Times New Roman" w:hAnsi="Times New Roman"/>
                <w:sz w:val="22"/>
                <w:szCs w:val="22"/>
              </w:rPr>
              <w:t>6.</w:t>
            </w:r>
            <w:r w:rsidRPr="001F2C49">
              <w:rPr>
                <w:rFonts w:ascii="Times New Roman" w:hAnsi="Times New Roman"/>
                <w:sz w:val="22"/>
                <w:szCs w:val="22"/>
              </w:rPr>
              <w:tab/>
              <w:t>Doanh thu hoạt động tài chính</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21</w:t>
            </w:r>
          </w:p>
        </w:tc>
        <w:tc>
          <w:tcPr>
            <w:tcW w:w="390" w:type="pct"/>
          </w:tcPr>
          <w:p w:rsidR="00FD4AC4" w:rsidRDefault="00A27030">
            <w:pPr>
              <w:ind w:left="-108" w:right="-108"/>
              <w:jc w:val="center"/>
              <w:rPr>
                <w:rFonts w:ascii="Times New Roman" w:hAnsi="Times New Roman"/>
              </w:rPr>
            </w:pPr>
            <w:r>
              <w:rPr>
                <w:rFonts w:ascii="Times New Roman" w:hAnsi="Times New Roman"/>
                <w:sz w:val="22"/>
                <w:szCs w:val="22"/>
                <w:lang w:val="fr-FR"/>
              </w:rPr>
              <w:t>VI.3</w:t>
            </w: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523.945.240</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724.301.956</w:t>
            </w:r>
          </w:p>
        </w:tc>
      </w:tr>
      <w:tr w:rsidR="00FD4AC4">
        <w:tc>
          <w:tcPr>
            <w:tcW w:w="2580" w:type="pct"/>
          </w:tcPr>
          <w:p w:rsidR="00FD4AC4" w:rsidRDefault="00A27030">
            <w:pPr>
              <w:tabs>
                <w:tab w:val="left" w:pos="360"/>
                <w:tab w:val="left" w:pos="392"/>
              </w:tabs>
              <w:ind w:left="392" w:hanging="392"/>
              <w:rPr>
                <w:rFonts w:ascii="Times New Roman" w:hAnsi="Times New Roman"/>
                <w:sz w:val="22"/>
                <w:szCs w:val="22"/>
                <w:lang w:val="fr-FR"/>
              </w:rPr>
            </w:pPr>
            <w:r>
              <w:rPr>
                <w:rFonts w:ascii="Times New Roman" w:hAnsi="Times New Roman"/>
                <w:sz w:val="22"/>
                <w:szCs w:val="22"/>
                <w:lang w:val="fr-FR"/>
              </w:rPr>
              <w:t>7.</w:t>
            </w:r>
            <w:r>
              <w:rPr>
                <w:rFonts w:ascii="Times New Roman" w:hAnsi="Times New Roman"/>
                <w:sz w:val="22"/>
                <w:szCs w:val="22"/>
                <w:lang w:val="fr-FR"/>
              </w:rPr>
              <w:tab/>
              <w:t>Chi phí tài chính</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22</w:t>
            </w:r>
          </w:p>
        </w:tc>
        <w:tc>
          <w:tcPr>
            <w:tcW w:w="390" w:type="pct"/>
          </w:tcPr>
          <w:p w:rsidR="00FD4AC4" w:rsidRDefault="00A27030">
            <w:pPr>
              <w:ind w:left="-108" w:right="-108"/>
              <w:jc w:val="center"/>
              <w:rPr>
                <w:rFonts w:ascii="Times New Roman" w:hAnsi="Times New Roman"/>
              </w:rPr>
            </w:pPr>
            <w:r>
              <w:rPr>
                <w:rFonts w:ascii="Times New Roman" w:hAnsi="Times New Roman"/>
                <w:sz w:val="22"/>
                <w:szCs w:val="22"/>
                <w:lang w:val="fr-FR"/>
              </w:rPr>
              <w:t>VI.4</w:t>
            </w: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3.809.751.307</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1.789.599.201</w:t>
            </w:r>
          </w:p>
        </w:tc>
      </w:tr>
      <w:tr w:rsidR="00FD4AC4">
        <w:tc>
          <w:tcPr>
            <w:tcW w:w="2580" w:type="pct"/>
          </w:tcPr>
          <w:p w:rsidR="00FD4AC4" w:rsidRPr="001F2C49" w:rsidRDefault="00A27030">
            <w:pPr>
              <w:tabs>
                <w:tab w:val="left" w:pos="392"/>
              </w:tabs>
              <w:ind w:left="392" w:hanging="392"/>
              <w:rPr>
                <w:rFonts w:ascii="Times New Roman" w:hAnsi="Times New Roman"/>
                <w:bCs/>
                <w:sz w:val="22"/>
                <w:szCs w:val="22"/>
              </w:rPr>
            </w:pPr>
            <w:r w:rsidRPr="001F2C49">
              <w:rPr>
                <w:rFonts w:ascii="Times New Roman" w:hAnsi="Times New Roman"/>
                <w:bCs/>
                <w:sz w:val="22"/>
                <w:szCs w:val="22"/>
              </w:rPr>
              <w:tab/>
              <w:t xml:space="preserve">Trong đó: Chi phí lãi vay </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Cs/>
                <w:sz w:val="22"/>
                <w:szCs w:val="22"/>
                <w:lang w:val="fr-FR"/>
              </w:rPr>
            </w:pPr>
            <w:r>
              <w:rPr>
                <w:rFonts w:ascii="Times New Roman" w:hAnsi="Times New Roman"/>
                <w:bCs/>
                <w:sz w:val="22"/>
                <w:szCs w:val="22"/>
                <w:lang w:val="fr-FR"/>
              </w:rPr>
              <w:t>23</w:t>
            </w:r>
          </w:p>
        </w:tc>
        <w:tc>
          <w:tcPr>
            <w:tcW w:w="390" w:type="pct"/>
          </w:tcPr>
          <w:p w:rsidR="00FD4AC4" w:rsidRDefault="00FD4AC4">
            <w:pPr>
              <w:tabs>
                <w:tab w:val="center" w:pos="5040"/>
                <w:tab w:val="left" w:pos="5940"/>
                <w:tab w:val="decimal" w:pos="7200"/>
                <w:tab w:val="left" w:pos="7560"/>
                <w:tab w:val="decimal" w:pos="8820"/>
              </w:tabs>
              <w:ind w:left="-108" w:right="-108"/>
              <w:jc w:val="center"/>
              <w:rPr>
                <w:rFonts w:ascii="Times New Roman" w:hAnsi="Times New Roman"/>
                <w:bCs/>
                <w:sz w:val="22"/>
                <w:szCs w:val="22"/>
                <w:lang w:val="fr-FR"/>
              </w:rPr>
            </w:pP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3.809.751.307</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1.789.599.201</w:t>
            </w:r>
          </w:p>
        </w:tc>
      </w:tr>
      <w:tr w:rsidR="00FD4AC4">
        <w:tc>
          <w:tcPr>
            <w:tcW w:w="2580" w:type="pct"/>
          </w:tcPr>
          <w:p w:rsidR="00FD4AC4" w:rsidRDefault="00A27030">
            <w:pPr>
              <w:tabs>
                <w:tab w:val="left" w:pos="360"/>
                <w:tab w:val="left" w:pos="392"/>
              </w:tabs>
              <w:ind w:left="392" w:hanging="392"/>
              <w:rPr>
                <w:rFonts w:ascii="Times New Roman" w:hAnsi="Times New Roman"/>
                <w:sz w:val="22"/>
                <w:szCs w:val="22"/>
                <w:lang w:val="fr-FR"/>
              </w:rPr>
            </w:pPr>
            <w:r>
              <w:rPr>
                <w:rFonts w:ascii="Times New Roman" w:hAnsi="Times New Roman"/>
                <w:sz w:val="22"/>
                <w:szCs w:val="22"/>
                <w:lang w:val="fr-FR"/>
              </w:rPr>
              <w:t>8.</w:t>
            </w:r>
            <w:r>
              <w:rPr>
                <w:rFonts w:ascii="Times New Roman" w:hAnsi="Times New Roman"/>
                <w:sz w:val="22"/>
                <w:szCs w:val="22"/>
                <w:lang w:val="fr-FR"/>
              </w:rPr>
              <w:tab/>
              <w:t>Chi phí bán hàng</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24</w:t>
            </w:r>
          </w:p>
        </w:tc>
        <w:tc>
          <w:tcPr>
            <w:tcW w:w="390" w:type="pct"/>
          </w:tcPr>
          <w:p w:rsidR="00FD4AC4" w:rsidRDefault="00FD4AC4">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c>
          <w:tcPr>
            <w:tcW w:w="2580" w:type="pct"/>
          </w:tcPr>
          <w:p w:rsidR="00FD4AC4" w:rsidRPr="001F2C49" w:rsidRDefault="00A27030">
            <w:pPr>
              <w:tabs>
                <w:tab w:val="left" w:pos="360"/>
                <w:tab w:val="left" w:pos="392"/>
              </w:tabs>
              <w:ind w:left="392" w:hanging="392"/>
              <w:rPr>
                <w:rFonts w:ascii="Times New Roman" w:hAnsi="Times New Roman"/>
                <w:sz w:val="22"/>
                <w:szCs w:val="22"/>
              </w:rPr>
            </w:pPr>
            <w:r w:rsidRPr="001F2C49">
              <w:rPr>
                <w:rFonts w:ascii="Times New Roman" w:hAnsi="Times New Roman"/>
                <w:sz w:val="22"/>
                <w:szCs w:val="22"/>
              </w:rPr>
              <w:t>9.</w:t>
            </w:r>
            <w:r w:rsidRPr="001F2C49">
              <w:rPr>
                <w:rFonts w:ascii="Times New Roman" w:hAnsi="Times New Roman"/>
                <w:sz w:val="22"/>
                <w:szCs w:val="22"/>
              </w:rPr>
              <w:tab/>
              <w:t>Chi phí quản lý doanh nghiệp</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r>
              <w:rPr>
                <w:rFonts w:ascii="Times New Roman" w:hAnsi="Times New Roman"/>
                <w:sz w:val="22"/>
                <w:szCs w:val="22"/>
                <w:lang w:val="fr-FR"/>
              </w:rPr>
              <w:t>25</w:t>
            </w:r>
          </w:p>
        </w:tc>
        <w:tc>
          <w:tcPr>
            <w:tcW w:w="390" w:type="pct"/>
          </w:tcPr>
          <w:p w:rsidR="00FD4AC4" w:rsidRDefault="00FD4AC4">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787.297.934</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810.247.233</w:t>
            </w:r>
          </w:p>
        </w:tc>
      </w:tr>
      <w:tr w:rsidR="00FD4AC4">
        <w:tc>
          <w:tcPr>
            <w:tcW w:w="2580" w:type="pct"/>
          </w:tcPr>
          <w:p w:rsidR="00FD4AC4" w:rsidRPr="001F2C49" w:rsidRDefault="00A27030">
            <w:pPr>
              <w:tabs>
                <w:tab w:val="left" w:pos="392"/>
              </w:tabs>
              <w:ind w:left="392" w:hanging="392"/>
              <w:rPr>
                <w:rFonts w:ascii="Times New Roman" w:hAnsi="Times New Roman"/>
                <w:b/>
                <w:sz w:val="22"/>
                <w:szCs w:val="22"/>
              </w:rPr>
            </w:pPr>
            <w:r w:rsidRPr="001F2C49">
              <w:rPr>
                <w:rFonts w:ascii="Times New Roman" w:hAnsi="Times New Roman"/>
                <w:b/>
                <w:sz w:val="22"/>
                <w:szCs w:val="22"/>
              </w:rPr>
              <w:t xml:space="preserve">10. </w:t>
            </w:r>
            <w:r w:rsidRPr="001F2C49">
              <w:rPr>
                <w:rFonts w:ascii="Times New Roman" w:hAnsi="Times New Roman"/>
                <w:b/>
                <w:sz w:val="22"/>
                <w:szCs w:val="22"/>
              </w:rPr>
              <w:tab/>
              <w:t xml:space="preserve">Lợi nhuận thuần từ hoạt động kinh doanh </w:t>
            </w:r>
          </w:p>
        </w:tc>
        <w:tc>
          <w:tcPr>
            <w:tcW w:w="238" w:type="pct"/>
          </w:tcPr>
          <w:p w:rsidR="00FD4AC4" w:rsidRDefault="00A27030">
            <w:pPr>
              <w:tabs>
                <w:tab w:val="center" w:pos="5040"/>
                <w:tab w:val="left" w:pos="5940"/>
                <w:tab w:val="decimal" w:pos="7200"/>
                <w:tab w:val="left" w:pos="7560"/>
                <w:tab w:val="decimal" w:pos="8820"/>
              </w:tabs>
              <w:ind w:left="-108" w:right="-108"/>
              <w:jc w:val="center"/>
              <w:rPr>
                <w:rFonts w:ascii="Times New Roman" w:hAnsi="Times New Roman"/>
                <w:b/>
                <w:sz w:val="22"/>
                <w:szCs w:val="22"/>
                <w:lang w:val="fr-FR"/>
              </w:rPr>
            </w:pPr>
            <w:r>
              <w:rPr>
                <w:rFonts w:ascii="Times New Roman" w:hAnsi="Times New Roman"/>
                <w:b/>
                <w:sz w:val="22"/>
                <w:szCs w:val="22"/>
                <w:lang w:val="fr-FR"/>
              </w:rPr>
              <w:t>30</w:t>
            </w:r>
          </w:p>
        </w:tc>
        <w:tc>
          <w:tcPr>
            <w:tcW w:w="390" w:type="pct"/>
          </w:tcPr>
          <w:p w:rsidR="00FD4AC4" w:rsidRDefault="00FD4AC4">
            <w:pPr>
              <w:tabs>
                <w:tab w:val="center" w:pos="5040"/>
                <w:tab w:val="left" w:pos="5940"/>
                <w:tab w:val="decimal" w:pos="7200"/>
                <w:tab w:val="left" w:pos="7560"/>
                <w:tab w:val="decimal" w:pos="882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(9.973.805.814)</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317.221.526</w:t>
            </w:r>
          </w:p>
        </w:tc>
      </w:tr>
      <w:tr w:rsidR="00FD4AC4">
        <w:tc>
          <w:tcPr>
            <w:tcW w:w="2580" w:type="pct"/>
          </w:tcPr>
          <w:p w:rsidR="00FD4AC4" w:rsidRDefault="00A27030">
            <w:pPr>
              <w:tabs>
                <w:tab w:val="left" w:pos="392"/>
              </w:tabs>
              <w:ind w:left="392" w:hanging="392"/>
              <w:rPr>
                <w:rFonts w:ascii="Times New Roman" w:hAnsi="Times New Roman"/>
                <w:sz w:val="22"/>
                <w:szCs w:val="22"/>
                <w:lang w:val="fr-FR"/>
              </w:rPr>
            </w:pPr>
            <w:r>
              <w:rPr>
                <w:rFonts w:ascii="Times New Roman" w:hAnsi="Times New Roman"/>
                <w:sz w:val="22"/>
                <w:szCs w:val="22"/>
                <w:lang w:val="fr-FR"/>
              </w:rPr>
              <w:t xml:space="preserve">11. </w:t>
            </w:r>
            <w:r>
              <w:rPr>
                <w:rFonts w:ascii="Times New Roman" w:hAnsi="Times New Roman"/>
                <w:sz w:val="22"/>
                <w:szCs w:val="22"/>
                <w:lang w:val="fr-FR"/>
              </w:rPr>
              <w:tab/>
              <w:t>Thu nhập khác</w:t>
            </w:r>
          </w:p>
        </w:tc>
        <w:tc>
          <w:tcPr>
            <w:tcW w:w="238"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31</w:t>
            </w:r>
          </w:p>
        </w:tc>
        <w:tc>
          <w:tcPr>
            <w:tcW w:w="390" w:type="pct"/>
          </w:tcPr>
          <w:p w:rsidR="00FD4AC4" w:rsidRDefault="00A27030">
            <w:pPr>
              <w:ind w:left="-108" w:right="-108"/>
              <w:jc w:val="center"/>
              <w:rPr>
                <w:rFonts w:ascii="Times New Roman" w:hAnsi="Times New Roman"/>
              </w:rPr>
            </w:pPr>
            <w:r>
              <w:rPr>
                <w:rFonts w:ascii="Times New Roman" w:hAnsi="Times New Roman"/>
                <w:sz w:val="22"/>
                <w:szCs w:val="22"/>
                <w:lang w:val="fr-FR"/>
              </w:rPr>
              <w:t>VI.5</w:t>
            </w: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10.560.000</w:t>
            </w:r>
          </w:p>
        </w:tc>
      </w:tr>
      <w:tr w:rsidR="00FD4AC4">
        <w:tc>
          <w:tcPr>
            <w:tcW w:w="2580" w:type="pct"/>
          </w:tcPr>
          <w:p w:rsidR="00FD4AC4" w:rsidRDefault="00A27030">
            <w:pPr>
              <w:tabs>
                <w:tab w:val="left" w:pos="360"/>
                <w:tab w:val="left" w:pos="392"/>
              </w:tabs>
              <w:ind w:left="392" w:hanging="392"/>
              <w:rPr>
                <w:rFonts w:ascii="Times New Roman" w:hAnsi="Times New Roman"/>
                <w:sz w:val="22"/>
                <w:szCs w:val="22"/>
                <w:lang w:val="fr-FR"/>
              </w:rPr>
            </w:pPr>
            <w:r>
              <w:rPr>
                <w:rFonts w:ascii="Times New Roman" w:hAnsi="Times New Roman"/>
                <w:sz w:val="22"/>
                <w:szCs w:val="22"/>
                <w:lang w:val="fr-FR"/>
              </w:rPr>
              <w:t xml:space="preserve">12. </w:t>
            </w:r>
            <w:r>
              <w:rPr>
                <w:rFonts w:ascii="Times New Roman" w:hAnsi="Times New Roman"/>
                <w:sz w:val="22"/>
                <w:szCs w:val="22"/>
                <w:lang w:val="fr-FR"/>
              </w:rPr>
              <w:tab/>
              <w:t xml:space="preserve">Chi phí khác </w:t>
            </w:r>
          </w:p>
        </w:tc>
        <w:tc>
          <w:tcPr>
            <w:tcW w:w="238"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32</w:t>
            </w:r>
          </w:p>
        </w:tc>
        <w:tc>
          <w:tcPr>
            <w:tcW w:w="390"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VI.6</w:t>
            </w: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303.543.246</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222.950.721</w:t>
            </w:r>
          </w:p>
        </w:tc>
      </w:tr>
      <w:tr w:rsidR="00FD4AC4">
        <w:tc>
          <w:tcPr>
            <w:tcW w:w="2580" w:type="pct"/>
          </w:tcPr>
          <w:p w:rsidR="00FD4AC4" w:rsidRDefault="00A27030">
            <w:pPr>
              <w:tabs>
                <w:tab w:val="left" w:pos="360"/>
                <w:tab w:val="left" w:pos="392"/>
              </w:tabs>
              <w:ind w:left="392" w:hanging="392"/>
              <w:rPr>
                <w:rFonts w:ascii="Times New Roman" w:hAnsi="Times New Roman"/>
                <w:b/>
                <w:sz w:val="22"/>
                <w:szCs w:val="22"/>
                <w:lang w:val="fr-FR"/>
              </w:rPr>
            </w:pPr>
            <w:r>
              <w:rPr>
                <w:rFonts w:ascii="Times New Roman" w:hAnsi="Times New Roman"/>
                <w:b/>
                <w:sz w:val="22"/>
                <w:szCs w:val="22"/>
                <w:lang w:val="fr-FR"/>
              </w:rPr>
              <w:t xml:space="preserve">13. </w:t>
            </w:r>
            <w:r>
              <w:rPr>
                <w:rFonts w:ascii="Times New Roman" w:hAnsi="Times New Roman"/>
                <w:b/>
                <w:sz w:val="22"/>
                <w:szCs w:val="22"/>
                <w:lang w:val="fr-FR"/>
              </w:rPr>
              <w:tab/>
              <w:t>Lợi nhuận khác</w:t>
            </w:r>
          </w:p>
        </w:tc>
        <w:tc>
          <w:tcPr>
            <w:tcW w:w="238" w:type="pct"/>
          </w:tcPr>
          <w:p w:rsidR="00FD4AC4" w:rsidRDefault="00A27030">
            <w:pPr>
              <w:tabs>
                <w:tab w:val="left" w:pos="360"/>
              </w:tabs>
              <w:ind w:left="-108" w:right="-108"/>
              <w:jc w:val="center"/>
              <w:rPr>
                <w:rFonts w:ascii="Times New Roman" w:hAnsi="Times New Roman"/>
                <w:b/>
                <w:sz w:val="22"/>
                <w:szCs w:val="22"/>
                <w:lang w:val="fr-FR"/>
              </w:rPr>
            </w:pPr>
            <w:r>
              <w:rPr>
                <w:rFonts w:ascii="Times New Roman" w:hAnsi="Times New Roman"/>
                <w:b/>
                <w:sz w:val="22"/>
                <w:szCs w:val="22"/>
                <w:lang w:val="fr-FR"/>
              </w:rPr>
              <w:t>40</w:t>
            </w:r>
          </w:p>
        </w:tc>
        <w:tc>
          <w:tcPr>
            <w:tcW w:w="390" w:type="pct"/>
          </w:tcPr>
          <w:p w:rsidR="00FD4AC4" w:rsidRDefault="00FD4AC4">
            <w:pPr>
              <w:tabs>
                <w:tab w:val="left" w:pos="36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(303.543.246)</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(212.390.721)</w:t>
            </w:r>
          </w:p>
        </w:tc>
      </w:tr>
      <w:tr w:rsidR="00FD4AC4">
        <w:tc>
          <w:tcPr>
            <w:tcW w:w="2580" w:type="pct"/>
          </w:tcPr>
          <w:p w:rsidR="00FD4AC4" w:rsidRPr="001F2C49" w:rsidRDefault="00A27030">
            <w:pPr>
              <w:tabs>
                <w:tab w:val="left" w:pos="360"/>
                <w:tab w:val="left" w:pos="392"/>
              </w:tabs>
              <w:ind w:left="392" w:hanging="392"/>
              <w:rPr>
                <w:rFonts w:ascii="Times New Roman" w:hAnsi="Times New Roman"/>
                <w:b/>
                <w:sz w:val="22"/>
                <w:szCs w:val="22"/>
              </w:rPr>
            </w:pPr>
            <w:r w:rsidRPr="001F2C49">
              <w:rPr>
                <w:rFonts w:ascii="Times New Roman" w:hAnsi="Times New Roman"/>
                <w:b/>
                <w:sz w:val="22"/>
                <w:szCs w:val="22"/>
              </w:rPr>
              <w:t xml:space="preserve">14. </w:t>
            </w:r>
            <w:r w:rsidRPr="001F2C49">
              <w:rPr>
                <w:rFonts w:ascii="Times New Roman" w:hAnsi="Times New Roman"/>
                <w:b/>
                <w:sz w:val="22"/>
                <w:szCs w:val="22"/>
              </w:rPr>
              <w:tab/>
              <w:t xml:space="preserve">Tổng lợi nhuận kế toán trước thuế </w:t>
            </w:r>
          </w:p>
        </w:tc>
        <w:tc>
          <w:tcPr>
            <w:tcW w:w="238" w:type="pct"/>
          </w:tcPr>
          <w:p w:rsidR="00FD4AC4" w:rsidRDefault="00A27030">
            <w:pPr>
              <w:tabs>
                <w:tab w:val="left" w:pos="360"/>
              </w:tabs>
              <w:ind w:left="-108" w:right="-108"/>
              <w:jc w:val="center"/>
              <w:rPr>
                <w:rFonts w:ascii="Times New Roman" w:hAnsi="Times New Roman"/>
                <w:b/>
                <w:sz w:val="22"/>
                <w:szCs w:val="22"/>
                <w:lang w:val="fr-FR"/>
              </w:rPr>
            </w:pPr>
            <w:r>
              <w:rPr>
                <w:rFonts w:ascii="Times New Roman" w:hAnsi="Times New Roman"/>
                <w:b/>
                <w:sz w:val="22"/>
                <w:szCs w:val="22"/>
                <w:lang w:val="fr-FR"/>
              </w:rPr>
              <w:t>50</w:t>
            </w:r>
          </w:p>
        </w:tc>
        <w:tc>
          <w:tcPr>
            <w:tcW w:w="390" w:type="pct"/>
          </w:tcPr>
          <w:p w:rsidR="00FD4AC4" w:rsidRDefault="00FD4AC4">
            <w:pPr>
              <w:tabs>
                <w:tab w:val="left" w:pos="36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(10.277.349.060)</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104.830.805</w:t>
            </w:r>
          </w:p>
        </w:tc>
      </w:tr>
      <w:tr w:rsidR="00FD4AC4">
        <w:tc>
          <w:tcPr>
            <w:tcW w:w="2580" w:type="pct"/>
          </w:tcPr>
          <w:p w:rsidR="00FD4AC4" w:rsidRPr="001F2C49" w:rsidRDefault="00A27030">
            <w:pPr>
              <w:tabs>
                <w:tab w:val="left" w:pos="360"/>
                <w:tab w:val="left" w:pos="392"/>
              </w:tabs>
              <w:ind w:left="392" w:hanging="392"/>
              <w:rPr>
                <w:rFonts w:ascii="Times New Roman" w:hAnsi="Times New Roman"/>
                <w:sz w:val="22"/>
                <w:szCs w:val="22"/>
              </w:rPr>
            </w:pPr>
            <w:r w:rsidRPr="001F2C49">
              <w:rPr>
                <w:rFonts w:ascii="Times New Roman" w:hAnsi="Times New Roman"/>
                <w:sz w:val="22"/>
                <w:szCs w:val="22"/>
              </w:rPr>
              <w:t>15.</w:t>
            </w:r>
            <w:r w:rsidRPr="001F2C49">
              <w:rPr>
                <w:rFonts w:ascii="Times New Roman" w:hAnsi="Times New Roman"/>
                <w:sz w:val="22"/>
                <w:szCs w:val="22"/>
              </w:rPr>
              <w:tab/>
              <w:t xml:space="preserve">Chi phí thuế thu nhập doanh nghiệp hiện hành </w:t>
            </w:r>
          </w:p>
        </w:tc>
        <w:tc>
          <w:tcPr>
            <w:tcW w:w="238"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51</w:t>
            </w:r>
          </w:p>
        </w:tc>
        <w:tc>
          <w:tcPr>
            <w:tcW w:w="390" w:type="pct"/>
          </w:tcPr>
          <w:p w:rsidR="00FD4AC4" w:rsidRDefault="00A27030">
            <w:pPr>
              <w:ind w:left="-108" w:right="-108"/>
              <w:jc w:val="center"/>
              <w:rPr>
                <w:rFonts w:ascii="Times New Roman" w:hAnsi="Times New Roman"/>
              </w:rPr>
            </w:pPr>
            <w:r>
              <w:rPr>
                <w:rFonts w:ascii="Times New Roman" w:hAnsi="Times New Roman"/>
                <w:sz w:val="22"/>
                <w:szCs w:val="22"/>
                <w:lang w:val="fr-FR"/>
              </w:rPr>
              <w:t>VI.7</w:t>
            </w: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91.219.382</w:t>
            </w:r>
          </w:p>
        </w:tc>
      </w:tr>
      <w:tr w:rsidR="00FD4AC4">
        <w:tc>
          <w:tcPr>
            <w:tcW w:w="2580" w:type="pct"/>
          </w:tcPr>
          <w:p w:rsidR="00FD4AC4" w:rsidRPr="001F2C49" w:rsidRDefault="00A27030">
            <w:pPr>
              <w:tabs>
                <w:tab w:val="left" w:pos="360"/>
                <w:tab w:val="left" w:pos="392"/>
              </w:tabs>
              <w:ind w:left="392" w:hanging="392"/>
              <w:rPr>
                <w:rFonts w:ascii="Times New Roman" w:hAnsi="Times New Roman"/>
                <w:sz w:val="22"/>
                <w:szCs w:val="22"/>
              </w:rPr>
            </w:pPr>
            <w:r w:rsidRPr="001F2C49">
              <w:rPr>
                <w:rFonts w:ascii="Times New Roman" w:hAnsi="Times New Roman"/>
                <w:sz w:val="22"/>
                <w:szCs w:val="22"/>
              </w:rPr>
              <w:t xml:space="preserve">16. </w:t>
            </w:r>
            <w:r w:rsidRPr="001F2C49">
              <w:rPr>
                <w:rFonts w:ascii="Times New Roman" w:hAnsi="Times New Roman"/>
                <w:sz w:val="22"/>
                <w:szCs w:val="22"/>
              </w:rPr>
              <w:tab/>
              <w:t>Chi phí thuế thu nhập doanh nghiệp hoãn lại</w:t>
            </w:r>
          </w:p>
        </w:tc>
        <w:tc>
          <w:tcPr>
            <w:tcW w:w="238"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52</w:t>
            </w:r>
          </w:p>
        </w:tc>
        <w:tc>
          <w:tcPr>
            <w:tcW w:w="390" w:type="pct"/>
          </w:tcPr>
          <w:p w:rsidR="00FD4AC4" w:rsidRDefault="00FD4AC4">
            <w:pPr>
              <w:ind w:left="-108" w:right="-108"/>
              <w:jc w:val="center"/>
              <w:rPr>
                <w:rFonts w:ascii="Times New Roman" w:hAnsi="Times New Roman"/>
              </w:rPr>
            </w:pPr>
          </w:p>
        </w:tc>
        <w:tc>
          <w:tcPr>
            <w:tcW w:w="928"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c>
          <w:tcPr>
            <w:tcW w:w="865" w:type="pct"/>
            <w:vAlign w:val="center"/>
          </w:tcPr>
          <w:p w:rsidR="00FD4AC4" w:rsidRDefault="00A27030">
            <w:pPr>
              <w:jc w:val="right"/>
              <w:rPr>
                <w:rFonts w:ascii="Times New Roman" w:eastAsia="Times New Roman" w:hAnsi="Times New Roman"/>
                <w:sz w:val="22"/>
                <w:szCs w:val="22"/>
              </w:rPr>
            </w:pPr>
            <w:r>
              <w:rPr>
                <w:rFonts w:ascii="Times New Roman" w:hAnsi="Times New Roman"/>
                <w:sz w:val="22"/>
                <w:szCs w:val="22"/>
              </w:rPr>
              <w:t>-</w:t>
            </w:r>
          </w:p>
        </w:tc>
      </w:tr>
      <w:tr w:rsidR="00FD4AC4">
        <w:tc>
          <w:tcPr>
            <w:tcW w:w="2580" w:type="pct"/>
          </w:tcPr>
          <w:p w:rsidR="00FD4AC4" w:rsidRPr="001F2C49" w:rsidRDefault="00A27030">
            <w:pPr>
              <w:tabs>
                <w:tab w:val="left" w:pos="392"/>
              </w:tabs>
              <w:ind w:left="392" w:hanging="392"/>
              <w:rPr>
                <w:rFonts w:ascii="Times New Roman" w:hAnsi="Times New Roman"/>
                <w:b/>
                <w:sz w:val="22"/>
                <w:szCs w:val="22"/>
              </w:rPr>
            </w:pPr>
            <w:r w:rsidRPr="001F2C49">
              <w:rPr>
                <w:rFonts w:ascii="Times New Roman" w:hAnsi="Times New Roman"/>
                <w:b/>
                <w:sz w:val="22"/>
                <w:szCs w:val="22"/>
              </w:rPr>
              <w:t xml:space="preserve">17. </w:t>
            </w:r>
            <w:r w:rsidRPr="001F2C49">
              <w:rPr>
                <w:rFonts w:ascii="Times New Roman" w:hAnsi="Times New Roman"/>
                <w:b/>
                <w:sz w:val="22"/>
                <w:szCs w:val="22"/>
              </w:rPr>
              <w:tab/>
              <w:t>Lợi nhuận sau thuế thu nhập doanh nghiệp</w:t>
            </w:r>
          </w:p>
        </w:tc>
        <w:tc>
          <w:tcPr>
            <w:tcW w:w="238" w:type="pct"/>
          </w:tcPr>
          <w:p w:rsidR="00FD4AC4" w:rsidRDefault="00A27030">
            <w:pPr>
              <w:tabs>
                <w:tab w:val="left" w:pos="360"/>
              </w:tabs>
              <w:ind w:left="-108" w:right="-108"/>
              <w:jc w:val="center"/>
              <w:rPr>
                <w:rFonts w:ascii="Times New Roman" w:hAnsi="Times New Roman"/>
                <w:b/>
                <w:sz w:val="22"/>
                <w:szCs w:val="22"/>
                <w:lang w:val="fr-FR"/>
              </w:rPr>
            </w:pPr>
            <w:r>
              <w:rPr>
                <w:rFonts w:ascii="Times New Roman" w:hAnsi="Times New Roman"/>
                <w:b/>
                <w:sz w:val="22"/>
                <w:szCs w:val="22"/>
                <w:lang w:val="fr-FR"/>
              </w:rPr>
              <w:t>60</w:t>
            </w:r>
          </w:p>
        </w:tc>
        <w:tc>
          <w:tcPr>
            <w:tcW w:w="390" w:type="pct"/>
          </w:tcPr>
          <w:p w:rsidR="00FD4AC4" w:rsidRDefault="00FD4AC4">
            <w:pPr>
              <w:tabs>
                <w:tab w:val="left" w:pos="360"/>
              </w:tabs>
              <w:ind w:left="-108" w:right="-108"/>
              <w:jc w:val="center"/>
              <w:rPr>
                <w:rFonts w:ascii="Times New Roman" w:hAnsi="Times New Roman"/>
                <w:sz w:val="22"/>
                <w:szCs w:val="22"/>
                <w:lang w:val="fr-FR"/>
              </w:rPr>
            </w:pPr>
          </w:p>
        </w:tc>
        <w:tc>
          <w:tcPr>
            <w:tcW w:w="928"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(10.277.349.060)</w:t>
            </w:r>
          </w:p>
        </w:tc>
        <w:tc>
          <w:tcPr>
            <w:tcW w:w="865" w:type="pct"/>
            <w:vAlign w:val="center"/>
          </w:tcPr>
          <w:p w:rsidR="00FD4AC4" w:rsidRDefault="00A27030">
            <w:pPr>
              <w:jc w:val="right"/>
              <w:rPr>
                <w:rFonts w:ascii="Times New Roman" w:eastAsia="Times New Roman" w:hAnsi="Times New Roman"/>
                <w:b/>
                <w:bCs/>
                <w:sz w:val="22"/>
                <w:szCs w:val="22"/>
              </w:rPr>
            </w:pPr>
            <w:r>
              <w:rPr>
                <w:rFonts w:ascii="Times New Roman" w:hAnsi="Times New Roman"/>
                <w:b/>
                <w:bCs/>
                <w:sz w:val="22"/>
                <w:szCs w:val="22"/>
              </w:rPr>
              <w:t>13.611.423</w:t>
            </w:r>
          </w:p>
        </w:tc>
      </w:tr>
      <w:tr w:rsidR="00FD4AC4">
        <w:tc>
          <w:tcPr>
            <w:tcW w:w="2580" w:type="pct"/>
          </w:tcPr>
          <w:p w:rsidR="00FD4AC4" w:rsidRPr="001F2C49" w:rsidRDefault="00A27030">
            <w:pPr>
              <w:tabs>
                <w:tab w:val="left" w:pos="392"/>
              </w:tabs>
              <w:ind w:left="392" w:hanging="392"/>
              <w:rPr>
                <w:rFonts w:ascii="Times New Roman" w:hAnsi="Times New Roman"/>
                <w:b/>
                <w:sz w:val="22"/>
                <w:szCs w:val="22"/>
              </w:rPr>
            </w:pPr>
            <w:r w:rsidRPr="001F2C49">
              <w:rPr>
                <w:rFonts w:ascii="Times New Roman" w:hAnsi="Times New Roman"/>
                <w:b/>
                <w:sz w:val="22"/>
                <w:szCs w:val="22"/>
              </w:rPr>
              <w:t>18.  Lãi cơ bản trên cổ phiếu</w:t>
            </w:r>
          </w:p>
        </w:tc>
        <w:tc>
          <w:tcPr>
            <w:tcW w:w="238" w:type="pct"/>
          </w:tcPr>
          <w:p w:rsidR="00FD4AC4" w:rsidRDefault="00A27030">
            <w:pPr>
              <w:tabs>
                <w:tab w:val="left" w:pos="360"/>
              </w:tabs>
              <w:ind w:left="-108" w:right="-108"/>
              <w:jc w:val="center"/>
              <w:rPr>
                <w:rFonts w:ascii="Times New Roman" w:hAnsi="Times New Roman"/>
                <w:b/>
                <w:sz w:val="22"/>
                <w:szCs w:val="22"/>
                <w:lang w:val="fr-FR"/>
              </w:rPr>
            </w:pPr>
            <w:r>
              <w:rPr>
                <w:rFonts w:ascii="Times New Roman" w:hAnsi="Times New Roman"/>
                <w:b/>
                <w:sz w:val="22"/>
                <w:szCs w:val="22"/>
                <w:lang w:val="fr-FR"/>
              </w:rPr>
              <w:t>70</w:t>
            </w:r>
          </w:p>
        </w:tc>
        <w:tc>
          <w:tcPr>
            <w:tcW w:w="390" w:type="pct"/>
          </w:tcPr>
          <w:p w:rsidR="00FD4AC4" w:rsidRDefault="00A27030">
            <w:pPr>
              <w:tabs>
                <w:tab w:val="left" w:pos="360"/>
              </w:tabs>
              <w:ind w:left="-108" w:right="-108"/>
              <w:jc w:val="center"/>
              <w:rPr>
                <w:rFonts w:ascii="Times New Roman" w:hAnsi="Times New Roman"/>
                <w:sz w:val="22"/>
                <w:szCs w:val="22"/>
                <w:lang w:val="fr-FR"/>
              </w:rPr>
            </w:pPr>
            <w:r>
              <w:rPr>
                <w:rFonts w:ascii="Times New Roman" w:hAnsi="Times New Roman"/>
                <w:sz w:val="22"/>
                <w:szCs w:val="22"/>
                <w:lang w:val="fr-FR"/>
              </w:rPr>
              <w:t>VI.8</w:t>
            </w:r>
          </w:p>
        </w:tc>
        <w:tc>
          <w:tcPr>
            <w:tcW w:w="928" w:type="pct"/>
            <w:vAlign w:val="center"/>
          </w:tcPr>
          <w:p w:rsidR="00FD4AC4" w:rsidRDefault="00A27030">
            <w:pPr>
              <w:jc w:val="right"/>
              <w:rPr>
                <w:rFonts w:ascii="Times New Roman" w:hAnsi="Times New Roman"/>
                <w:b/>
                <w:bCs/>
                <w:sz w:val="22"/>
                <w:szCs w:val="22"/>
              </w:rPr>
            </w:pPr>
            <w:r>
              <w:rPr>
                <w:rFonts w:ascii="Times New Roman" w:hAnsi="Times New Roman"/>
                <w:sz w:val="22"/>
                <w:szCs w:val="22"/>
              </w:rPr>
              <w:t>(4.078)</w:t>
            </w:r>
          </w:p>
        </w:tc>
        <w:tc>
          <w:tcPr>
            <w:tcW w:w="865" w:type="pct"/>
            <w:vAlign w:val="center"/>
          </w:tcPr>
          <w:p w:rsidR="00FD4AC4" w:rsidRDefault="00A27030">
            <w:pPr>
              <w:jc w:val="right"/>
              <w:rPr>
                <w:rFonts w:ascii="Times New Roman" w:hAnsi="Times New Roman"/>
                <w:b/>
                <w:bCs/>
                <w:sz w:val="22"/>
                <w:szCs w:val="22"/>
              </w:rPr>
            </w:pPr>
            <w:r>
              <w:rPr>
                <w:rFonts w:ascii="Times New Roman" w:hAnsi="Times New Roman"/>
                <w:sz w:val="22"/>
                <w:szCs w:val="22"/>
              </w:rPr>
              <w:t>5</w:t>
            </w:r>
          </w:p>
        </w:tc>
      </w:tr>
      <w:tr w:rsidR="00FD4AC4">
        <w:tc>
          <w:tcPr>
            <w:tcW w:w="2580" w:type="pct"/>
          </w:tcPr>
          <w:p w:rsidR="00FD4AC4" w:rsidRDefault="00FD4AC4">
            <w:pPr>
              <w:tabs>
                <w:tab w:val="left" w:pos="360"/>
              </w:tabs>
              <w:rPr>
                <w:rFonts w:ascii="Times New Roman" w:hAnsi="Times New Roman"/>
                <w:b/>
                <w:sz w:val="22"/>
                <w:szCs w:val="22"/>
                <w:lang w:val="fr-FR"/>
              </w:rPr>
            </w:pPr>
          </w:p>
        </w:tc>
        <w:tc>
          <w:tcPr>
            <w:tcW w:w="238" w:type="pct"/>
          </w:tcPr>
          <w:p w:rsidR="00FD4AC4" w:rsidRDefault="00FD4AC4">
            <w:pPr>
              <w:tabs>
                <w:tab w:val="left" w:pos="360"/>
              </w:tabs>
              <w:ind w:left="-108" w:right="-108"/>
              <w:jc w:val="center"/>
              <w:rPr>
                <w:rFonts w:ascii="Times New Roman" w:hAnsi="Times New Roman"/>
                <w:b/>
                <w:sz w:val="22"/>
                <w:szCs w:val="22"/>
                <w:lang w:val="fr-FR"/>
              </w:rPr>
            </w:pPr>
          </w:p>
        </w:tc>
        <w:tc>
          <w:tcPr>
            <w:tcW w:w="390" w:type="pct"/>
          </w:tcPr>
          <w:p w:rsidR="00FD4AC4" w:rsidRDefault="00FD4AC4">
            <w:pPr>
              <w:tabs>
                <w:tab w:val="left" w:pos="360"/>
              </w:tabs>
              <w:ind w:left="-108" w:right="-108"/>
              <w:jc w:val="center"/>
              <w:rPr>
                <w:rFonts w:ascii="Times New Roman" w:hAnsi="Times New Roman"/>
                <w:sz w:val="22"/>
                <w:szCs w:val="22"/>
                <w:lang w:val="fr-FR"/>
              </w:rPr>
            </w:pPr>
          </w:p>
        </w:tc>
        <w:tc>
          <w:tcPr>
            <w:tcW w:w="928" w:type="pct"/>
          </w:tcPr>
          <w:p w:rsidR="00FD4AC4" w:rsidRDefault="00FD4AC4">
            <w:pPr>
              <w:tabs>
                <w:tab w:val="left" w:pos="360"/>
              </w:tabs>
              <w:ind w:left="-108"/>
              <w:jc w:val="right"/>
              <w:rPr>
                <w:rFonts w:ascii="Times New Roman" w:hAnsi="Times New Roman"/>
                <w:b/>
                <w:sz w:val="22"/>
                <w:szCs w:val="22"/>
                <w:lang w:val="fr-FR"/>
              </w:rPr>
            </w:pPr>
          </w:p>
        </w:tc>
        <w:tc>
          <w:tcPr>
            <w:tcW w:w="865" w:type="pct"/>
          </w:tcPr>
          <w:p w:rsidR="00FD4AC4" w:rsidRDefault="00FD4AC4">
            <w:pPr>
              <w:tabs>
                <w:tab w:val="left" w:pos="360"/>
              </w:tabs>
              <w:ind w:left="-108"/>
              <w:jc w:val="right"/>
              <w:rPr>
                <w:rFonts w:ascii="Times New Roman" w:hAnsi="Times New Roman"/>
                <w:b/>
                <w:sz w:val="22"/>
                <w:szCs w:val="22"/>
                <w:lang w:val="fr-FR"/>
              </w:rPr>
            </w:pPr>
          </w:p>
        </w:tc>
      </w:tr>
    </w:tbl>
    <w:p w:rsidR="00FD4AC4" w:rsidRDefault="00FD4AC4">
      <w:pPr>
        <w:pStyle w:val="Heading2"/>
        <w:rPr>
          <w:rFonts w:ascii="Times New Roman" w:hAnsi="Times New Roman"/>
          <w:sz w:val="20"/>
          <w:lang w:val="fr-FR"/>
        </w:rPr>
      </w:pPr>
    </w:p>
    <w:p w:rsidR="00FD4AC4" w:rsidRDefault="00FD4AC4">
      <w:pPr>
        <w:rPr>
          <w:lang w:val="fr-FR" w:eastAsia="en-US"/>
        </w:rPr>
      </w:pPr>
    </w:p>
    <w:tbl>
      <w:tblPr>
        <w:tblW w:w="9200" w:type="dxa"/>
        <w:tblInd w:w="108" w:type="dxa"/>
        <w:tblLayout w:type="fixed"/>
        <w:tblLook w:val="0000"/>
      </w:tblPr>
      <w:tblGrid>
        <w:gridCol w:w="2200"/>
        <w:gridCol w:w="1400"/>
        <w:gridCol w:w="2300"/>
        <w:gridCol w:w="900"/>
        <w:gridCol w:w="2400"/>
      </w:tblGrid>
      <w:tr w:rsidR="00FD4AC4">
        <w:trPr>
          <w:trHeight w:val="556"/>
        </w:trPr>
        <w:tc>
          <w:tcPr>
            <w:tcW w:w="2200" w:type="dxa"/>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Người lập biểu</w:t>
            </w:r>
          </w:p>
        </w:tc>
        <w:tc>
          <w:tcPr>
            <w:tcW w:w="1400" w:type="dxa"/>
            <w:tcBorders>
              <w:top w:val="nil"/>
              <w:left w:val="nil"/>
              <w:bottom w:val="nil"/>
              <w:right w:val="nil"/>
            </w:tcBorders>
            <w:vAlign w:val="center"/>
          </w:tcPr>
          <w:p w:rsidR="00FD4AC4" w:rsidRDefault="00FD4AC4">
            <w:pPr>
              <w:rPr>
                <w:rFonts w:ascii="Times New Roman" w:hAnsi="Times New Roman"/>
                <w:b/>
                <w:bCs/>
                <w:sz w:val="22"/>
                <w:szCs w:val="22"/>
              </w:rPr>
            </w:pPr>
          </w:p>
        </w:tc>
        <w:tc>
          <w:tcPr>
            <w:tcW w:w="2300" w:type="dxa"/>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Kế toán trưởng</w:t>
            </w:r>
          </w:p>
        </w:tc>
        <w:tc>
          <w:tcPr>
            <w:tcW w:w="900" w:type="dxa"/>
            <w:tcBorders>
              <w:top w:val="nil"/>
              <w:left w:val="nil"/>
              <w:bottom w:val="nil"/>
              <w:right w:val="nil"/>
            </w:tcBorders>
            <w:vAlign w:val="center"/>
          </w:tcPr>
          <w:p w:rsidR="00FD4AC4" w:rsidRDefault="00FD4AC4">
            <w:pPr>
              <w:ind w:left="-108"/>
              <w:rPr>
                <w:rFonts w:ascii="Times New Roman" w:hAnsi="Times New Roman"/>
                <w:b/>
                <w:bCs/>
                <w:sz w:val="22"/>
                <w:szCs w:val="22"/>
              </w:rPr>
            </w:pPr>
          </w:p>
        </w:tc>
        <w:tc>
          <w:tcPr>
            <w:tcW w:w="2400" w:type="dxa"/>
            <w:tcBorders>
              <w:top w:val="nil"/>
              <w:left w:val="nil"/>
              <w:right w:val="nil"/>
            </w:tcBorders>
            <w:vAlign w:val="center"/>
          </w:tcPr>
          <w:p w:rsidR="00FD4AC4" w:rsidRDefault="00A27030">
            <w:pPr>
              <w:ind w:left="-108" w:right="-108"/>
              <w:rPr>
                <w:rFonts w:ascii="Times New Roman" w:hAnsi="Times New Roman"/>
                <w:b/>
                <w:bCs/>
                <w:sz w:val="22"/>
                <w:szCs w:val="22"/>
              </w:rPr>
            </w:pPr>
            <w:r>
              <w:rPr>
                <w:rFonts w:ascii="Times New Roman" w:hAnsi="Times New Roman"/>
                <w:b/>
                <w:bCs/>
                <w:sz w:val="22"/>
                <w:szCs w:val="22"/>
              </w:rPr>
              <w:t>Giám đốc</w:t>
            </w:r>
          </w:p>
        </w:tc>
      </w:tr>
      <w:tr w:rsidR="00FD4AC4">
        <w:tc>
          <w:tcPr>
            <w:tcW w:w="2200" w:type="dxa"/>
            <w:tcBorders>
              <w:top w:val="nil"/>
              <w:left w:val="nil"/>
              <w:bottom w:val="single" w:sz="2"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Pr="00977FFE" w:rsidRDefault="00977FFE" w:rsidP="00977FFE">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1400" w:type="dxa"/>
            <w:tcBorders>
              <w:top w:val="nil"/>
              <w:left w:val="nil"/>
              <w:bottom w:val="nil"/>
              <w:right w:val="nil"/>
            </w:tcBorders>
          </w:tcPr>
          <w:p w:rsidR="00FD4AC4" w:rsidRDefault="00FD4AC4">
            <w:pPr>
              <w:rPr>
                <w:rFonts w:ascii="Times New Roman" w:hAnsi="Times New Roman"/>
                <w:sz w:val="22"/>
                <w:szCs w:val="22"/>
              </w:rPr>
            </w:pPr>
          </w:p>
        </w:tc>
        <w:tc>
          <w:tcPr>
            <w:tcW w:w="2300" w:type="dxa"/>
            <w:tcBorders>
              <w:top w:val="nil"/>
              <w:left w:val="nil"/>
              <w:bottom w:val="single" w:sz="4"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977FFE" w:rsidRPr="00977FFE" w:rsidRDefault="00977FFE" w:rsidP="00977FFE">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900" w:type="dxa"/>
            <w:tcBorders>
              <w:top w:val="nil"/>
              <w:left w:val="nil"/>
              <w:bottom w:val="nil"/>
              <w:right w:val="nil"/>
            </w:tcBorders>
          </w:tcPr>
          <w:p w:rsidR="00FD4AC4" w:rsidRDefault="00FD4AC4">
            <w:pPr>
              <w:ind w:left="-108"/>
              <w:rPr>
                <w:rFonts w:ascii="Times New Roman" w:hAnsi="Times New Roman"/>
                <w:sz w:val="22"/>
                <w:szCs w:val="22"/>
                <w:lang w:val="fr-FR"/>
              </w:rPr>
            </w:pPr>
          </w:p>
        </w:tc>
        <w:tc>
          <w:tcPr>
            <w:tcW w:w="2400" w:type="dxa"/>
            <w:tcBorders>
              <w:top w:val="nil"/>
              <w:left w:val="nil"/>
              <w:bottom w:val="single" w:sz="2" w:space="0" w:color="auto"/>
              <w:right w:val="nil"/>
            </w:tcBorders>
          </w:tcPr>
          <w:p w:rsidR="00977FFE" w:rsidRDefault="00977FFE">
            <w:pPr>
              <w:ind w:left="-108"/>
              <w:rPr>
                <w:rFonts w:ascii="Times New Roman" w:hAnsi="Times New Roman"/>
                <w:sz w:val="22"/>
                <w:szCs w:val="22"/>
                <w:lang w:val="fr-FR"/>
              </w:rPr>
            </w:pPr>
          </w:p>
          <w:p w:rsidR="00977FFE" w:rsidRPr="00977FFE" w:rsidRDefault="00977FFE" w:rsidP="00977FFE">
            <w:pPr>
              <w:rPr>
                <w:rFonts w:ascii="Times New Roman" w:hAnsi="Times New Roman"/>
                <w:sz w:val="22"/>
                <w:szCs w:val="22"/>
                <w:lang w:val="fr-FR"/>
              </w:rPr>
            </w:pPr>
          </w:p>
          <w:p w:rsidR="00977FFE" w:rsidRDefault="00977FFE" w:rsidP="00977FFE">
            <w:pPr>
              <w:rPr>
                <w:rFonts w:ascii="Times New Roman" w:hAnsi="Times New Roman"/>
                <w:sz w:val="22"/>
                <w:szCs w:val="22"/>
                <w:lang w:val="fr-FR"/>
              </w:rPr>
            </w:pPr>
          </w:p>
          <w:p w:rsidR="00FD4AC4" w:rsidRPr="00977FFE" w:rsidRDefault="00977FFE" w:rsidP="00977FFE">
            <w:pPr>
              <w:rPr>
                <w:rFonts w:ascii="Times New Roman" w:hAnsi="Times New Roman"/>
                <w:b/>
                <w:sz w:val="22"/>
                <w:szCs w:val="22"/>
              </w:rPr>
            </w:pPr>
            <w:r>
              <w:rPr>
                <w:rFonts w:ascii="Times New Roman" w:hAnsi="Times New Roman"/>
                <w:b/>
                <w:sz w:val="22"/>
                <w:szCs w:val="22"/>
              </w:rPr>
              <w:t xml:space="preserve">Đã  ký </w:t>
            </w:r>
          </w:p>
        </w:tc>
      </w:tr>
      <w:tr w:rsidR="00FD4AC4">
        <w:tc>
          <w:tcPr>
            <w:tcW w:w="2200" w:type="dxa"/>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Trịnh Văn Huynh</w:t>
            </w:r>
          </w:p>
        </w:tc>
        <w:tc>
          <w:tcPr>
            <w:tcW w:w="1400" w:type="dxa"/>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2300" w:type="dxa"/>
            <w:tcBorders>
              <w:top w:val="single" w:sz="4"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Trần Văn Chung</w:t>
            </w:r>
          </w:p>
        </w:tc>
        <w:tc>
          <w:tcPr>
            <w:tcW w:w="900" w:type="dxa"/>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2400" w:type="dxa"/>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de-DE"/>
              </w:rPr>
            </w:pPr>
            <w:r>
              <w:rPr>
                <w:rFonts w:ascii="Times New Roman" w:hAnsi="Times New Roman"/>
                <w:b/>
                <w:sz w:val="22"/>
                <w:szCs w:val="22"/>
                <w:lang w:val="de-DE"/>
              </w:rPr>
              <w:t>Trần Thanh Hải</w:t>
            </w:r>
          </w:p>
        </w:tc>
      </w:tr>
    </w:tbl>
    <w:p w:rsidR="00FD4AC4" w:rsidRPr="001F2C49" w:rsidRDefault="00A27030">
      <w:pPr>
        <w:spacing w:before="120"/>
        <w:rPr>
          <w:rFonts w:ascii="Times New Roman" w:hAnsi="Times New Roman"/>
          <w:sz w:val="28"/>
          <w:szCs w:val="28"/>
        </w:rPr>
      </w:pPr>
      <w:r w:rsidRPr="001F2C49">
        <w:rPr>
          <w:rFonts w:ascii="Times New Roman" w:hAnsi="Times New Roman"/>
          <w:sz w:val="22"/>
        </w:rPr>
        <w:t>Vũng Tàu, ngày 15 tháng 07 năm 2014</w:t>
      </w:r>
      <w:r w:rsidRPr="001F2C49">
        <w:rPr>
          <w:rFonts w:ascii="Times New Roman" w:hAnsi="Times New Roman"/>
          <w:b/>
          <w:szCs w:val="20"/>
        </w:rPr>
        <w:br w:type="page"/>
      </w:r>
    </w:p>
    <w:p w:rsidR="00FD4AC4" w:rsidRDefault="00FD4AC4">
      <w:pPr>
        <w:ind w:right="-24"/>
        <w:jc w:val="center"/>
        <w:rPr>
          <w:rFonts w:ascii="Times New Roman" w:hAnsi="Times New Roman"/>
          <w:b/>
          <w:sz w:val="28"/>
          <w:szCs w:val="28"/>
          <w:lang w:val="de-DE"/>
        </w:rPr>
      </w:pPr>
    </w:p>
    <w:p w:rsidR="00FD4AC4" w:rsidRDefault="00FD4AC4">
      <w:pPr>
        <w:ind w:right="-24"/>
        <w:jc w:val="center"/>
        <w:rPr>
          <w:rFonts w:ascii="Times New Roman" w:hAnsi="Times New Roman"/>
          <w:b/>
          <w:sz w:val="28"/>
          <w:szCs w:val="28"/>
          <w:lang w:val="de-DE"/>
        </w:rPr>
      </w:pPr>
    </w:p>
    <w:p w:rsidR="00FD4AC4" w:rsidRDefault="00A27030">
      <w:pPr>
        <w:ind w:right="-24"/>
        <w:jc w:val="center"/>
        <w:rPr>
          <w:rFonts w:ascii="Times New Roman" w:hAnsi="Times New Roman"/>
          <w:b/>
          <w:sz w:val="28"/>
          <w:szCs w:val="28"/>
          <w:lang w:val="de-DE"/>
        </w:rPr>
      </w:pPr>
      <w:r>
        <w:rPr>
          <w:rFonts w:ascii="Times New Roman" w:hAnsi="Times New Roman"/>
          <w:b/>
          <w:sz w:val="28"/>
          <w:szCs w:val="28"/>
          <w:lang w:val="de-DE"/>
        </w:rPr>
        <w:t>BÁO CÁO LƯU CHUYỂN TIỀN TỆ</w:t>
      </w:r>
    </w:p>
    <w:p w:rsidR="00FD4AC4" w:rsidRPr="001F2C49" w:rsidRDefault="00FD4AC4">
      <w:pPr>
        <w:tabs>
          <w:tab w:val="left" w:pos="5040"/>
        </w:tabs>
        <w:jc w:val="center"/>
        <w:rPr>
          <w:rFonts w:ascii="Times New Roman" w:hAnsi="Times New Roman"/>
          <w:b/>
          <w:sz w:val="22"/>
          <w:szCs w:val="22"/>
          <w:lang w:val="de-DE"/>
        </w:rPr>
      </w:pPr>
    </w:p>
    <w:p w:rsidR="00FD4AC4" w:rsidRDefault="00A27030">
      <w:pPr>
        <w:tabs>
          <w:tab w:val="left" w:pos="5040"/>
        </w:tabs>
        <w:jc w:val="center"/>
        <w:rPr>
          <w:rFonts w:ascii="Times New Roman" w:hAnsi="Times New Roman"/>
          <w:b/>
          <w:i/>
          <w:szCs w:val="20"/>
          <w:lang w:val="de-DE"/>
        </w:rPr>
      </w:pPr>
      <w:r w:rsidRPr="001F2C49">
        <w:rPr>
          <w:rFonts w:ascii="Times New Roman" w:hAnsi="Times New Roman"/>
          <w:b/>
          <w:sz w:val="22"/>
          <w:szCs w:val="22"/>
          <w:lang w:val="de-DE"/>
        </w:rPr>
        <w:t>Cho kỳ kế toán từ 01/01/2014 đến 30/06/2014</w:t>
      </w:r>
    </w:p>
    <w:p w:rsidR="00FD4AC4" w:rsidRDefault="00A27030">
      <w:pPr>
        <w:spacing w:after="120"/>
        <w:ind w:right="29"/>
        <w:jc w:val="right"/>
        <w:rPr>
          <w:rFonts w:ascii="Times New Roman" w:hAnsi="Times New Roman"/>
          <w:szCs w:val="20"/>
          <w:lang w:val="de-DE"/>
        </w:rPr>
      </w:pPr>
      <w:r>
        <w:rPr>
          <w:rFonts w:ascii="Times New Roman" w:hAnsi="Times New Roman"/>
          <w:szCs w:val="20"/>
          <w:lang w:val="de-DE"/>
        </w:rPr>
        <w:t>Đơn vị tính:VND</w:t>
      </w:r>
    </w:p>
    <w:tbl>
      <w:tblPr>
        <w:tblW w:w="5000" w:type="pct"/>
        <w:tblBorders>
          <w:top w:val="double" w:sz="4" w:space="0" w:color="auto"/>
          <w:left w:val="double" w:sz="4" w:space="0" w:color="auto"/>
          <w:bottom w:val="double" w:sz="4" w:space="0" w:color="auto"/>
          <w:right w:val="double" w:sz="4" w:space="0" w:color="auto"/>
          <w:insideV w:val="single" w:sz="4" w:space="0" w:color="auto"/>
        </w:tblBorders>
        <w:tblLook w:val="0000"/>
      </w:tblPr>
      <w:tblGrid>
        <w:gridCol w:w="5170"/>
        <w:gridCol w:w="493"/>
        <w:gridCol w:w="1883"/>
        <w:gridCol w:w="1861"/>
      </w:tblGrid>
      <w:tr w:rsidR="00FD4AC4">
        <w:trPr>
          <w:trHeight w:val="450"/>
          <w:tblHeader/>
        </w:trPr>
        <w:tc>
          <w:tcPr>
            <w:tcW w:w="2748" w:type="pct"/>
            <w:tcBorders>
              <w:top w:val="double" w:sz="4" w:space="0" w:color="auto"/>
              <w:bottom w:val="single" w:sz="4" w:space="0" w:color="auto"/>
            </w:tcBorders>
            <w:vAlign w:val="center"/>
          </w:tcPr>
          <w:p w:rsidR="00FD4AC4" w:rsidRDefault="00A27030">
            <w:pPr>
              <w:ind w:right="-111"/>
              <w:jc w:val="center"/>
              <w:rPr>
                <w:rFonts w:ascii="Times New Roman" w:hAnsi="Times New Roman"/>
                <w:b/>
                <w:bCs/>
                <w:sz w:val="22"/>
                <w:szCs w:val="22"/>
              </w:rPr>
            </w:pPr>
            <w:r>
              <w:rPr>
                <w:rFonts w:ascii="Times New Roman" w:hAnsi="Times New Roman"/>
                <w:b/>
                <w:bCs/>
                <w:sz w:val="22"/>
                <w:szCs w:val="22"/>
              </w:rPr>
              <w:t>Chỉ tiêu</w:t>
            </w:r>
          </w:p>
        </w:tc>
        <w:tc>
          <w:tcPr>
            <w:tcW w:w="262" w:type="pct"/>
            <w:tcBorders>
              <w:top w:val="double" w:sz="4" w:space="0" w:color="auto"/>
              <w:bottom w:val="single" w:sz="4" w:space="0" w:color="auto"/>
            </w:tcBorders>
          </w:tcPr>
          <w:p w:rsidR="00FD4AC4" w:rsidRDefault="00A27030">
            <w:pPr>
              <w:ind w:left="-108" w:right="-111"/>
              <w:jc w:val="center"/>
              <w:rPr>
                <w:rFonts w:ascii="Times New Roman" w:hAnsi="Times New Roman"/>
                <w:b/>
                <w:bCs/>
                <w:sz w:val="22"/>
                <w:szCs w:val="22"/>
              </w:rPr>
            </w:pPr>
            <w:r>
              <w:rPr>
                <w:rFonts w:ascii="Times New Roman" w:hAnsi="Times New Roman"/>
                <w:b/>
                <w:bCs/>
                <w:sz w:val="22"/>
                <w:szCs w:val="22"/>
              </w:rPr>
              <w:t>Mã</w:t>
            </w:r>
          </w:p>
          <w:p w:rsidR="00FD4AC4" w:rsidRDefault="00A27030">
            <w:pPr>
              <w:ind w:left="-108" w:right="-111"/>
              <w:jc w:val="center"/>
              <w:rPr>
                <w:rFonts w:ascii="Times New Roman" w:hAnsi="Times New Roman"/>
                <w:b/>
                <w:bCs/>
                <w:sz w:val="22"/>
                <w:szCs w:val="22"/>
              </w:rPr>
            </w:pPr>
            <w:r>
              <w:rPr>
                <w:rFonts w:ascii="Times New Roman" w:hAnsi="Times New Roman"/>
                <w:b/>
                <w:bCs/>
                <w:sz w:val="22"/>
                <w:szCs w:val="22"/>
              </w:rPr>
              <w:t>số</w:t>
            </w:r>
          </w:p>
        </w:tc>
        <w:tc>
          <w:tcPr>
            <w:tcW w:w="1001" w:type="pct"/>
            <w:tcBorders>
              <w:top w:val="double" w:sz="4" w:space="0" w:color="auto"/>
              <w:bottom w:val="single" w:sz="4" w:space="0" w:color="auto"/>
            </w:tcBorders>
            <w:vAlign w:val="center"/>
          </w:tcPr>
          <w:p w:rsidR="00FD4AC4" w:rsidRDefault="00A27030">
            <w:pPr>
              <w:ind w:left="-108" w:right="2"/>
              <w:jc w:val="right"/>
              <w:rPr>
                <w:rFonts w:ascii="Times New Roman" w:hAnsi="Times New Roman"/>
                <w:b/>
                <w:bCs/>
                <w:sz w:val="22"/>
                <w:szCs w:val="22"/>
              </w:rPr>
            </w:pPr>
            <w:r>
              <w:rPr>
                <w:rFonts w:ascii="Times New Roman" w:hAnsi="Times New Roman"/>
                <w:b/>
                <w:bCs/>
                <w:sz w:val="22"/>
                <w:szCs w:val="22"/>
              </w:rPr>
              <w:t xml:space="preserve">Từ 01/01/2014 </w:t>
            </w:r>
            <w:r>
              <w:rPr>
                <w:rFonts w:ascii="Times New Roman" w:hAnsi="Times New Roman"/>
                <w:b/>
                <w:bCs/>
                <w:sz w:val="22"/>
                <w:szCs w:val="22"/>
              </w:rPr>
              <w:br/>
              <w:t>đến 30/06/2014</w:t>
            </w:r>
          </w:p>
        </w:tc>
        <w:tc>
          <w:tcPr>
            <w:tcW w:w="989" w:type="pct"/>
            <w:tcBorders>
              <w:top w:val="double" w:sz="4" w:space="0" w:color="auto"/>
              <w:bottom w:val="single" w:sz="4" w:space="0" w:color="auto"/>
            </w:tcBorders>
            <w:vAlign w:val="center"/>
          </w:tcPr>
          <w:p w:rsidR="00FD4AC4" w:rsidRDefault="00A27030">
            <w:pPr>
              <w:ind w:left="-108" w:right="2"/>
              <w:jc w:val="right"/>
              <w:rPr>
                <w:rFonts w:ascii="Times New Roman" w:hAnsi="Times New Roman"/>
                <w:b/>
                <w:bCs/>
                <w:sz w:val="22"/>
                <w:szCs w:val="22"/>
              </w:rPr>
            </w:pPr>
            <w:r>
              <w:rPr>
                <w:rFonts w:ascii="Times New Roman" w:hAnsi="Times New Roman"/>
                <w:b/>
                <w:bCs/>
                <w:sz w:val="22"/>
                <w:szCs w:val="22"/>
              </w:rPr>
              <w:t xml:space="preserve">Từ 01/01/2013 </w:t>
            </w:r>
            <w:r>
              <w:rPr>
                <w:rFonts w:ascii="Times New Roman" w:hAnsi="Times New Roman"/>
                <w:b/>
                <w:bCs/>
                <w:sz w:val="22"/>
                <w:szCs w:val="22"/>
              </w:rPr>
              <w:br/>
              <w:t>đến 30/06/2013</w:t>
            </w:r>
          </w:p>
        </w:tc>
      </w:tr>
      <w:tr w:rsidR="00FD4AC4">
        <w:trPr>
          <w:trHeight w:val="240"/>
        </w:trPr>
        <w:tc>
          <w:tcPr>
            <w:tcW w:w="2748" w:type="pct"/>
            <w:tcBorders>
              <w:top w:val="single" w:sz="4" w:space="0" w:color="auto"/>
            </w:tcBorders>
          </w:tcPr>
          <w:p w:rsidR="00FD4AC4" w:rsidRDefault="00FD4AC4">
            <w:pPr>
              <w:ind w:right="-111"/>
              <w:jc w:val="center"/>
              <w:rPr>
                <w:rFonts w:ascii="Times New Roman" w:hAnsi="Times New Roman"/>
                <w:sz w:val="22"/>
                <w:szCs w:val="22"/>
              </w:rPr>
            </w:pPr>
          </w:p>
        </w:tc>
        <w:tc>
          <w:tcPr>
            <w:tcW w:w="262" w:type="pct"/>
            <w:tcBorders>
              <w:top w:val="single" w:sz="4" w:space="0" w:color="auto"/>
            </w:tcBorders>
          </w:tcPr>
          <w:p w:rsidR="00FD4AC4" w:rsidRDefault="00FD4AC4">
            <w:pPr>
              <w:ind w:left="-108" w:right="-111"/>
              <w:jc w:val="center"/>
              <w:rPr>
                <w:rFonts w:ascii="Times New Roman" w:hAnsi="Times New Roman"/>
                <w:sz w:val="22"/>
                <w:szCs w:val="22"/>
              </w:rPr>
            </w:pPr>
          </w:p>
        </w:tc>
        <w:tc>
          <w:tcPr>
            <w:tcW w:w="1001" w:type="pct"/>
            <w:tcBorders>
              <w:top w:val="single" w:sz="4" w:space="0" w:color="auto"/>
            </w:tcBorders>
          </w:tcPr>
          <w:p w:rsidR="00FD4AC4" w:rsidRDefault="00FD4AC4">
            <w:pPr>
              <w:ind w:left="-108" w:right="2"/>
              <w:jc w:val="center"/>
              <w:rPr>
                <w:rFonts w:ascii="Times New Roman" w:hAnsi="Times New Roman"/>
                <w:b/>
                <w:sz w:val="22"/>
                <w:szCs w:val="22"/>
              </w:rPr>
            </w:pPr>
          </w:p>
        </w:tc>
        <w:tc>
          <w:tcPr>
            <w:tcW w:w="989" w:type="pct"/>
            <w:tcBorders>
              <w:top w:val="single" w:sz="4" w:space="0" w:color="auto"/>
            </w:tcBorders>
          </w:tcPr>
          <w:p w:rsidR="00FD4AC4" w:rsidRDefault="00FD4AC4">
            <w:pPr>
              <w:ind w:left="-108" w:right="2"/>
              <w:jc w:val="center"/>
              <w:rPr>
                <w:rFonts w:ascii="Times New Roman" w:hAnsi="Times New Roman"/>
                <w:b/>
                <w:sz w:val="22"/>
                <w:szCs w:val="22"/>
              </w:rPr>
            </w:pPr>
          </w:p>
        </w:tc>
      </w:tr>
      <w:tr w:rsidR="00FD4AC4">
        <w:trPr>
          <w:trHeight w:val="198"/>
        </w:trPr>
        <w:tc>
          <w:tcPr>
            <w:tcW w:w="2748" w:type="pct"/>
          </w:tcPr>
          <w:p w:rsidR="00FD4AC4" w:rsidRDefault="00A27030">
            <w:pPr>
              <w:ind w:left="192" w:right="-111" w:hanging="192"/>
              <w:jc w:val="both"/>
              <w:rPr>
                <w:rFonts w:ascii="Times New Roman" w:hAnsi="Times New Roman"/>
                <w:b/>
                <w:bCs/>
                <w:sz w:val="22"/>
                <w:szCs w:val="22"/>
              </w:rPr>
            </w:pPr>
            <w:r>
              <w:rPr>
                <w:rFonts w:ascii="Times New Roman" w:hAnsi="Times New Roman"/>
                <w:b/>
                <w:bCs/>
                <w:sz w:val="22"/>
                <w:szCs w:val="22"/>
              </w:rPr>
              <w:t>I. Lưu chuyển tiền từ hoạt động kinh doanh</w:t>
            </w:r>
          </w:p>
        </w:tc>
        <w:tc>
          <w:tcPr>
            <w:tcW w:w="262" w:type="pct"/>
          </w:tcPr>
          <w:p w:rsidR="00FD4AC4" w:rsidRDefault="00FD4AC4">
            <w:pPr>
              <w:ind w:left="-108" w:right="-111"/>
              <w:jc w:val="center"/>
              <w:rPr>
                <w:rFonts w:ascii="Times New Roman" w:hAnsi="Times New Roman"/>
                <w:sz w:val="22"/>
                <w:szCs w:val="22"/>
              </w:rPr>
            </w:pPr>
          </w:p>
        </w:tc>
        <w:tc>
          <w:tcPr>
            <w:tcW w:w="1001" w:type="pct"/>
            <w:vAlign w:val="center"/>
          </w:tcPr>
          <w:p w:rsidR="00FD4AC4" w:rsidRDefault="00FD4AC4">
            <w:pPr>
              <w:ind w:left="-108" w:right="2"/>
              <w:jc w:val="right"/>
              <w:rPr>
                <w:rFonts w:ascii="Times New Roman" w:hAnsi="Times New Roman"/>
                <w:b/>
                <w:bCs/>
                <w:sz w:val="22"/>
                <w:szCs w:val="22"/>
              </w:rPr>
            </w:pPr>
          </w:p>
        </w:tc>
        <w:tc>
          <w:tcPr>
            <w:tcW w:w="989" w:type="pct"/>
            <w:vAlign w:val="center"/>
          </w:tcPr>
          <w:p w:rsidR="00FD4AC4" w:rsidRDefault="00FD4AC4">
            <w:pPr>
              <w:ind w:left="-108" w:right="2"/>
              <w:jc w:val="right"/>
              <w:rPr>
                <w:rFonts w:ascii="Times New Roman" w:hAnsi="Times New Roman"/>
                <w:sz w:val="22"/>
                <w:szCs w:val="22"/>
              </w:rPr>
            </w:pPr>
          </w:p>
        </w:tc>
      </w:tr>
      <w:tr w:rsidR="00FD4AC4">
        <w:trPr>
          <w:trHeight w:val="198"/>
        </w:trPr>
        <w:tc>
          <w:tcPr>
            <w:tcW w:w="2748" w:type="pct"/>
          </w:tcPr>
          <w:p w:rsidR="00FD4AC4" w:rsidRDefault="00A27030">
            <w:pPr>
              <w:numPr>
                <w:ilvl w:val="0"/>
                <w:numId w:val="9"/>
              </w:numPr>
              <w:tabs>
                <w:tab w:val="clear" w:pos="360"/>
                <w:tab w:val="num" w:pos="240"/>
              </w:tabs>
              <w:ind w:left="240" w:right="-111" w:hanging="240"/>
              <w:rPr>
                <w:rFonts w:ascii="Times New Roman" w:hAnsi="Times New Roman"/>
                <w:sz w:val="22"/>
                <w:szCs w:val="22"/>
              </w:rPr>
            </w:pPr>
            <w:r>
              <w:rPr>
                <w:rFonts w:ascii="Times New Roman" w:hAnsi="Times New Roman"/>
                <w:sz w:val="22"/>
                <w:szCs w:val="22"/>
              </w:rPr>
              <w:t xml:space="preserve">Tiền thu từ bán hàng, cung cấp dịch vụ </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01</w:t>
            </w:r>
          </w:p>
        </w:tc>
        <w:tc>
          <w:tcPr>
            <w:tcW w:w="1001" w:type="pct"/>
            <w:vAlign w:val="center"/>
          </w:tcPr>
          <w:p w:rsidR="00FD4AC4" w:rsidRDefault="00A27030">
            <w:pPr>
              <w:jc w:val="right"/>
              <w:rPr>
                <w:rFonts w:ascii="Times New Roman" w:hAnsi="Times New Roman"/>
                <w:sz w:val="22"/>
                <w:szCs w:val="22"/>
                <w:lang w:eastAsia="en-US"/>
              </w:rPr>
            </w:pPr>
            <w:r>
              <w:rPr>
                <w:rFonts w:ascii="Arial" w:hAnsi="Arial" w:cs="Arial"/>
                <w:sz w:val="18"/>
                <w:szCs w:val="18"/>
              </w:rPr>
              <w:t>36.023.384.634</w:t>
            </w:r>
          </w:p>
        </w:tc>
        <w:tc>
          <w:tcPr>
            <w:tcW w:w="989" w:type="pct"/>
            <w:vAlign w:val="center"/>
          </w:tcPr>
          <w:p w:rsidR="00FD4AC4" w:rsidRDefault="00A27030">
            <w:pPr>
              <w:jc w:val="right"/>
              <w:rPr>
                <w:rFonts w:ascii="Times New Roman" w:hAnsi="Times New Roman"/>
                <w:sz w:val="22"/>
                <w:szCs w:val="22"/>
                <w:lang w:eastAsia="en-US"/>
              </w:rPr>
            </w:pPr>
            <w:r>
              <w:rPr>
                <w:rFonts w:ascii="Arial" w:hAnsi="Arial" w:cs="Arial"/>
                <w:sz w:val="18"/>
                <w:szCs w:val="18"/>
              </w:rPr>
              <w:t>20.661.227.656</w:t>
            </w:r>
          </w:p>
        </w:tc>
      </w:tr>
      <w:tr w:rsidR="00FD4AC4">
        <w:trPr>
          <w:trHeight w:val="198"/>
        </w:trPr>
        <w:tc>
          <w:tcPr>
            <w:tcW w:w="2748" w:type="pct"/>
          </w:tcPr>
          <w:p w:rsidR="00FD4AC4" w:rsidRDefault="00A27030">
            <w:pPr>
              <w:ind w:right="-111"/>
              <w:rPr>
                <w:rFonts w:ascii="Times New Roman" w:hAnsi="Times New Roman"/>
                <w:sz w:val="22"/>
                <w:szCs w:val="22"/>
              </w:rPr>
            </w:pPr>
            <w:r>
              <w:rPr>
                <w:rFonts w:ascii="Times New Roman" w:hAnsi="Times New Roman"/>
                <w:sz w:val="22"/>
                <w:szCs w:val="22"/>
              </w:rPr>
              <w:t>2. Tiền chi trả cho người cung cấp hàng hóa, dịch vụ</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02</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(8.211.173.689)</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(17.883.384.600)</w:t>
            </w:r>
          </w:p>
        </w:tc>
      </w:tr>
      <w:tr w:rsidR="00FD4AC4">
        <w:trPr>
          <w:trHeight w:val="198"/>
        </w:trPr>
        <w:tc>
          <w:tcPr>
            <w:tcW w:w="2748" w:type="pct"/>
          </w:tcPr>
          <w:p w:rsidR="00FD4AC4" w:rsidRDefault="00A27030">
            <w:pPr>
              <w:numPr>
                <w:ilvl w:val="0"/>
                <w:numId w:val="11"/>
              </w:numPr>
              <w:tabs>
                <w:tab w:val="left" w:pos="192"/>
              </w:tabs>
              <w:ind w:right="-111" w:hanging="720"/>
              <w:rPr>
                <w:rFonts w:ascii="Times New Roman" w:hAnsi="Times New Roman"/>
                <w:sz w:val="22"/>
                <w:szCs w:val="22"/>
              </w:rPr>
            </w:pPr>
            <w:r>
              <w:rPr>
                <w:rFonts w:ascii="Times New Roman" w:hAnsi="Times New Roman"/>
                <w:sz w:val="22"/>
                <w:szCs w:val="22"/>
              </w:rPr>
              <w:t xml:space="preserve"> Tiền chi trả cho người lao động</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03</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(4.742.100.300)</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(3.972.610.514)</w:t>
            </w:r>
          </w:p>
        </w:tc>
      </w:tr>
      <w:tr w:rsidR="00FD4AC4">
        <w:trPr>
          <w:trHeight w:val="198"/>
        </w:trPr>
        <w:tc>
          <w:tcPr>
            <w:tcW w:w="2748" w:type="pct"/>
          </w:tcPr>
          <w:p w:rsidR="00FD4AC4" w:rsidRDefault="00A27030">
            <w:pPr>
              <w:numPr>
                <w:ilvl w:val="0"/>
                <w:numId w:val="11"/>
              </w:numPr>
              <w:tabs>
                <w:tab w:val="num" w:pos="240"/>
              </w:tabs>
              <w:ind w:left="240" w:right="-111" w:hanging="240"/>
              <w:rPr>
                <w:rFonts w:ascii="Times New Roman" w:hAnsi="Times New Roman"/>
                <w:sz w:val="22"/>
                <w:szCs w:val="22"/>
                <w:lang w:val="it-IT"/>
              </w:rPr>
            </w:pPr>
            <w:r>
              <w:rPr>
                <w:rFonts w:ascii="Times New Roman" w:hAnsi="Times New Roman"/>
                <w:sz w:val="22"/>
                <w:szCs w:val="22"/>
                <w:lang w:val="it-IT"/>
              </w:rPr>
              <w:t>Tiền chi trả lãi vay</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04</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(2.762.903.985)</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(3.053.441.817)</w:t>
            </w:r>
          </w:p>
        </w:tc>
      </w:tr>
      <w:tr w:rsidR="00FD4AC4">
        <w:trPr>
          <w:trHeight w:val="198"/>
        </w:trPr>
        <w:tc>
          <w:tcPr>
            <w:tcW w:w="2748" w:type="pct"/>
          </w:tcPr>
          <w:p w:rsidR="00FD4AC4" w:rsidRDefault="00A27030">
            <w:pPr>
              <w:numPr>
                <w:ilvl w:val="0"/>
                <w:numId w:val="11"/>
              </w:numPr>
              <w:tabs>
                <w:tab w:val="clear" w:pos="720"/>
                <w:tab w:val="num" w:pos="192"/>
              </w:tabs>
              <w:ind w:left="240" w:right="-111" w:hanging="240"/>
              <w:rPr>
                <w:rFonts w:ascii="Times New Roman" w:hAnsi="Times New Roman"/>
                <w:sz w:val="22"/>
                <w:szCs w:val="22"/>
              </w:rPr>
            </w:pPr>
            <w:r>
              <w:rPr>
                <w:rFonts w:ascii="Times New Roman" w:hAnsi="Times New Roman"/>
                <w:sz w:val="22"/>
                <w:szCs w:val="22"/>
              </w:rPr>
              <w:t xml:space="preserve"> Tiền chi nộp thuế thu nhập doanh nghiệp</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05</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(1.013.318.220)</w:t>
            </w:r>
          </w:p>
        </w:tc>
      </w:tr>
      <w:tr w:rsidR="00FD4AC4">
        <w:trPr>
          <w:trHeight w:val="198"/>
        </w:trPr>
        <w:tc>
          <w:tcPr>
            <w:tcW w:w="2748" w:type="pct"/>
          </w:tcPr>
          <w:p w:rsidR="00FD4AC4" w:rsidRDefault="00A27030">
            <w:pPr>
              <w:numPr>
                <w:ilvl w:val="0"/>
                <w:numId w:val="11"/>
              </w:numPr>
              <w:tabs>
                <w:tab w:val="clear" w:pos="720"/>
                <w:tab w:val="num" w:pos="192"/>
              </w:tabs>
              <w:ind w:left="240" w:right="-111" w:hanging="240"/>
              <w:rPr>
                <w:rFonts w:ascii="Times New Roman" w:hAnsi="Times New Roman"/>
                <w:sz w:val="22"/>
                <w:szCs w:val="22"/>
              </w:rPr>
            </w:pPr>
            <w:r>
              <w:rPr>
                <w:rFonts w:ascii="Times New Roman" w:hAnsi="Times New Roman"/>
                <w:sz w:val="22"/>
                <w:szCs w:val="22"/>
              </w:rPr>
              <w:t xml:space="preserve"> Tiền thu khác từ hoạt động kinh doanh</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06</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766.975.064</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556.880.559</w:t>
            </w:r>
          </w:p>
        </w:tc>
      </w:tr>
      <w:tr w:rsidR="00FD4AC4">
        <w:trPr>
          <w:trHeight w:val="198"/>
        </w:trPr>
        <w:tc>
          <w:tcPr>
            <w:tcW w:w="2748" w:type="pct"/>
          </w:tcPr>
          <w:p w:rsidR="00FD4AC4" w:rsidRDefault="00A27030">
            <w:pPr>
              <w:numPr>
                <w:ilvl w:val="0"/>
                <w:numId w:val="11"/>
              </w:numPr>
              <w:tabs>
                <w:tab w:val="clear" w:pos="720"/>
                <w:tab w:val="num" w:pos="192"/>
              </w:tabs>
              <w:ind w:left="240" w:right="-111" w:hanging="240"/>
              <w:rPr>
                <w:rFonts w:ascii="Times New Roman" w:hAnsi="Times New Roman"/>
                <w:sz w:val="22"/>
                <w:szCs w:val="22"/>
              </w:rPr>
            </w:pPr>
            <w:r>
              <w:rPr>
                <w:rFonts w:ascii="Times New Roman" w:hAnsi="Times New Roman"/>
                <w:sz w:val="22"/>
                <w:szCs w:val="22"/>
              </w:rPr>
              <w:t xml:space="preserve"> Tiền chi khác cho hoạt động kinh doanh</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07</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(2.241.337.997)</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(264.741.539)</w:t>
            </w:r>
          </w:p>
        </w:tc>
      </w:tr>
      <w:tr w:rsidR="00FD4AC4">
        <w:trPr>
          <w:trHeight w:val="198"/>
        </w:trPr>
        <w:tc>
          <w:tcPr>
            <w:tcW w:w="2748" w:type="pct"/>
          </w:tcPr>
          <w:p w:rsidR="00FD4AC4" w:rsidRDefault="00A27030">
            <w:pPr>
              <w:ind w:right="-111"/>
              <w:rPr>
                <w:rFonts w:ascii="Times New Roman" w:hAnsi="Times New Roman"/>
                <w:b/>
                <w:bCs/>
                <w:iCs/>
                <w:sz w:val="22"/>
                <w:szCs w:val="22"/>
              </w:rPr>
            </w:pPr>
            <w:r>
              <w:rPr>
                <w:rFonts w:ascii="Times New Roman" w:hAnsi="Times New Roman"/>
                <w:b/>
                <w:bCs/>
                <w:iCs/>
                <w:sz w:val="22"/>
                <w:szCs w:val="22"/>
              </w:rPr>
              <w:t>Lưu chuyển tiền thuần từ hoạt động kinh doanh</w:t>
            </w:r>
          </w:p>
        </w:tc>
        <w:tc>
          <w:tcPr>
            <w:tcW w:w="262" w:type="pct"/>
          </w:tcPr>
          <w:p w:rsidR="00FD4AC4" w:rsidRDefault="00A27030">
            <w:pPr>
              <w:ind w:left="-108" w:right="-111"/>
              <w:jc w:val="center"/>
              <w:rPr>
                <w:rFonts w:ascii="Times New Roman" w:hAnsi="Times New Roman"/>
                <w:bCs/>
                <w:iCs/>
                <w:sz w:val="22"/>
                <w:szCs w:val="22"/>
              </w:rPr>
            </w:pPr>
            <w:r>
              <w:rPr>
                <w:rFonts w:ascii="Times New Roman" w:hAnsi="Times New Roman"/>
                <w:bCs/>
                <w:iCs/>
                <w:sz w:val="22"/>
                <w:szCs w:val="22"/>
              </w:rPr>
              <w:t>20</w:t>
            </w:r>
          </w:p>
        </w:tc>
        <w:tc>
          <w:tcPr>
            <w:tcW w:w="1001"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18.832.843.727</w:t>
            </w:r>
          </w:p>
        </w:tc>
        <w:tc>
          <w:tcPr>
            <w:tcW w:w="989"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(4.969.388.475)</w:t>
            </w:r>
          </w:p>
        </w:tc>
      </w:tr>
      <w:tr w:rsidR="00FD4AC4">
        <w:trPr>
          <w:trHeight w:val="198"/>
        </w:trPr>
        <w:tc>
          <w:tcPr>
            <w:tcW w:w="2748" w:type="pct"/>
          </w:tcPr>
          <w:p w:rsidR="00FD4AC4" w:rsidRDefault="00FD4AC4">
            <w:pPr>
              <w:ind w:right="-111"/>
              <w:jc w:val="both"/>
              <w:rPr>
                <w:rFonts w:ascii="Times New Roman" w:hAnsi="Times New Roman"/>
                <w:b/>
                <w:bCs/>
                <w:sz w:val="22"/>
                <w:szCs w:val="22"/>
              </w:rPr>
            </w:pPr>
          </w:p>
        </w:tc>
        <w:tc>
          <w:tcPr>
            <w:tcW w:w="262" w:type="pct"/>
          </w:tcPr>
          <w:p w:rsidR="00FD4AC4" w:rsidRDefault="00FD4AC4">
            <w:pPr>
              <w:ind w:left="-108" w:right="-111"/>
              <w:jc w:val="center"/>
              <w:rPr>
                <w:rFonts w:ascii="Times New Roman" w:hAnsi="Times New Roman"/>
                <w:b/>
                <w:bCs/>
                <w:sz w:val="22"/>
                <w:szCs w:val="22"/>
              </w:rPr>
            </w:pPr>
          </w:p>
        </w:tc>
        <w:tc>
          <w:tcPr>
            <w:tcW w:w="1001" w:type="pct"/>
            <w:vAlign w:val="center"/>
          </w:tcPr>
          <w:p w:rsidR="00FD4AC4" w:rsidRDefault="00FD4AC4">
            <w:pPr>
              <w:jc w:val="right"/>
              <w:rPr>
                <w:rFonts w:ascii="Times New Roman" w:hAnsi="Times New Roman"/>
                <w:b/>
                <w:bCs/>
                <w:sz w:val="22"/>
                <w:szCs w:val="22"/>
              </w:rPr>
            </w:pPr>
          </w:p>
        </w:tc>
        <w:tc>
          <w:tcPr>
            <w:tcW w:w="989" w:type="pct"/>
            <w:vAlign w:val="center"/>
          </w:tcPr>
          <w:p w:rsidR="00FD4AC4" w:rsidRDefault="00FD4AC4">
            <w:pPr>
              <w:jc w:val="right"/>
              <w:rPr>
                <w:rFonts w:ascii="Times New Roman" w:hAnsi="Times New Roman"/>
                <w:b/>
                <w:bCs/>
                <w:sz w:val="22"/>
                <w:szCs w:val="22"/>
              </w:rPr>
            </w:pPr>
          </w:p>
        </w:tc>
      </w:tr>
      <w:tr w:rsidR="00FD4AC4">
        <w:trPr>
          <w:trHeight w:val="198"/>
        </w:trPr>
        <w:tc>
          <w:tcPr>
            <w:tcW w:w="2748" w:type="pct"/>
          </w:tcPr>
          <w:p w:rsidR="00FD4AC4" w:rsidRDefault="00A27030">
            <w:pPr>
              <w:ind w:right="-111"/>
              <w:jc w:val="both"/>
              <w:rPr>
                <w:rFonts w:ascii="Times New Roman" w:hAnsi="Times New Roman"/>
                <w:b/>
                <w:bCs/>
                <w:sz w:val="22"/>
                <w:szCs w:val="22"/>
              </w:rPr>
            </w:pPr>
            <w:r>
              <w:rPr>
                <w:rFonts w:ascii="Times New Roman" w:hAnsi="Times New Roman"/>
                <w:b/>
                <w:bCs/>
                <w:sz w:val="22"/>
                <w:szCs w:val="22"/>
              </w:rPr>
              <w:t>II. Lưu chuyển tiền từ hoạt động đầu tư</w:t>
            </w:r>
          </w:p>
        </w:tc>
        <w:tc>
          <w:tcPr>
            <w:tcW w:w="262" w:type="pct"/>
          </w:tcPr>
          <w:p w:rsidR="00FD4AC4" w:rsidRDefault="00FD4AC4">
            <w:pPr>
              <w:ind w:left="-108" w:right="-111"/>
              <w:jc w:val="center"/>
              <w:rPr>
                <w:rFonts w:ascii="Times New Roman" w:hAnsi="Times New Roman"/>
                <w:sz w:val="22"/>
                <w:szCs w:val="22"/>
              </w:rPr>
            </w:pPr>
          </w:p>
        </w:tc>
        <w:tc>
          <w:tcPr>
            <w:tcW w:w="1001" w:type="pct"/>
            <w:vAlign w:val="center"/>
          </w:tcPr>
          <w:p w:rsidR="00FD4AC4" w:rsidRDefault="00FD4AC4">
            <w:pPr>
              <w:jc w:val="right"/>
              <w:rPr>
                <w:rFonts w:ascii="Times New Roman" w:hAnsi="Times New Roman"/>
                <w:sz w:val="22"/>
                <w:szCs w:val="22"/>
              </w:rPr>
            </w:pPr>
          </w:p>
        </w:tc>
        <w:tc>
          <w:tcPr>
            <w:tcW w:w="989" w:type="pct"/>
            <w:vAlign w:val="center"/>
          </w:tcPr>
          <w:p w:rsidR="00FD4AC4" w:rsidRDefault="00FD4AC4">
            <w:pPr>
              <w:jc w:val="right"/>
              <w:rPr>
                <w:rFonts w:ascii="Times New Roman" w:hAnsi="Times New Roman"/>
                <w:sz w:val="22"/>
                <w:szCs w:val="22"/>
              </w:rPr>
            </w:pPr>
          </w:p>
        </w:tc>
      </w:tr>
      <w:tr w:rsidR="00FD4AC4">
        <w:trPr>
          <w:trHeight w:val="80"/>
        </w:trPr>
        <w:tc>
          <w:tcPr>
            <w:tcW w:w="2748" w:type="pct"/>
          </w:tcPr>
          <w:p w:rsidR="00FD4AC4" w:rsidRDefault="00A27030">
            <w:pPr>
              <w:numPr>
                <w:ilvl w:val="0"/>
                <w:numId w:val="10"/>
              </w:numPr>
              <w:tabs>
                <w:tab w:val="clear" w:pos="720"/>
                <w:tab w:val="num" w:pos="192"/>
              </w:tabs>
              <w:ind w:right="-111" w:hanging="720"/>
              <w:rPr>
                <w:rFonts w:ascii="Times New Roman" w:hAnsi="Times New Roman"/>
                <w:sz w:val="22"/>
                <w:szCs w:val="22"/>
              </w:rPr>
            </w:pPr>
            <w:r>
              <w:rPr>
                <w:rFonts w:ascii="Times New Roman" w:hAnsi="Times New Roman"/>
                <w:sz w:val="22"/>
                <w:szCs w:val="22"/>
              </w:rPr>
              <w:t>Tiền chi để mua sắm, xây dựng tài sản cố định</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21</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87"/>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Tiền thu thanh lý, nhượng bán tái sản cố định</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22</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87"/>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 xml:space="preserve">3. Tiền chi cho vay, mua các công cụ nợ của </w:t>
            </w:r>
            <w:r>
              <w:rPr>
                <w:rFonts w:ascii="Times New Roman" w:hAnsi="Times New Roman" w:hint="cs"/>
                <w:sz w:val="22"/>
                <w:szCs w:val="22"/>
              </w:rPr>
              <w:t>đơ</w:t>
            </w:r>
            <w:r>
              <w:rPr>
                <w:rFonts w:ascii="Times New Roman" w:hAnsi="Times New Roman"/>
                <w:sz w:val="22"/>
                <w:szCs w:val="22"/>
              </w:rPr>
              <w:t>n vị khác</w:t>
            </w:r>
          </w:p>
        </w:tc>
        <w:tc>
          <w:tcPr>
            <w:tcW w:w="262" w:type="pct"/>
          </w:tcPr>
          <w:p w:rsidR="00FD4AC4" w:rsidRDefault="00FD4AC4">
            <w:pPr>
              <w:ind w:left="-108" w:right="-111"/>
              <w:jc w:val="center"/>
              <w:rPr>
                <w:rFonts w:ascii="Times New Roman" w:hAnsi="Times New Roman"/>
                <w:sz w:val="22"/>
                <w:szCs w:val="22"/>
              </w:rPr>
            </w:pP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45"/>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Tiền thu hồi cho vay, bán lại công cụ nợ của khác</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24</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45"/>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5. Tiền chi đầu tư góp vốn vào đơn vị khác</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25</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45"/>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6. Tiền thu hồi đầu tư góp vốn vào đơn vị khác</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26</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3.600.000.000</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45"/>
        </w:trPr>
        <w:tc>
          <w:tcPr>
            <w:tcW w:w="2748" w:type="pct"/>
          </w:tcPr>
          <w:p w:rsidR="00FD4AC4" w:rsidRDefault="00A27030">
            <w:pPr>
              <w:tabs>
                <w:tab w:val="num" w:pos="192"/>
              </w:tabs>
              <w:ind w:right="-111"/>
              <w:rPr>
                <w:rFonts w:ascii="Times New Roman" w:hAnsi="Times New Roman"/>
                <w:sz w:val="22"/>
                <w:szCs w:val="22"/>
              </w:rPr>
            </w:pPr>
            <w:r>
              <w:rPr>
                <w:rFonts w:ascii="Times New Roman" w:hAnsi="Times New Roman"/>
                <w:sz w:val="22"/>
                <w:szCs w:val="22"/>
              </w:rPr>
              <w:t>7. Tiền thu lãi cho vay, cổ tức được chia</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27</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1.873.246</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2.930.079</w:t>
            </w:r>
          </w:p>
        </w:tc>
      </w:tr>
      <w:tr w:rsidR="00FD4AC4">
        <w:trPr>
          <w:trHeight w:val="198"/>
        </w:trPr>
        <w:tc>
          <w:tcPr>
            <w:tcW w:w="2748" w:type="pct"/>
          </w:tcPr>
          <w:p w:rsidR="00FD4AC4" w:rsidRPr="001F2C49" w:rsidRDefault="00A27030">
            <w:pPr>
              <w:ind w:right="-111"/>
              <w:rPr>
                <w:rFonts w:ascii="Times New Roman" w:hAnsi="Times New Roman"/>
                <w:b/>
                <w:bCs/>
                <w:iCs/>
                <w:sz w:val="22"/>
                <w:szCs w:val="22"/>
              </w:rPr>
            </w:pPr>
            <w:r w:rsidRPr="001F2C49">
              <w:rPr>
                <w:rFonts w:ascii="Times New Roman" w:hAnsi="Times New Roman"/>
                <w:b/>
                <w:bCs/>
                <w:iCs/>
                <w:sz w:val="22"/>
                <w:szCs w:val="22"/>
              </w:rPr>
              <w:t>Lưu chuyển tiền thuần từ hoạt động đầu tư</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30</w:t>
            </w:r>
          </w:p>
        </w:tc>
        <w:tc>
          <w:tcPr>
            <w:tcW w:w="1001"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3.601.873.246</w:t>
            </w:r>
          </w:p>
        </w:tc>
        <w:tc>
          <w:tcPr>
            <w:tcW w:w="989"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2.930.079</w:t>
            </w:r>
          </w:p>
        </w:tc>
      </w:tr>
      <w:tr w:rsidR="00FD4AC4">
        <w:trPr>
          <w:trHeight w:val="198"/>
        </w:trPr>
        <w:tc>
          <w:tcPr>
            <w:tcW w:w="2748" w:type="pct"/>
          </w:tcPr>
          <w:p w:rsidR="00FD4AC4" w:rsidRDefault="00FD4AC4">
            <w:pPr>
              <w:ind w:right="-111"/>
              <w:rPr>
                <w:rFonts w:ascii="Times New Roman" w:hAnsi="Times New Roman"/>
                <w:b/>
                <w:sz w:val="22"/>
                <w:szCs w:val="22"/>
                <w:lang w:val="de-DE"/>
              </w:rPr>
            </w:pPr>
          </w:p>
        </w:tc>
        <w:tc>
          <w:tcPr>
            <w:tcW w:w="262" w:type="pct"/>
          </w:tcPr>
          <w:p w:rsidR="00FD4AC4" w:rsidRDefault="00FD4AC4">
            <w:pPr>
              <w:ind w:left="-108" w:right="-111"/>
              <w:jc w:val="center"/>
              <w:rPr>
                <w:rFonts w:ascii="Times New Roman" w:hAnsi="Times New Roman"/>
                <w:sz w:val="22"/>
                <w:szCs w:val="22"/>
                <w:lang w:val="de-DE"/>
              </w:rPr>
            </w:pPr>
          </w:p>
        </w:tc>
        <w:tc>
          <w:tcPr>
            <w:tcW w:w="1001" w:type="pct"/>
            <w:vAlign w:val="center"/>
          </w:tcPr>
          <w:p w:rsidR="00FD4AC4" w:rsidRDefault="00FD4AC4">
            <w:pPr>
              <w:jc w:val="right"/>
              <w:rPr>
                <w:rFonts w:ascii="Times New Roman" w:hAnsi="Times New Roman"/>
                <w:b/>
                <w:bCs/>
                <w:sz w:val="22"/>
                <w:szCs w:val="22"/>
              </w:rPr>
            </w:pPr>
          </w:p>
        </w:tc>
        <w:tc>
          <w:tcPr>
            <w:tcW w:w="989" w:type="pct"/>
            <w:vAlign w:val="center"/>
          </w:tcPr>
          <w:p w:rsidR="00FD4AC4" w:rsidRDefault="00FD4AC4">
            <w:pPr>
              <w:jc w:val="right"/>
              <w:rPr>
                <w:rFonts w:ascii="Times New Roman" w:hAnsi="Times New Roman"/>
                <w:b/>
                <w:bCs/>
                <w:sz w:val="22"/>
                <w:szCs w:val="22"/>
              </w:rPr>
            </w:pPr>
          </w:p>
        </w:tc>
      </w:tr>
      <w:tr w:rsidR="00FD4AC4">
        <w:trPr>
          <w:trHeight w:val="239"/>
        </w:trPr>
        <w:tc>
          <w:tcPr>
            <w:tcW w:w="2748" w:type="pct"/>
          </w:tcPr>
          <w:p w:rsidR="00FD4AC4" w:rsidRDefault="00A27030">
            <w:pPr>
              <w:ind w:left="392" w:right="-111" w:hanging="392"/>
              <w:rPr>
                <w:rFonts w:ascii="Times New Roman" w:hAnsi="Times New Roman"/>
                <w:b/>
                <w:sz w:val="22"/>
                <w:szCs w:val="22"/>
                <w:lang w:val="de-DE"/>
              </w:rPr>
            </w:pPr>
            <w:r>
              <w:rPr>
                <w:rFonts w:ascii="Times New Roman" w:hAnsi="Times New Roman"/>
                <w:b/>
                <w:sz w:val="22"/>
                <w:szCs w:val="22"/>
                <w:lang w:val="de-DE"/>
              </w:rPr>
              <w:t xml:space="preserve">III. Lưu chuyển tiền từ hoạt động tài chính </w:t>
            </w:r>
          </w:p>
        </w:tc>
        <w:tc>
          <w:tcPr>
            <w:tcW w:w="262" w:type="pct"/>
          </w:tcPr>
          <w:p w:rsidR="00FD4AC4" w:rsidRDefault="00FD4AC4">
            <w:pPr>
              <w:ind w:left="-108" w:right="-111"/>
              <w:jc w:val="center"/>
              <w:rPr>
                <w:rFonts w:ascii="Times New Roman" w:hAnsi="Times New Roman"/>
                <w:sz w:val="22"/>
                <w:szCs w:val="22"/>
                <w:lang w:val="de-DE"/>
              </w:rPr>
            </w:pPr>
          </w:p>
        </w:tc>
        <w:tc>
          <w:tcPr>
            <w:tcW w:w="1001" w:type="pct"/>
            <w:vAlign w:val="center"/>
          </w:tcPr>
          <w:p w:rsidR="00FD4AC4" w:rsidRDefault="00FD4AC4">
            <w:pPr>
              <w:jc w:val="right"/>
              <w:rPr>
                <w:rFonts w:ascii="Times New Roman" w:hAnsi="Times New Roman"/>
                <w:sz w:val="22"/>
                <w:szCs w:val="22"/>
              </w:rPr>
            </w:pPr>
          </w:p>
        </w:tc>
        <w:tc>
          <w:tcPr>
            <w:tcW w:w="989" w:type="pct"/>
            <w:vAlign w:val="center"/>
          </w:tcPr>
          <w:p w:rsidR="00FD4AC4" w:rsidRDefault="00FD4AC4">
            <w:pPr>
              <w:jc w:val="right"/>
              <w:rPr>
                <w:rFonts w:ascii="Times New Roman" w:hAnsi="Times New Roman"/>
                <w:sz w:val="22"/>
                <w:szCs w:val="22"/>
              </w:rPr>
            </w:pPr>
          </w:p>
        </w:tc>
      </w:tr>
      <w:tr w:rsidR="00FD4AC4">
        <w:trPr>
          <w:trHeight w:val="239"/>
        </w:trPr>
        <w:tc>
          <w:tcPr>
            <w:tcW w:w="2748" w:type="pct"/>
          </w:tcPr>
          <w:p w:rsidR="00FD4AC4" w:rsidRDefault="00A27030">
            <w:pPr>
              <w:numPr>
                <w:ilvl w:val="0"/>
                <w:numId w:val="7"/>
              </w:numPr>
              <w:tabs>
                <w:tab w:val="clear" w:pos="360"/>
                <w:tab w:val="num" w:pos="192"/>
              </w:tabs>
              <w:ind w:left="192" w:right="-111" w:hanging="192"/>
              <w:rPr>
                <w:rFonts w:ascii="Times New Roman" w:hAnsi="Times New Roman"/>
                <w:sz w:val="22"/>
                <w:szCs w:val="22"/>
                <w:lang w:val="de-DE"/>
              </w:rPr>
            </w:pPr>
            <w:r>
              <w:rPr>
                <w:rFonts w:ascii="Times New Roman" w:hAnsi="Times New Roman"/>
                <w:sz w:val="22"/>
                <w:szCs w:val="22"/>
                <w:lang w:val="de-DE"/>
              </w:rPr>
              <w:t>Tiền thu từ bán cổ phiếu quỹ</w:t>
            </w:r>
          </w:p>
        </w:tc>
        <w:tc>
          <w:tcPr>
            <w:tcW w:w="262" w:type="pct"/>
          </w:tcPr>
          <w:p w:rsidR="00FD4AC4" w:rsidRDefault="00A27030">
            <w:pPr>
              <w:ind w:left="-108" w:right="-111"/>
              <w:jc w:val="center"/>
              <w:rPr>
                <w:rFonts w:ascii="Times New Roman" w:hAnsi="Times New Roman"/>
                <w:sz w:val="22"/>
                <w:szCs w:val="22"/>
                <w:lang w:val="de-DE"/>
              </w:rPr>
            </w:pPr>
            <w:r>
              <w:rPr>
                <w:rFonts w:ascii="Times New Roman" w:hAnsi="Times New Roman"/>
                <w:sz w:val="22"/>
                <w:szCs w:val="22"/>
                <w:lang w:val="de-DE"/>
              </w:rPr>
              <w:t>31</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39"/>
        </w:trPr>
        <w:tc>
          <w:tcPr>
            <w:tcW w:w="2748" w:type="pct"/>
          </w:tcPr>
          <w:p w:rsidR="00FD4AC4" w:rsidRDefault="00A27030">
            <w:pPr>
              <w:numPr>
                <w:ilvl w:val="0"/>
                <w:numId w:val="7"/>
              </w:numPr>
              <w:tabs>
                <w:tab w:val="clear" w:pos="360"/>
                <w:tab w:val="num" w:pos="192"/>
              </w:tabs>
              <w:ind w:left="192" w:right="-111" w:hanging="192"/>
              <w:rPr>
                <w:rFonts w:ascii="Times New Roman" w:hAnsi="Times New Roman"/>
                <w:sz w:val="22"/>
                <w:szCs w:val="22"/>
                <w:lang w:val="de-DE"/>
              </w:rPr>
            </w:pPr>
            <w:r>
              <w:rPr>
                <w:rFonts w:ascii="Times New Roman" w:hAnsi="Times New Roman"/>
                <w:sz w:val="22"/>
                <w:szCs w:val="22"/>
                <w:lang w:val="de-DE"/>
              </w:rPr>
              <w:t>Tiền vay ngắn hạn, dài hạn nhận được</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33</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39"/>
        </w:trPr>
        <w:tc>
          <w:tcPr>
            <w:tcW w:w="2748" w:type="pct"/>
          </w:tcPr>
          <w:p w:rsidR="00FD4AC4" w:rsidRDefault="00A27030">
            <w:pPr>
              <w:ind w:right="-111"/>
              <w:rPr>
                <w:rFonts w:ascii="Times New Roman" w:hAnsi="Times New Roman"/>
                <w:sz w:val="22"/>
                <w:szCs w:val="22"/>
                <w:lang w:val="de-DE"/>
              </w:rPr>
            </w:pPr>
            <w:r>
              <w:rPr>
                <w:rFonts w:ascii="Times New Roman" w:hAnsi="Times New Roman"/>
                <w:sz w:val="22"/>
                <w:szCs w:val="22"/>
                <w:lang w:val="de-DE"/>
              </w:rPr>
              <w:t xml:space="preserve">3. Tiền vay ngắn hạn, dài hạn nhận </w:t>
            </w:r>
            <w:r>
              <w:rPr>
                <w:rFonts w:ascii="Times New Roman" w:hAnsi="Times New Roman" w:hint="cs"/>
                <w:sz w:val="22"/>
                <w:szCs w:val="22"/>
                <w:lang w:val="de-DE"/>
              </w:rPr>
              <w:t>đư</w:t>
            </w:r>
            <w:r>
              <w:rPr>
                <w:rFonts w:ascii="Times New Roman" w:hAnsi="Times New Roman"/>
                <w:sz w:val="22"/>
                <w:szCs w:val="22"/>
                <w:lang w:val="de-DE"/>
              </w:rPr>
              <w:t>ợc</w:t>
            </w:r>
          </w:p>
        </w:tc>
        <w:tc>
          <w:tcPr>
            <w:tcW w:w="262" w:type="pct"/>
          </w:tcPr>
          <w:p w:rsidR="00FD4AC4" w:rsidRDefault="00FD4AC4">
            <w:pPr>
              <w:ind w:left="-108" w:right="-111"/>
              <w:jc w:val="center"/>
              <w:rPr>
                <w:rFonts w:ascii="Times New Roman" w:hAnsi="Times New Roman"/>
                <w:sz w:val="22"/>
                <w:szCs w:val="22"/>
              </w:rPr>
            </w:pP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9.718.685.687</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22.219.772.607</w:t>
            </w:r>
          </w:p>
        </w:tc>
      </w:tr>
      <w:tr w:rsidR="00FD4AC4">
        <w:trPr>
          <w:trHeight w:val="239"/>
        </w:trPr>
        <w:tc>
          <w:tcPr>
            <w:tcW w:w="2748" w:type="pct"/>
          </w:tcPr>
          <w:p w:rsidR="00FD4AC4" w:rsidRDefault="00A27030">
            <w:pPr>
              <w:ind w:right="-111"/>
              <w:rPr>
                <w:rFonts w:ascii="Times New Roman" w:hAnsi="Times New Roman"/>
                <w:sz w:val="22"/>
                <w:szCs w:val="22"/>
                <w:lang w:val="de-DE"/>
              </w:rPr>
            </w:pPr>
            <w:r>
              <w:rPr>
                <w:rFonts w:ascii="Times New Roman" w:hAnsi="Times New Roman"/>
                <w:sz w:val="22"/>
                <w:szCs w:val="22"/>
                <w:lang w:val="de-DE"/>
              </w:rPr>
              <w:t>4. Tiền chi trả nợ gốc vay</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34</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(32.440.036.288)</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(17.721.020.121)</w:t>
            </w:r>
          </w:p>
        </w:tc>
      </w:tr>
      <w:tr w:rsidR="00FD4AC4">
        <w:trPr>
          <w:trHeight w:val="239"/>
        </w:trPr>
        <w:tc>
          <w:tcPr>
            <w:tcW w:w="2748" w:type="pct"/>
          </w:tcPr>
          <w:p w:rsidR="00FD4AC4" w:rsidRDefault="00A27030">
            <w:pPr>
              <w:ind w:right="-111"/>
              <w:rPr>
                <w:rFonts w:ascii="Times New Roman" w:hAnsi="Times New Roman"/>
                <w:sz w:val="22"/>
                <w:szCs w:val="22"/>
                <w:lang w:val="de-DE"/>
              </w:rPr>
            </w:pPr>
            <w:r>
              <w:rPr>
                <w:rFonts w:ascii="Times New Roman" w:hAnsi="Times New Roman"/>
                <w:sz w:val="22"/>
                <w:szCs w:val="22"/>
                <w:lang w:val="de-DE"/>
              </w:rPr>
              <w:t xml:space="preserve">5. Cổ tức, lợi nhuận đã trả cho chủ sở hữu </w:t>
            </w:r>
          </w:p>
        </w:tc>
        <w:tc>
          <w:tcPr>
            <w:tcW w:w="262" w:type="pct"/>
          </w:tcPr>
          <w:p w:rsidR="00FD4AC4" w:rsidRDefault="00A27030">
            <w:pPr>
              <w:ind w:left="-108" w:right="-111"/>
              <w:jc w:val="center"/>
              <w:rPr>
                <w:rFonts w:ascii="Times New Roman" w:hAnsi="Times New Roman"/>
                <w:sz w:val="22"/>
                <w:szCs w:val="22"/>
              </w:rPr>
            </w:pPr>
            <w:r>
              <w:rPr>
                <w:rFonts w:ascii="Times New Roman" w:hAnsi="Times New Roman"/>
                <w:sz w:val="22"/>
                <w:szCs w:val="22"/>
              </w:rPr>
              <w:t>36</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239"/>
        </w:trPr>
        <w:tc>
          <w:tcPr>
            <w:tcW w:w="2748" w:type="pct"/>
          </w:tcPr>
          <w:p w:rsidR="00FD4AC4" w:rsidRDefault="00A27030">
            <w:pPr>
              <w:ind w:right="-111"/>
              <w:rPr>
                <w:rFonts w:ascii="Times New Roman" w:hAnsi="Times New Roman"/>
                <w:b/>
                <w:iCs/>
                <w:sz w:val="22"/>
                <w:szCs w:val="22"/>
                <w:lang w:val="de-DE"/>
              </w:rPr>
            </w:pPr>
            <w:r>
              <w:rPr>
                <w:rFonts w:ascii="Times New Roman" w:hAnsi="Times New Roman"/>
                <w:b/>
                <w:iCs/>
                <w:sz w:val="22"/>
                <w:szCs w:val="22"/>
                <w:lang w:val="de-DE"/>
              </w:rPr>
              <w:t xml:space="preserve">Lưu chuyển tiền thuần từ hoạt động tài chính </w:t>
            </w:r>
          </w:p>
        </w:tc>
        <w:tc>
          <w:tcPr>
            <w:tcW w:w="262" w:type="pct"/>
          </w:tcPr>
          <w:p w:rsidR="00FD4AC4" w:rsidRDefault="00A27030">
            <w:pPr>
              <w:ind w:left="-108" w:right="-111"/>
              <w:jc w:val="center"/>
              <w:rPr>
                <w:rFonts w:ascii="Times New Roman" w:hAnsi="Times New Roman"/>
                <w:iCs/>
                <w:sz w:val="22"/>
                <w:szCs w:val="22"/>
              </w:rPr>
            </w:pPr>
            <w:r>
              <w:rPr>
                <w:rFonts w:ascii="Times New Roman" w:hAnsi="Times New Roman"/>
                <w:iCs/>
                <w:sz w:val="22"/>
                <w:szCs w:val="22"/>
              </w:rPr>
              <w:t>40</w:t>
            </w:r>
          </w:p>
        </w:tc>
        <w:tc>
          <w:tcPr>
            <w:tcW w:w="1001" w:type="pct"/>
            <w:vAlign w:val="center"/>
          </w:tcPr>
          <w:p w:rsidR="00FD4AC4" w:rsidRDefault="00A27030">
            <w:pPr>
              <w:jc w:val="right"/>
              <w:rPr>
                <w:rFonts w:ascii="Times New Roman" w:hAnsi="Times New Roman"/>
                <w:b/>
                <w:bCs/>
                <w:sz w:val="22"/>
                <w:szCs w:val="22"/>
                <w:lang w:eastAsia="vi-VN"/>
              </w:rPr>
            </w:pPr>
            <w:r>
              <w:rPr>
                <w:rFonts w:ascii="Arial" w:hAnsi="Arial" w:cs="Arial"/>
                <w:b/>
                <w:bCs/>
                <w:sz w:val="18"/>
                <w:szCs w:val="18"/>
              </w:rPr>
              <w:t>(22.721.350.601)</w:t>
            </w:r>
          </w:p>
        </w:tc>
        <w:tc>
          <w:tcPr>
            <w:tcW w:w="989" w:type="pct"/>
            <w:vAlign w:val="center"/>
          </w:tcPr>
          <w:p w:rsidR="00FD4AC4" w:rsidRDefault="00A27030">
            <w:pPr>
              <w:jc w:val="right"/>
              <w:rPr>
                <w:rFonts w:ascii="Times New Roman" w:hAnsi="Times New Roman"/>
                <w:b/>
                <w:bCs/>
                <w:sz w:val="22"/>
                <w:szCs w:val="22"/>
                <w:lang w:eastAsia="vi-VN"/>
              </w:rPr>
            </w:pPr>
            <w:r>
              <w:rPr>
                <w:rFonts w:ascii="Arial" w:hAnsi="Arial" w:cs="Arial"/>
                <w:b/>
                <w:bCs/>
                <w:sz w:val="18"/>
                <w:szCs w:val="18"/>
              </w:rPr>
              <w:t>4.498.752.486</w:t>
            </w:r>
          </w:p>
        </w:tc>
      </w:tr>
      <w:tr w:rsidR="00FD4AC4">
        <w:trPr>
          <w:trHeight w:val="198"/>
        </w:trPr>
        <w:tc>
          <w:tcPr>
            <w:tcW w:w="2748" w:type="pct"/>
          </w:tcPr>
          <w:p w:rsidR="00FD4AC4" w:rsidRDefault="00FD4AC4">
            <w:pPr>
              <w:ind w:left="504" w:right="-111" w:hanging="504"/>
              <w:rPr>
                <w:rFonts w:ascii="Times New Roman" w:hAnsi="Times New Roman"/>
                <w:b/>
                <w:sz w:val="22"/>
                <w:szCs w:val="22"/>
                <w:lang w:val="de-DE"/>
              </w:rPr>
            </w:pPr>
          </w:p>
        </w:tc>
        <w:tc>
          <w:tcPr>
            <w:tcW w:w="262" w:type="pct"/>
          </w:tcPr>
          <w:p w:rsidR="00FD4AC4" w:rsidRDefault="00FD4AC4">
            <w:pPr>
              <w:ind w:left="-108" w:right="-111"/>
              <w:jc w:val="center"/>
              <w:rPr>
                <w:rFonts w:ascii="Times New Roman" w:hAnsi="Times New Roman"/>
                <w:sz w:val="22"/>
                <w:szCs w:val="22"/>
                <w:lang w:val="de-DE"/>
              </w:rPr>
            </w:pPr>
          </w:p>
        </w:tc>
        <w:tc>
          <w:tcPr>
            <w:tcW w:w="1001" w:type="pct"/>
            <w:vAlign w:val="center"/>
          </w:tcPr>
          <w:p w:rsidR="00FD4AC4" w:rsidRDefault="00FD4AC4">
            <w:pPr>
              <w:jc w:val="right"/>
              <w:rPr>
                <w:rFonts w:ascii="Times New Roman" w:hAnsi="Times New Roman"/>
                <w:b/>
                <w:bCs/>
                <w:sz w:val="22"/>
                <w:szCs w:val="22"/>
              </w:rPr>
            </w:pPr>
          </w:p>
        </w:tc>
        <w:tc>
          <w:tcPr>
            <w:tcW w:w="989" w:type="pct"/>
            <w:vAlign w:val="center"/>
          </w:tcPr>
          <w:p w:rsidR="00FD4AC4" w:rsidRDefault="00FD4AC4">
            <w:pPr>
              <w:jc w:val="right"/>
              <w:rPr>
                <w:rFonts w:ascii="Times New Roman" w:hAnsi="Times New Roman"/>
                <w:b/>
                <w:bCs/>
                <w:sz w:val="22"/>
                <w:szCs w:val="22"/>
              </w:rPr>
            </w:pPr>
          </w:p>
        </w:tc>
      </w:tr>
      <w:tr w:rsidR="00FD4AC4">
        <w:trPr>
          <w:trHeight w:val="198"/>
        </w:trPr>
        <w:tc>
          <w:tcPr>
            <w:tcW w:w="2748" w:type="pct"/>
          </w:tcPr>
          <w:p w:rsidR="00FD4AC4" w:rsidRDefault="00A27030">
            <w:pPr>
              <w:ind w:left="504" w:right="-111" w:hanging="504"/>
              <w:rPr>
                <w:rFonts w:ascii="Times New Roman" w:hAnsi="Times New Roman"/>
                <w:b/>
                <w:sz w:val="22"/>
                <w:szCs w:val="22"/>
                <w:lang w:val="de-DE"/>
              </w:rPr>
            </w:pPr>
            <w:r>
              <w:rPr>
                <w:rFonts w:ascii="Times New Roman" w:hAnsi="Times New Roman"/>
                <w:b/>
                <w:sz w:val="22"/>
                <w:szCs w:val="22"/>
                <w:lang w:val="de-DE"/>
              </w:rPr>
              <w:t>Lưu chuyển tiền thuần trong kỳ</w:t>
            </w:r>
          </w:p>
        </w:tc>
        <w:tc>
          <w:tcPr>
            <w:tcW w:w="262" w:type="pct"/>
          </w:tcPr>
          <w:p w:rsidR="00FD4AC4" w:rsidRDefault="00A27030">
            <w:pPr>
              <w:ind w:left="-108" w:right="-111"/>
              <w:jc w:val="center"/>
              <w:rPr>
                <w:rFonts w:ascii="Times New Roman" w:hAnsi="Times New Roman"/>
                <w:sz w:val="22"/>
                <w:szCs w:val="22"/>
                <w:lang w:val="de-DE"/>
              </w:rPr>
            </w:pPr>
            <w:r>
              <w:rPr>
                <w:rFonts w:ascii="Times New Roman" w:hAnsi="Times New Roman"/>
                <w:sz w:val="22"/>
                <w:szCs w:val="22"/>
                <w:lang w:val="de-DE"/>
              </w:rPr>
              <w:t>50</w:t>
            </w:r>
          </w:p>
        </w:tc>
        <w:tc>
          <w:tcPr>
            <w:tcW w:w="1001"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(286.633.628)</w:t>
            </w:r>
          </w:p>
        </w:tc>
        <w:tc>
          <w:tcPr>
            <w:tcW w:w="989"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(467.705.910)</w:t>
            </w:r>
          </w:p>
        </w:tc>
      </w:tr>
      <w:tr w:rsidR="00FD4AC4">
        <w:trPr>
          <w:trHeight w:val="198"/>
        </w:trPr>
        <w:tc>
          <w:tcPr>
            <w:tcW w:w="2748" w:type="pct"/>
          </w:tcPr>
          <w:p w:rsidR="00FD4AC4" w:rsidRDefault="00A27030">
            <w:pPr>
              <w:ind w:right="-111"/>
              <w:rPr>
                <w:rFonts w:ascii="Times New Roman" w:hAnsi="Times New Roman"/>
                <w:b/>
                <w:bCs/>
                <w:sz w:val="22"/>
                <w:szCs w:val="22"/>
              </w:rPr>
            </w:pPr>
            <w:r>
              <w:rPr>
                <w:rFonts w:ascii="Times New Roman" w:hAnsi="Times New Roman"/>
                <w:b/>
                <w:bCs/>
                <w:sz w:val="22"/>
                <w:szCs w:val="22"/>
              </w:rPr>
              <w:t>Tiền và tương đương tiền đầu kỳ</w:t>
            </w:r>
          </w:p>
        </w:tc>
        <w:tc>
          <w:tcPr>
            <w:tcW w:w="262" w:type="pct"/>
          </w:tcPr>
          <w:p w:rsidR="00FD4AC4" w:rsidRDefault="00A27030">
            <w:pPr>
              <w:ind w:left="-108" w:right="-111"/>
              <w:jc w:val="center"/>
              <w:rPr>
                <w:rFonts w:ascii="Times New Roman" w:hAnsi="Times New Roman"/>
                <w:sz w:val="22"/>
                <w:szCs w:val="22"/>
                <w:lang w:val="de-DE"/>
              </w:rPr>
            </w:pPr>
            <w:r>
              <w:rPr>
                <w:rFonts w:ascii="Times New Roman" w:hAnsi="Times New Roman"/>
                <w:sz w:val="22"/>
                <w:szCs w:val="22"/>
                <w:lang w:val="de-DE"/>
              </w:rPr>
              <w:t>60</w:t>
            </w:r>
          </w:p>
        </w:tc>
        <w:tc>
          <w:tcPr>
            <w:tcW w:w="1001"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754.497.842</w:t>
            </w:r>
          </w:p>
        </w:tc>
        <w:tc>
          <w:tcPr>
            <w:tcW w:w="989"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587.636.075</w:t>
            </w:r>
          </w:p>
        </w:tc>
      </w:tr>
      <w:tr w:rsidR="00FD4AC4">
        <w:trPr>
          <w:trHeight w:val="198"/>
        </w:trPr>
        <w:tc>
          <w:tcPr>
            <w:tcW w:w="2748" w:type="pct"/>
          </w:tcPr>
          <w:p w:rsidR="00FD4AC4" w:rsidRDefault="00A27030">
            <w:pPr>
              <w:ind w:right="-111"/>
              <w:rPr>
                <w:rFonts w:ascii="Times New Roman" w:hAnsi="Times New Roman"/>
                <w:sz w:val="22"/>
                <w:szCs w:val="22"/>
                <w:lang w:val="de-DE"/>
              </w:rPr>
            </w:pPr>
            <w:r>
              <w:rPr>
                <w:rFonts w:ascii="Times New Roman" w:hAnsi="Times New Roman"/>
                <w:sz w:val="22"/>
                <w:szCs w:val="22"/>
                <w:lang w:val="de-DE"/>
              </w:rPr>
              <w:t>Ảnh hưởng của thay đổi tỷ giá quy đổi ngoại tệ</w:t>
            </w:r>
          </w:p>
        </w:tc>
        <w:tc>
          <w:tcPr>
            <w:tcW w:w="262" w:type="pct"/>
          </w:tcPr>
          <w:p w:rsidR="00FD4AC4" w:rsidRDefault="00A27030">
            <w:pPr>
              <w:ind w:left="-108" w:right="-111"/>
              <w:jc w:val="center"/>
              <w:rPr>
                <w:rFonts w:ascii="Times New Roman" w:hAnsi="Times New Roman"/>
                <w:sz w:val="22"/>
                <w:szCs w:val="22"/>
                <w:lang w:val="de-DE"/>
              </w:rPr>
            </w:pPr>
            <w:r>
              <w:rPr>
                <w:rFonts w:ascii="Times New Roman" w:hAnsi="Times New Roman"/>
                <w:sz w:val="22"/>
                <w:szCs w:val="22"/>
                <w:lang w:val="de-DE"/>
              </w:rPr>
              <w:t>61</w:t>
            </w:r>
          </w:p>
        </w:tc>
        <w:tc>
          <w:tcPr>
            <w:tcW w:w="1001"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c>
          <w:tcPr>
            <w:tcW w:w="989" w:type="pct"/>
            <w:vAlign w:val="center"/>
          </w:tcPr>
          <w:p w:rsidR="00FD4AC4" w:rsidRDefault="00A27030">
            <w:pPr>
              <w:jc w:val="right"/>
              <w:rPr>
                <w:rFonts w:ascii="Times New Roman" w:hAnsi="Times New Roman"/>
                <w:sz w:val="22"/>
                <w:szCs w:val="22"/>
              </w:rPr>
            </w:pPr>
            <w:r>
              <w:rPr>
                <w:rFonts w:ascii="Arial" w:hAnsi="Arial" w:cs="Arial"/>
                <w:sz w:val="18"/>
                <w:szCs w:val="18"/>
              </w:rPr>
              <w:t>-</w:t>
            </w:r>
          </w:p>
        </w:tc>
      </w:tr>
      <w:tr w:rsidR="00FD4AC4">
        <w:trPr>
          <w:trHeight w:val="198"/>
        </w:trPr>
        <w:tc>
          <w:tcPr>
            <w:tcW w:w="2748" w:type="pct"/>
          </w:tcPr>
          <w:p w:rsidR="00FD4AC4" w:rsidRDefault="00A27030">
            <w:pPr>
              <w:ind w:left="360" w:right="-111" w:hanging="360"/>
              <w:rPr>
                <w:rFonts w:ascii="Times New Roman" w:hAnsi="Times New Roman"/>
                <w:b/>
                <w:sz w:val="22"/>
                <w:szCs w:val="22"/>
                <w:lang w:val="de-DE"/>
              </w:rPr>
            </w:pPr>
            <w:r>
              <w:rPr>
                <w:rFonts w:ascii="Times New Roman" w:hAnsi="Times New Roman"/>
                <w:b/>
                <w:sz w:val="22"/>
                <w:szCs w:val="22"/>
                <w:lang w:val="de-DE"/>
              </w:rPr>
              <w:t>Tiền và tương đương tiền cuối kỳ</w:t>
            </w:r>
          </w:p>
        </w:tc>
        <w:tc>
          <w:tcPr>
            <w:tcW w:w="262" w:type="pct"/>
          </w:tcPr>
          <w:p w:rsidR="00FD4AC4" w:rsidRDefault="00A27030">
            <w:pPr>
              <w:ind w:left="-108" w:right="-111"/>
              <w:jc w:val="center"/>
              <w:rPr>
                <w:rFonts w:ascii="Times New Roman" w:hAnsi="Times New Roman"/>
                <w:sz w:val="22"/>
                <w:szCs w:val="22"/>
                <w:lang w:val="de-DE"/>
              </w:rPr>
            </w:pPr>
            <w:r>
              <w:rPr>
                <w:rFonts w:ascii="Times New Roman" w:hAnsi="Times New Roman"/>
                <w:sz w:val="22"/>
                <w:szCs w:val="22"/>
                <w:lang w:val="de-DE"/>
              </w:rPr>
              <w:t>70</w:t>
            </w:r>
          </w:p>
        </w:tc>
        <w:tc>
          <w:tcPr>
            <w:tcW w:w="1001"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467.864.214</w:t>
            </w:r>
          </w:p>
        </w:tc>
        <w:tc>
          <w:tcPr>
            <w:tcW w:w="989" w:type="pct"/>
            <w:vAlign w:val="center"/>
          </w:tcPr>
          <w:p w:rsidR="00FD4AC4" w:rsidRDefault="00A27030">
            <w:pPr>
              <w:jc w:val="right"/>
              <w:rPr>
                <w:rFonts w:ascii="Times New Roman" w:hAnsi="Times New Roman"/>
                <w:b/>
                <w:bCs/>
                <w:sz w:val="22"/>
                <w:szCs w:val="22"/>
              </w:rPr>
            </w:pPr>
            <w:r>
              <w:rPr>
                <w:rFonts w:ascii="Arial" w:hAnsi="Arial" w:cs="Arial"/>
                <w:b/>
                <w:bCs/>
                <w:sz w:val="18"/>
                <w:szCs w:val="18"/>
              </w:rPr>
              <w:t>119.930.165</w:t>
            </w:r>
          </w:p>
        </w:tc>
      </w:tr>
      <w:tr w:rsidR="00FD4AC4">
        <w:trPr>
          <w:trHeight w:val="198"/>
        </w:trPr>
        <w:tc>
          <w:tcPr>
            <w:tcW w:w="2748" w:type="pct"/>
          </w:tcPr>
          <w:p w:rsidR="00FD4AC4" w:rsidRDefault="00FD4AC4">
            <w:pPr>
              <w:ind w:left="360" w:right="-111" w:hanging="360"/>
              <w:rPr>
                <w:rFonts w:ascii="Times New Roman" w:hAnsi="Times New Roman"/>
                <w:b/>
                <w:sz w:val="22"/>
                <w:szCs w:val="22"/>
                <w:lang w:val="de-DE"/>
              </w:rPr>
            </w:pPr>
          </w:p>
        </w:tc>
        <w:tc>
          <w:tcPr>
            <w:tcW w:w="262" w:type="pct"/>
          </w:tcPr>
          <w:p w:rsidR="00FD4AC4" w:rsidRDefault="00FD4AC4">
            <w:pPr>
              <w:ind w:left="-108" w:right="-111"/>
              <w:jc w:val="center"/>
              <w:rPr>
                <w:rFonts w:ascii="Times New Roman" w:hAnsi="Times New Roman"/>
                <w:sz w:val="22"/>
                <w:szCs w:val="22"/>
                <w:lang w:val="de-DE"/>
              </w:rPr>
            </w:pPr>
          </w:p>
        </w:tc>
        <w:tc>
          <w:tcPr>
            <w:tcW w:w="1001" w:type="pct"/>
            <w:vAlign w:val="center"/>
          </w:tcPr>
          <w:p w:rsidR="00FD4AC4" w:rsidRDefault="00FD4AC4">
            <w:pPr>
              <w:ind w:left="-108" w:right="2"/>
              <w:jc w:val="right"/>
              <w:rPr>
                <w:rFonts w:ascii="Times New Roman" w:hAnsi="Times New Roman"/>
                <w:b/>
                <w:bCs/>
                <w:sz w:val="22"/>
                <w:szCs w:val="22"/>
              </w:rPr>
            </w:pPr>
          </w:p>
        </w:tc>
        <w:tc>
          <w:tcPr>
            <w:tcW w:w="989" w:type="pct"/>
            <w:vAlign w:val="center"/>
          </w:tcPr>
          <w:p w:rsidR="00FD4AC4" w:rsidRDefault="00FD4AC4">
            <w:pPr>
              <w:ind w:left="-108" w:right="2"/>
              <w:jc w:val="right"/>
              <w:rPr>
                <w:rFonts w:ascii="Times New Roman" w:hAnsi="Times New Roman"/>
                <w:b/>
                <w:bCs/>
                <w:sz w:val="22"/>
                <w:szCs w:val="22"/>
              </w:rPr>
            </w:pPr>
          </w:p>
        </w:tc>
      </w:tr>
    </w:tbl>
    <w:p w:rsidR="00FD4AC4" w:rsidRDefault="00FD4AC4">
      <w:pPr>
        <w:ind w:right="-24"/>
        <w:jc w:val="center"/>
        <w:rPr>
          <w:rFonts w:ascii="Times New Roman" w:hAnsi="Times New Roman"/>
          <w:b/>
          <w:bCs/>
          <w:szCs w:val="20"/>
          <w:lang w:val="de-DE"/>
        </w:rPr>
      </w:pPr>
    </w:p>
    <w:tbl>
      <w:tblPr>
        <w:tblW w:w="5000" w:type="pct"/>
        <w:tblInd w:w="-34" w:type="dxa"/>
        <w:tblLook w:val="0000"/>
      </w:tblPr>
      <w:tblGrid>
        <w:gridCol w:w="2232"/>
        <w:gridCol w:w="1420"/>
        <w:gridCol w:w="2329"/>
        <w:gridCol w:w="911"/>
        <w:gridCol w:w="2515"/>
      </w:tblGrid>
      <w:tr w:rsidR="00FD4AC4">
        <w:trPr>
          <w:trHeight w:val="556"/>
        </w:trPr>
        <w:tc>
          <w:tcPr>
            <w:tcW w:w="1186" w:type="pct"/>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Người lập biểu</w:t>
            </w:r>
          </w:p>
        </w:tc>
        <w:tc>
          <w:tcPr>
            <w:tcW w:w="755" w:type="pct"/>
            <w:tcBorders>
              <w:top w:val="nil"/>
              <w:left w:val="nil"/>
              <w:bottom w:val="nil"/>
              <w:right w:val="nil"/>
            </w:tcBorders>
            <w:vAlign w:val="center"/>
          </w:tcPr>
          <w:p w:rsidR="00FD4AC4" w:rsidRDefault="00FD4AC4">
            <w:pPr>
              <w:rPr>
                <w:rFonts w:ascii="Times New Roman" w:hAnsi="Times New Roman"/>
                <w:b/>
                <w:bCs/>
                <w:sz w:val="22"/>
                <w:szCs w:val="22"/>
              </w:rPr>
            </w:pPr>
          </w:p>
        </w:tc>
        <w:tc>
          <w:tcPr>
            <w:tcW w:w="1238" w:type="pct"/>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Kế toán trưởng</w:t>
            </w:r>
          </w:p>
        </w:tc>
        <w:tc>
          <w:tcPr>
            <w:tcW w:w="484" w:type="pct"/>
            <w:tcBorders>
              <w:top w:val="nil"/>
              <w:left w:val="nil"/>
              <w:bottom w:val="nil"/>
              <w:right w:val="nil"/>
            </w:tcBorders>
            <w:vAlign w:val="center"/>
          </w:tcPr>
          <w:p w:rsidR="00FD4AC4" w:rsidRDefault="00FD4AC4">
            <w:pPr>
              <w:ind w:left="-108"/>
              <w:rPr>
                <w:rFonts w:ascii="Times New Roman" w:hAnsi="Times New Roman"/>
                <w:b/>
                <w:bCs/>
                <w:sz w:val="22"/>
                <w:szCs w:val="22"/>
              </w:rPr>
            </w:pPr>
          </w:p>
        </w:tc>
        <w:tc>
          <w:tcPr>
            <w:tcW w:w="1338" w:type="pct"/>
            <w:tcBorders>
              <w:top w:val="nil"/>
              <w:left w:val="nil"/>
              <w:right w:val="nil"/>
            </w:tcBorders>
            <w:vAlign w:val="center"/>
          </w:tcPr>
          <w:p w:rsidR="00FD4AC4" w:rsidRDefault="00A27030">
            <w:pPr>
              <w:ind w:left="-108" w:right="-108"/>
              <w:rPr>
                <w:rFonts w:ascii="Times New Roman" w:hAnsi="Times New Roman"/>
                <w:b/>
                <w:bCs/>
                <w:sz w:val="22"/>
                <w:szCs w:val="22"/>
              </w:rPr>
            </w:pPr>
            <w:r>
              <w:rPr>
                <w:rFonts w:ascii="Times New Roman" w:hAnsi="Times New Roman"/>
                <w:b/>
                <w:bCs/>
                <w:sz w:val="22"/>
                <w:szCs w:val="22"/>
              </w:rPr>
              <w:t>Giám đốc</w:t>
            </w:r>
          </w:p>
        </w:tc>
      </w:tr>
      <w:tr w:rsidR="00FD4AC4">
        <w:tc>
          <w:tcPr>
            <w:tcW w:w="1186" w:type="pct"/>
            <w:tcBorders>
              <w:top w:val="nil"/>
              <w:left w:val="nil"/>
              <w:bottom w:val="single" w:sz="2"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Pr="006B43A2" w:rsidRDefault="006B43A2" w:rsidP="006B43A2">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755" w:type="pct"/>
            <w:tcBorders>
              <w:top w:val="nil"/>
              <w:left w:val="nil"/>
              <w:bottom w:val="nil"/>
              <w:right w:val="nil"/>
            </w:tcBorders>
          </w:tcPr>
          <w:p w:rsidR="00FD4AC4" w:rsidRDefault="00FD4AC4">
            <w:pPr>
              <w:rPr>
                <w:rFonts w:ascii="Times New Roman" w:hAnsi="Times New Roman"/>
                <w:sz w:val="22"/>
                <w:szCs w:val="22"/>
              </w:rPr>
            </w:pPr>
          </w:p>
        </w:tc>
        <w:tc>
          <w:tcPr>
            <w:tcW w:w="1238" w:type="pct"/>
            <w:tcBorders>
              <w:top w:val="nil"/>
              <w:left w:val="nil"/>
              <w:bottom w:val="single" w:sz="4"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Pr="006B43A2" w:rsidRDefault="006B43A2" w:rsidP="006B43A2">
            <w:pPr>
              <w:rPr>
                <w:rFonts w:ascii="Times New Roman" w:hAnsi="Times New Roman"/>
                <w:b/>
                <w:sz w:val="22"/>
                <w:szCs w:val="22"/>
              </w:rPr>
            </w:pPr>
            <w:r>
              <w:rPr>
                <w:rFonts w:ascii="Times New Roman" w:hAnsi="Times New Roman"/>
                <w:b/>
                <w:sz w:val="22"/>
                <w:szCs w:val="22"/>
              </w:rPr>
              <w:t xml:space="preserve">Đã  ký </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484" w:type="pct"/>
            <w:tcBorders>
              <w:top w:val="nil"/>
              <w:left w:val="nil"/>
              <w:bottom w:val="nil"/>
              <w:right w:val="nil"/>
            </w:tcBorders>
          </w:tcPr>
          <w:p w:rsidR="00FD4AC4" w:rsidRDefault="00FD4AC4">
            <w:pPr>
              <w:ind w:left="-108"/>
              <w:rPr>
                <w:rFonts w:ascii="Times New Roman" w:hAnsi="Times New Roman"/>
                <w:sz w:val="22"/>
                <w:szCs w:val="22"/>
                <w:lang w:val="fr-FR"/>
              </w:rPr>
            </w:pPr>
          </w:p>
        </w:tc>
        <w:tc>
          <w:tcPr>
            <w:tcW w:w="1338" w:type="pct"/>
            <w:tcBorders>
              <w:top w:val="nil"/>
              <w:left w:val="nil"/>
              <w:bottom w:val="single" w:sz="2" w:space="0" w:color="auto"/>
              <w:right w:val="nil"/>
            </w:tcBorders>
          </w:tcPr>
          <w:p w:rsidR="006B43A2" w:rsidRDefault="006B43A2">
            <w:pPr>
              <w:ind w:left="-108"/>
              <w:rPr>
                <w:rFonts w:ascii="Times New Roman" w:hAnsi="Times New Roman"/>
                <w:sz w:val="22"/>
                <w:szCs w:val="22"/>
                <w:lang w:val="fr-FR"/>
              </w:rPr>
            </w:pPr>
          </w:p>
          <w:p w:rsidR="006B43A2" w:rsidRPr="006B43A2" w:rsidRDefault="006B43A2" w:rsidP="006B43A2">
            <w:pPr>
              <w:rPr>
                <w:rFonts w:ascii="Times New Roman" w:hAnsi="Times New Roman"/>
                <w:sz w:val="22"/>
                <w:szCs w:val="22"/>
                <w:lang w:val="fr-FR"/>
              </w:rPr>
            </w:pPr>
          </w:p>
          <w:p w:rsidR="006B43A2" w:rsidRDefault="006B43A2" w:rsidP="006B43A2">
            <w:pPr>
              <w:rPr>
                <w:rFonts w:ascii="Times New Roman" w:hAnsi="Times New Roman"/>
                <w:sz w:val="22"/>
                <w:szCs w:val="22"/>
                <w:lang w:val="fr-FR"/>
              </w:rPr>
            </w:pPr>
          </w:p>
          <w:p w:rsidR="00FD4AC4" w:rsidRPr="006B43A2" w:rsidRDefault="006B43A2" w:rsidP="006B43A2">
            <w:pPr>
              <w:rPr>
                <w:rFonts w:ascii="Times New Roman" w:hAnsi="Times New Roman"/>
                <w:b/>
                <w:sz w:val="22"/>
                <w:szCs w:val="22"/>
              </w:rPr>
            </w:pPr>
            <w:r>
              <w:rPr>
                <w:rFonts w:ascii="Times New Roman" w:hAnsi="Times New Roman"/>
                <w:b/>
                <w:sz w:val="22"/>
                <w:szCs w:val="22"/>
              </w:rPr>
              <w:t xml:space="preserve">Đã  ký </w:t>
            </w:r>
          </w:p>
        </w:tc>
      </w:tr>
      <w:tr w:rsidR="00FD4AC4">
        <w:tc>
          <w:tcPr>
            <w:tcW w:w="1186" w:type="pct"/>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Trịnh Văn Huynh</w:t>
            </w:r>
          </w:p>
        </w:tc>
        <w:tc>
          <w:tcPr>
            <w:tcW w:w="755" w:type="pct"/>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1238" w:type="pct"/>
            <w:tcBorders>
              <w:top w:val="single" w:sz="4"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Trần Văn Chung</w:t>
            </w:r>
          </w:p>
        </w:tc>
        <w:tc>
          <w:tcPr>
            <w:tcW w:w="484" w:type="pct"/>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1338" w:type="pct"/>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de-DE"/>
              </w:rPr>
            </w:pPr>
            <w:r>
              <w:rPr>
                <w:rFonts w:ascii="Times New Roman" w:hAnsi="Times New Roman"/>
                <w:b/>
                <w:sz w:val="22"/>
                <w:szCs w:val="22"/>
                <w:lang w:val="de-DE"/>
              </w:rPr>
              <w:t>Trần Thanh Hải</w:t>
            </w:r>
          </w:p>
        </w:tc>
      </w:tr>
    </w:tbl>
    <w:p w:rsidR="00FD4AC4" w:rsidRPr="001F2C49" w:rsidRDefault="00A27030">
      <w:pPr>
        <w:spacing w:before="120"/>
        <w:rPr>
          <w:rFonts w:ascii="Times New Roman" w:hAnsi="Times New Roman"/>
          <w:szCs w:val="20"/>
        </w:rPr>
        <w:sectPr w:rsidR="00FD4AC4" w:rsidRPr="001F2C49">
          <w:headerReference w:type="default" r:id="rId13"/>
          <w:footerReference w:type="default" r:id="rId14"/>
          <w:pgSz w:w="11907" w:h="16840" w:code="9"/>
          <w:pgMar w:top="1418" w:right="1134" w:bottom="1134" w:left="1582" w:header="720" w:footer="578" w:gutter="0"/>
          <w:cols w:space="720"/>
        </w:sectPr>
      </w:pPr>
      <w:r w:rsidRPr="001F2C49">
        <w:rPr>
          <w:rFonts w:ascii="Times New Roman" w:hAnsi="Times New Roman"/>
          <w:sz w:val="22"/>
        </w:rPr>
        <w:t>Vũng Tàu, ngày 15 tháng 07 năm 2014</w:t>
      </w:r>
    </w:p>
    <w:p w:rsidR="00FD4AC4" w:rsidRPr="001F2C49" w:rsidRDefault="00FD4AC4">
      <w:pPr>
        <w:ind w:left="706" w:hanging="706"/>
        <w:jc w:val="center"/>
        <w:rPr>
          <w:rFonts w:ascii="Times New Roman" w:hAnsi="Times New Roman"/>
          <w:b/>
          <w:sz w:val="22"/>
          <w:szCs w:val="22"/>
        </w:rPr>
      </w:pPr>
    </w:p>
    <w:p w:rsidR="00FD4AC4" w:rsidRPr="001F2C49" w:rsidRDefault="00A27030">
      <w:pPr>
        <w:ind w:left="709" w:hanging="709"/>
        <w:jc w:val="center"/>
        <w:rPr>
          <w:rFonts w:ascii="Times New Roman" w:hAnsi="Times New Roman"/>
          <w:b/>
          <w:sz w:val="28"/>
          <w:szCs w:val="28"/>
        </w:rPr>
      </w:pPr>
      <w:r w:rsidRPr="001F2C49">
        <w:rPr>
          <w:rFonts w:ascii="Times New Roman" w:hAnsi="Times New Roman"/>
          <w:b/>
          <w:sz w:val="28"/>
          <w:szCs w:val="28"/>
        </w:rPr>
        <w:t>BẢN THUYẾT MINH BÁO CÁO TÀI CHÍNH</w:t>
      </w:r>
    </w:p>
    <w:p w:rsidR="00FD4AC4" w:rsidRPr="001F2C49" w:rsidRDefault="00A27030">
      <w:pPr>
        <w:spacing w:before="120"/>
        <w:jc w:val="center"/>
        <w:rPr>
          <w:rFonts w:ascii="Times New Roman" w:hAnsi="Times New Roman"/>
          <w:b/>
          <w:sz w:val="22"/>
          <w:szCs w:val="20"/>
        </w:rPr>
      </w:pPr>
      <w:r w:rsidRPr="001F2C49">
        <w:rPr>
          <w:rFonts w:ascii="Times New Roman" w:hAnsi="Times New Roman"/>
          <w:b/>
          <w:sz w:val="22"/>
          <w:szCs w:val="20"/>
        </w:rPr>
        <w:t xml:space="preserve">Cho kỳ kế toán từ 01/01/2014 </w:t>
      </w:r>
      <w:r w:rsidRPr="001F2C49">
        <w:rPr>
          <w:rFonts w:ascii="Times New Roman" w:hAnsi="Times New Roman" w:hint="cs"/>
          <w:b/>
          <w:sz w:val="22"/>
          <w:szCs w:val="20"/>
        </w:rPr>
        <w:t>đ</w:t>
      </w:r>
      <w:r w:rsidRPr="001F2C49">
        <w:rPr>
          <w:rFonts w:ascii="Times New Roman" w:hAnsi="Times New Roman"/>
          <w:b/>
          <w:sz w:val="22"/>
          <w:szCs w:val="20"/>
        </w:rPr>
        <w:t>ến 30/06/2014</w:t>
      </w:r>
    </w:p>
    <w:p w:rsidR="00FD4AC4" w:rsidRPr="001F2C49" w:rsidRDefault="00FD4AC4">
      <w:pPr>
        <w:jc w:val="center"/>
        <w:rPr>
          <w:rFonts w:ascii="Times New Roman" w:hAnsi="Times New Roman"/>
          <w:b/>
          <w:szCs w:val="20"/>
        </w:rPr>
      </w:pPr>
    </w:p>
    <w:p w:rsidR="00FD4AC4" w:rsidRPr="001F2C49" w:rsidRDefault="00FD4AC4">
      <w:pPr>
        <w:ind w:left="709" w:hanging="709"/>
        <w:jc w:val="center"/>
        <w:rPr>
          <w:rFonts w:ascii="Times New Roman" w:hAnsi="Times New Roman"/>
          <w:iCs/>
          <w:szCs w:val="20"/>
        </w:rPr>
      </w:pPr>
    </w:p>
    <w:p w:rsidR="00FD4AC4" w:rsidRPr="001F2C49" w:rsidRDefault="00A27030">
      <w:pPr>
        <w:numPr>
          <w:ilvl w:val="3"/>
          <w:numId w:val="8"/>
        </w:numPr>
        <w:tabs>
          <w:tab w:val="clear" w:pos="2880"/>
          <w:tab w:val="left" w:pos="426"/>
        </w:tabs>
        <w:ind w:left="0" w:firstLine="0"/>
        <w:jc w:val="both"/>
        <w:rPr>
          <w:rFonts w:ascii="Times New Roman" w:hAnsi="Times New Roman"/>
          <w:b/>
          <w:sz w:val="22"/>
          <w:szCs w:val="22"/>
        </w:rPr>
      </w:pPr>
      <w:r w:rsidRPr="001F2C49">
        <w:rPr>
          <w:rFonts w:ascii="Times New Roman" w:hAnsi="Times New Roman"/>
          <w:b/>
          <w:sz w:val="22"/>
          <w:szCs w:val="22"/>
        </w:rPr>
        <w:t>ĐẶC ĐIỂM HOẠT ĐỘNG CỦA CÔNG TY</w:t>
      </w:r>
    </w:p>
    <w:p w:rsidR="00FD4AC4" w:rsidRPr="001F2C49" w:rsidRDefault="00FD4AC4">
      <w:pPr>
        <w:jc w:val="both"/>
        <w:rPr>
          <w:rFonts w:ascii="Times New Roman" w:hAnsi="Times New Roman"/>
          <w:b/>
          <w:bCs/>
          <w:iCs/>
          <w:sz w:val="22"/>
          <w:szCs w:val="22"/>
        </w:rPr>
      </w:pPr>
    </w:p>
    <w:p w:rsidR="00FD4AC4" w:rsidRPr="001F2C49" w:rsidRDefault="00A27030">
      <w:pPr>
        <w:tabs>
          <w:tab w:val="left" w:pos="426"/>
        </w:tabs>
        <w:rPr>
          <w:rFonts w:ascii="Times New Roman" w:hAnsi="Times New Roman"/>
          <w:b/>
          <w:bCs/>
          <w:iCs/>
          <w:sz w:val="22"/>
          <w:szCs w:val="22"/>
        </w:rPr>
      </w:pPr>
      <w:r w:rsidRPr="001F2C49">
        <w:rPr>
          <w:rFonts w:ascii="Times New Roman" w:hAnsi="Times New Roman"/>
          <w:b/>
          <w:bCs/>
          <w:iCs/>
          <w:sz w:val="22"/>
          <w:szCs w:val="22"/>
        </w:rPr>
        <w:t>1.</w:t>
      </w:r>
      <w:r w:rsidRPr="001F2C49">
        <w:rPr>
          <w:rFonts w:ascii="Times New Roman" w:hAnsi="Times New Roman"/>
          <w:b/>
          <w:bCs/>
          <w:iCs/>
          <w:sz w:val="22"/>
          <w:szCs w:val="22"/>
        </w:rPr>
        <w:tab/>
        <w:t>Hình thức sở hữu vốn</w:t>
      </w:r>
    </w:p>
    <w:p w:rsidR="00FD4AC4" w:rsidRDefault="00A27030">
      <w:pPr>
        <w:spacing w:before="120"/>
        <w:ind w:left="426"/>
        <w:jc w:val="both"/>
        <w:rPr>
          <w:rFonts w:ascii="Times New Roman" w:hAnsi="Times New Roman"/>
          <w:kern w:val="2"/>
          <w:sz w:val="22"/>
          <w:szCs w:val="22"/>
        </w:rPr>
      </w:pPr>
      <w:r>
        <w:rPr>
          <w:rFonts w:ascii="Times New Roman" w:hAnsi="Times New Roman"/>
          <w:kern w:val="2"/>
          <w:sz w:val="22"/>
          <w:szCs w:val="22"/>
        </w:rPr>
        <w:t xml:space="preserve">Công ty Cổ phần Đầu tư Phát triển Xây dựng (DIC) số 2 được chuyển đổi từ Xí nghiệp Xây dựng số 2 trực thuộc của Công ty Đầu tư Phát triển Xây dựng - Bộ Xây dựng. </w:t>
      </w:r>
    </w:p>
    <w:p w:rsidR="00FD4AC4" w:rsidRDefault="00A27030">
      <w:pPr>
        <w:spacing w:before="120"/>
        <w:ind w:left="426"/>
        <w:jc w:val="both"/>
        <w:rPr>
          <w:rFonts w:ascii="Times New Roman" w:hAnsi="Times New Roman"/>
          <w:sz w:val="22"/>
          <w:szCs w:val="22"/>
        </w:rPr>
      </w:pPr>
      <w:r>
        <w:rPr>
          <w:rFonts w:ascii="Times New Roman" w:hAnsi="Times New Roman"/>
          <w:kern w:val="2"/>
          <w:sz w:val="22"/>
          <w:szCs w:val="22"/>
        </w:rPr>
        <w:t>Công ty được hoạt động theo Giấy chứng nhận đăng ký kinh doanh và đăng ký thuế Công ty cổ phần số 3500707730 (số cũ 4903000176) đăng ký lần đầu ngày 28 tháng 6 năm 2005; Đăng ký thay đổi lần thứ 07 ngày 18 tháng 07 năm 2011 do phòng Đăng ký kinh doanh, Sở Kế hoạch và Đầu tư Bà Rịa Vũng Tàu cấp.</w:t>
      </w:r>
    </w:p>
    <w:p w:rsidR="00FD4AC4" w:rsidRPr="001F2C49" w:rsidRDefault="00A27030">
      <w:pPr>
        <w:spacing w:before="120"/>
        <w:ind w:left="426"/>
        <w:jc w:val="both"/>
        <w:rPr>
          <w:rFonts w:ascii="Times New Roman" w:hAnsi="Times New Roman"/>
          <w:bCs/>
          <w:sz w:val="22"/>
          <w:szCs w:val="22"/>
        </w:rPr>
      </w:pPr>
      <w:r w:rsidRPr="001F2C49">
        <w:rPr>
          <w:rFonts w:ascii="Times New Roman" w:hAnsi="Times New Roman"/>
          <w:bCs/>
          <w:sz w:val="22"/>
          <w:szCs w:val="22"/>
        </w:rPr>
        <w:t>Trụ sở chính: Số 5 đường số 6, Khu Đô thị Chí Linh, P. Thắng Nhất, TP Vũng Tàu.</w:t>
      </w:r>
    </w:p>
    <w:p w:rsidR="00FD4AC4" w:rsidRDefault="00A27030">
      <w:pPr>
        <w:spacing w:before="120"/>
        <w:ind w:left="426"/>
        <w:jc w:val="both"/>
        <w:rPr>
          <w:rFonts w:ascii="Times New Roman" w:hAnsi="Times New Roman"/>
          <w:bCs/>
          <w:sz w:val="22"/>
          <w:szCs w:val="22"/>
          <w:lang w:val="fr-FR"/>
        </w:rPr>
      </w:pPr>
      <w:r>
        <w:rPr>
          <w:rFonts w:ascii="Times New Roman" w:hAnsi="Times New Roman"/>
          <w:bCs/>
          <w:sz w:val="22"/>
          <w:szCs w:val="22"/>
          <w:lang w:val="fr-FR"/>
        </w:rPr>
        <w:t>Điện thoại: 064.3582017; Fax: 064.3582013; Email: congty@dic-2.com.</w:t>
      </w:r>
    </w:p>
    <w:p w:rsidR="00FD4AC4" w:rsidRDefault="00FD4AC4">
      <w:pPr>
        <w:tabs>
          <w:tab w:val="left" w:pos="500"/>
        </w:tabs>
        <w:rPr>
          <w:rFonts w:ascii="Times New Roman" w:hAnsi="Times New Roman"/>
          <w:b/>
          <w:bCs/>
          <w:iCs/>
          <w:sz w:val="22"/>
          <w:szCs w:val="22"/>
          <w:lang w:val="fr-FR"/>
        </w:rPr>
      </w:pPr>
    </w:p>
    <w:p w:rsidR="00FD4AC4" w:rsidRDefault="00A27030">
      <w:pPr>
        <w:pStyle w:val="ListParagraph"/>
        <w:numPr>
          <w:ilvl w:val="0"/>
          <w:numId w:val="8"/>
        </w:numPr>
        <w:tabs>
          <w:tab w:val="clear" w:pos="360"/>
          <w:tab w:val="left" w:pos="426"/>
        </w:tabs>
        <w:ind w:left="0" w:firstLine="0"/>
        <w:rPr>
          <w:rFonts w:ascii="Times New Roman" w:hAnsi="Times New Roman"/>
          <w:b/>
          <w:bCs/>
          <w:iCs/>
          <w:sz w:val="22"/>
          <w:szCs w:val="22"/>
          <w:lang w:val="fr-FR"/>
        </w:rPr>
      </w:pPr>
      <w:r>
        <w:rPr>
          <w:rFonts w:ascii="Times New Roman" w:hAnsi="Times New Roman"/>
          <w:b/>
          <w:bCs/>
          <w:iCs/>
          <w:sz w:val="22"/>
          <w:szCs w:val="22"/>
          <w:lang w:val="fr-FR"/>
        </w:rPr>
        <w:t>Lĩnh vực kinh doanh</w:t>
      </w:r>
    </w:p>
    <w:p w:rsidR="00FD4AC4" w:rsidRDefault="00A27030">
      <w:pPr>
        <w:spacing w:before="120"/>
        <w:ind w:left="504" w:hanging="78"/>
        <w:rPr>
          <w:rFonts w:ascii="Times New Roman" w:hAnsi="Times New Roman"/>
          <w:sz w:val="22"/>
          <w:szCs w:val="22"/>
          <w:lang w:val="fr-FR"/>
        </w:rPr>
      </w:pPr>
      <w:r>
        <w:rPr>
          <w:rFonts w:ascii="Times New Roman" w:hAnsi="Times New Roman"/>
          <w:sz w:val="22"/>
          <w:szCs w:val="22"/>
          <w:lang w:val="fr-FR"/>
        </w:rPr>
        <w:t xml:space="preserve">Lĩnh vực kinh doanh chính của Công ty là </w:t>
      </w:r>
      <w:r>
        <w:rPr>
          <w:rFonts w:ascii="Times New Roman" w:hAnsi="Times New Roman"/>
          <w:sz w:val="22"/>
          <w:szCs w:val="22"/>
          <w:lang w:val="nl-NL"/>
        </w:rPr>
        <w:t>xây lắp</w:t>
      </w:r>
      <w:r>
        <w:rPr>
          <w:rFonts w:ascii="Times New Roman" w:hAnsi="Times New Roman"/>
          <w:sz w:val="22"/>
          <w:szCs w:val="22"/>
          <w:lang w:val="fr-FR"/>
        </w:rPr>
        <w:t>.</w:t>
      </w:r>
    </w:p>
    <w:p w:rsidR="00FD4AC4" w:rsidRDefault="00FD4AC4">
      <w:pPr>
        <w:ind w:left="301"/>
        <w:rPr>
          <w:rFonts w:ascii="Times New Roman" w:hAnsi="Times New Roman"/>
          <w:sz w:val="22"/>
          <w:szCs w:val="22"/>
          <w:lang w:val="fr-FR"/>
        </w:rPr>
      </w:pPr>
    </w:p>
    <w:p w:rsidR="00FD4AC4" w:rsidRDefault="00A27030">
      <w:pPr>
        <w:tabs>
          <w:tab w:val="left" w:pos="426"/>
        </w:tabs>
        <w:rPr>
          <w:rFonts w:ascii="Times New Roman" w:hAnsi="Times New Roman"/>
          <w:b/>
          <w:sz w:val="22"/>
          <w:szCs w:val="22"/>
          <w:lang w:val="fr-FR"/>
        </w:rPr>
      </w:pPr>
      <w:r>
        <w:rPr>
          <w:rFonts w:ascii="Times New Roman" w:hAnsi="Times New Roman"/>
          <w:b/>
          <w:sz w:val="22"/>
          <w:szCs w:val="22"/>
          <w:lang w:val="fr-FR"/>
        </w:rPr>
        <w:t>3.</w:t>
      </w:r>
      <w:r>
        <w:rPr>
          <w:rFonts w:ascii="Times New Roman" w:hAnsi="Times New Roman"/>
          <w:b/>
          <w:sz w:val="22"/>
          <w:szCs w:val="22"/>
          <w:lang w:val="fr-FR"/>
        </w:rPr>
        <w:tab/>
        <w:t>Ngành nghề kinh doanh</w:t>
      </w:r>
    </w:p>
    <w:p w:rsidR="00FD4AC4" w:rsidRPr="001F2C49" w:rsidRDefault="00A27030">
      <w:pPr>
        <w:spacing w:before="120" w:after="120"/>
        <w:ind w:left="504" w:hanging="78"/>
        <w:jc w:val="both"/>
        <w:rPr>
          <w:rFonts w:ascii="Times New Roman" w:hAnsi="Times New Roman"/>
          <w:sz w:val="22"/>
          <w:szCs w:val="22"/>
          <w:lang w:val="fr-FR"/>
        </w:rPr>
      </w:pPr>
      <w:r w:rsidRPr="001F2C49">
        <w:rPr>
          <w:rFonts w:ascii="Times New Roman" w:hAnsi="Times New Roman"/>
          <w:sz w:val="22"/>
          <w:szCs w:val="22"/>
          <w:lang w:val="fr-FR"/>
        </w:rPr>
        <w:t xml:space="preserve">Hoạt động kinh doanh của Công ty là: </w:t>
      </w:r>
    </w:p>
    <w:p w:rsidR="00FD4AC4" w:rsidRDefault="00A27030">
      <w:pPr>
        <w:pStyle w:val="ListParagraph"/>
        <w:numPr>
          <w:ilvl w:val="0"/>
          <w:numId w:val="27"/>
        </w:numPr>
        <w:spacing w:before="60"/>
        <w:ind w:left="993" w:hanging="426"/>
        <w:jc w:val="both"/>
        <w:rPr>
          <w:rFonts w:ascii="Times New Roman" w:hAnsi="Times New Roman"/>
          <w:sz w:val="22"/>
          <w:szCs w:val="22"/>
          <w:lang w:val="vi-VN"/>
        </w:rPr>
      </w:pPr>
      <w:r>
        <w:rPr>
          <w:rFonts w:ascii="Times New Roman" w:hAnsi="Times New Roman"/>
          <w:sz w:val="22"/>
          <w:szCs w:val="22"/>
          <w:lang w:val="vi-VN"/>
        </w:rPr>
        <w:t>Sản xuất vật liệu xây dựng (cát, đá, gạch,…); Sản xuất cấu kiện bê tông đúc sẵn; Đúc, ép cọc bê tông cốt thép bằng máy ép thủy lực; Xử lý nền móng công trình; Khoan cọc nhồi bê tông; Gia công cơ khí (không được lập xưởng sản xuất trong khu dân cư trên toàn địa bàn tỉnh); Xây dựng công trình nhà ở, Xây dựng công trình phi nhà ở (Công trình văn hóa, thể thao, thương mại, công sở); Xây dựng công trình công nghiệp; Công trình giao thông (cầu, đường, cống...); Công trình thủy lợi; Xây dựng trạm bơm; Xây dựng kết cấu công trình; Lắp đặt trang thiết bị cho các công trình xây dựng; Hoàn thiện công trình xây dựng; Chuẩn bị mặt bằng (San lấp mặt bằng, khoan phá bê tông, làm đường nội bộ trong mặt bằng xây dựng);</w:t>
      </w:r>
    </w:p>
    <w:p w:rsidR="00FD4AC4" w:rsidRPr="001F2C49" w:rsidRDefault="00A27030">
      <w:pPr>
        <w:pStyle w:val="ListParagraph"/>
        <w:numPr>
          <w:ilvl w:val="0"/>
          <w:numId w:val="26"/>
        </w:numPr>
        <w:spacing w:before="60"/>
        <w:ind w:left="993" w:hanging="426"/>
        <w:jc w:val="both"/>
        <w:rPr>
          <w:rFonts w:ascii="Times New Roman" w:hAnsi="Times New Roman"/>
          <w:sz w:val="22"/>
          <w:szCs w:val="22"/>
          <w:lang w:val="vi-VN"/>
        </w:rPr>
      </w:pPr>
      <w:r>
        <w:rPr>
          <w:rFonts w:ascii="Times New Roman" w:hAnsi="Times New Roman"/>
          <w:sz w:val="22"/>
          <w:szCs w:val="22"/>
          <w:lang w:val="vi-VN"/>
        </w:rPr>
        <w:t>Kinh doanh vật liệu xây dựng; Kinh doanh bất động sản; Cho thuê kho, bãi; Cho thuê máy móc, thiết bị xây dựng; Vận tải hàng hóa bằng xe tải liên tỉnh, nội tỉnh.</w:t>
      </w:r>
    </w:p>
    <w:p w:rsidR="00FD4AC4" w:rsidRPr="001F2C49" w:rsidRDefault="00FD4AC4">
      <w:pPr>
        <w:tabs>
          <w:tab w:val="left" w:pos="500"/>
        </w:tabs>
        <w:rPr>
          <w:rFonts w:ascii="Times New Roman" w:hAnsi="Times New Roman"/>
          <w:b/>
          <w:bCs/>
          <w:iCs/>
          <w:sz w:val="18"/>
          <w:szCs w:val="18"/>
          <w:lang w:val="vi-VN"/>
        </w:rPr>
      </w:pPr>
    </w:p>
    <w:p w:rsidR="00FD4AC4" w:rsidRPr="001F2C49" w:rsidRDefault="00FD4AC4">
      <w:pPr>
        <w:rPr>
          <w:rFonts w:ascii="Times New Roman" w:hAnsi="Times New Roman"/>
          <w:b/>
          <w:sz w:val="18"/>
          <w:szCs w:val="18"/>
          <w:lang w:val="vi-VN"/>
        </w:rPr>
      </w:pPr>
    </w:p>
    <w:p w:rsidR="00FD4AC4" w:rsidRPr="001F2C49" w:rsidRDefault="00A27030">
      <w:pPr>
        <w:tabs>
          <w:tab w:val="left" w:pos="426"/>
        </w:tabs>
        <w:jc w:val="both"/>
        <w:rPr>
          <w:rFonts w:ascii="Times New Roman" w:hAnsi="Times New Roman"/>
          <w:b/>
          <w:sz w:val="22"/>
          <w:szCs w:val="22"/>
          <w:lang w:val="vi-VN"/>
        </w:rPr>
      </w:pPr>
      <w:r w:rsidRPr="001F2C49">
        <w:rPr>
          <w:rFonts w:ascii="Times New Roman" w:hAnsi="Times New Roman"/>
          <w:b/>
          <w:sz w:val="22"/>
          <w:szCs w:val="22"/>
          <w:lang w:val="vi-VN"/>
        </w:rPr>
        <w:t>II.</w:t>
      </w:r>
      <w:r w:rsidRPr="001F2C49">
        <w:rPr>
          <w:rFonts w:ascii="Times New Roman" w:hAnsi="Times New Roman"/>
          <w:b/>
          <w:sz w:val="22"/>
          <w:szCs w:val="22"/>
          <w:lang w:val="vi-VN"/>
        </w:rPr>
        <w:tab/>
      </w:r>
      <w:r w:rsidRPr="001F2C49">
        <w:rPr>
          <w:rFonts w:ascii="Times New Roman" w:hAnsi="Times New Roman"/>
          <w:b/>
          <w:iCs/>
          <w:sz w:val="22"/>
          <w:szCs w:val="22"/>
          <w:lang w:val="vi-VN"/>
        </w:rPr>
        <w:t>KỲ KẾ TOÁN</w:t>
      </w:r>
      <w:r w:rsidRPr="001F2C49">
        <w:rPr>
          <w:rFonts w:ascii="Times New Roman" w:hAnsi="Times New Roman"/>
          <w:b/>
          <w:sz w:val="22"/>
          <w:szCs w:val="22"/>
          <w:lang w:val="vi-VN"/>
        </w:rPr>
        <w:t>, ĐƠN VỊ TIỀN TỆ SỬ DỤNG TRONG KẾ TOÁN</w:t>
      </w:r>
    </w:p>
    <w:p w:rsidR="00FD4AC4" w:rsidRPr="001F2C49" w:rsidRDefault="00A27030">
      <w:pPr>
        <w:ind w:right="-23"/>
        <w:jc w:val="both"/>
        <w:rPr>
          <w:rFonts w:ascii="Times New Roman" w:hAnsi="Times New Roman"/>
          <w:b/>
          <w:iCs/>
          <w:sz w:val="22"/>
          <w:szCs w:val="22"/>
          <w:lang w:val="vi-VN"/>
        </w:rPr>
      </w:pPr>
      <w:r w:rsidRPr="001F2C49">
        <w:rPr>
          <w:rFonts w:ascii="Times New Roman" w:hAnsi="Times New Roman"/>
          <w:b/>
          <w:iCs/>
          <w:sz w:val="22"/>
          <w:szCs w:val="22"/>
          <w:lang w:val="vi-VN"/>
        </w:rPr>
        <w:tab/>
      </w:r>
    </w:p>
    <w:p w:rsidR="00FD4AC4" w:rsidRDefault="00A27030">
      <w:pPr>
        <w:pStyle w:val="ListParagraph"/>
        <w:numPr>
          <w:ilvl w:val="0"/>
          <w:numId w:val="17"/>
        </w:numPr>
        <w:tabs>
          <w:tab w:val="left" w:pos="426"/>
        </w:tabs>
        <w:ind w:left="0" w:right="-23" w:firstLine="0"/>
        <w:jc w:val="both"/>
        <w:rPr>
          <w:rFonts w:ascii="Times New Roman" w:hAnsi="Times New Roman"/>
          <w:b/>
          <w:i/>
          <w:iCs/>
          <w:sz w:val="22"/>
          <w:szCs w:val="22"/>
          <w:lang w:val="fr-FR"/>
        </w:rPr>
      </w:pPr>
      <w:r>
        <w:rPr>
          <w:rFonts w:ascii="Times New Roman" w:hAnsi="Times New Roman"/>
          <w:b/>
          <w:iCs/>
          <w:sz w:val="22"/>
          <w:szCs w:val="22"/>
          <w:lang w:val="fr-FR"/>
        </w:rPr>
        <w:t>Kỳ kế toán</w:t>
      </w:r>
    </w:p>
    <w:p w:rsidR="00FD4AC4" w:rsidRDefault="00A27030">
      <w:pPr>
        <w:spacing w:before="120"/>
        <w:ind w:left="504" w:hanging="78"/>
        <w:jc w:val="both"/>
        <w:rPr>
          <w:rFonts w:ascii="Times New Roman" w:hAnsi="Times New Roman"/>
          <w:sz w:val="22"/>
          <w:szCs w:val="22"/>
          <w:lang w:val="fr-FR"/>
        </w:rPr>
      </w:pPr>
      <w:r>
        <w:rPr>
          <w:rFonts w:ascii="Times New Roman" w:hAnsi="Times New Roman"/>
          <w:sz w:val="22"/>
          <w:szCs w:val="22"/>
          <w:lang w:val="fr-FR"/>
        </w:rPr>
        <w:t>Kỳ kế toán năm của Công ty bắt đầu từ ngày 01/01 và kết thúc vào ngày 31/12 hàng năm.</w:t>
      </w:r>
    </w:p>
    <w:p w:rsidR="00FD4AC4" w:rsidRDefault="00FD4AC4">
      <w:pPr>
        <w:tabs>
          <w:tab w:val="left" w:pos="500"/>
        </w:tabs>
        <w:ind w:right="-23"/>
        <w:jc w:val="both"/>
        <w:rPr>
          <w:rFonts w:ascii="Times New Roman" w:hAnsi="Times New Roman"/>
          <w:b/>
          <w:iCs/>
          <w:sz w:val="22"/>
          <w:szCs w:val="22"/>
          <w:lang w:val="fr-FR"/>
        </w:rPr>
      </w:pPr>
    </w:p>
    <w:p w:rsidR="00FD4AC4" w:rsidRDefault="00A27030">
      <w:pPr>
        <w:pStyle w:val="ListParagraph"/>
        <w:numPr>
          <w:ilvl w:val="0"/>
          <w:numId w:val="17"/>
        </w:numPr>
        <w:tabs>
          <w:tab w:val="left" w:pos="426"/>
        </w:tabs>
        <w:ind w:left="0" w:right="-23" w:firstLine="0"/>
        <w:jc w:val="both"/>
        <w:rPr>
          <w:rFonts w:ascii="Times New Roman" w:hAnsi="Times New Roman"/>
          <w:sz w:val="22"/>
          <w:szCs w:val="22"/>
          <w:lang w:val="fr-FR"/>
        </w:rPr>
      </w:pPr>
      <w:r>
        <w:rPr>
          <w:rFonts w:ascii="Times New Roman" w:hAnsi="Times New Roman" w:cs="Cambria"/>
          <w:b/>
          <w:iCs/>
          <w:sz w:val="22"/>
          <w:szCs w:val="22"/>
          <w:lang w:val="fr-FR"/>
        </w:rPr>
        <w:t>Đơ</w:t>
      </w:r>
      <w:r>
        <w:rPr>
          <w:rFonts w:ascii="Times New Roman" w:hAnsi="Times New Roman"/>
          <w:b/>
          <w:iCs/>
          <w:sz w:val="22"/>
          <w:szCs w:val="22"/>
          <w:lang w:val="fr-FR"/>
        </w:rPr>
        <w:t>n vị tiền tệ sử dụng trong kế toán</w:t>
      </w:r>
    </w:p>
    <w:p w:rsidR="00FD4AC4" w:rsidRDefault="00A27030">
      <w:pPr>
        <w:spacing w:before="120"/>
        <w:ind w:left="504" w:hanging="78"/>
        <w:jc w:val="both"/>
        <w:rPr>
          <w:rFonts w:ascii="Times New Roman" w:hAnsi="Times New Roman"/>
          <w:b/>
          <w:sz w:val="22"/>
          <w:szCs w:val="22"/>
          <w:lang w:val="fr-FR"/>
        </w:rPr>
      </w:pPr>
      <w:r>
        <w:rPr>
          <w:rFonts w:ascii="Times New Roman" w:hAnsi="Times New Roman"/>
          <w:sz w:val="22"/>
          <w:szCs w:val="22"/>
          <w:lang w:val="fr-FR"/>
        </w:rPr>
        <w:t>Đơn vị tiền tệ sử dụng trong ghi chép kế toán là đồng Việt Nam (VND)</w:t>
      </w:r>
    </w:p>
    <w:p w:rsidR="00FD4AC4" w:rsidRDefault="00FD4AC4">
      <w:pPr>
        <w:ind w:left="720" w:right="-23"/>
        <w:jc w:val="both"/>
        <w:rPr>
          <w:rFonts w:ascii="Times New Roman" w:hAnsi="Times New Roman"/>
          <w:b/>
          <w:iCs/>
          <w:sz w:val="18"/>
          <w:szCs w:val="18"/>
          <w:lang w:val="fr-FR"/>
        </w:rPr>
      </w:pPr>
    </w:p>
    <w:p w:rsidR="00FD4AC4" w:rsidRDefault="00FD4AC4">
      <w:pPr>
        <w:ind w:left="720" w:right="-23"/>
        <w:jc w:val="both"/>
        <w:rPr>
          <w:rFonts w:ascii="Times New Roman" w:hAnsi="Times New Roman"/>
          <w:b/>
          <w:iCs/>
          <w:sz w:val="18"/>
          <w:szCs w:val="18"/>
          <w:lang w:val="fr-FR"/>
        </w:rPr>
      </w:pPr>
    </w:p>
    <w:p w:rsidR="00FD4AC4" w:rsidRDefault="00A27030">
      <w:pPr>
        <w:tabs>
          <w:tab w:val="left" w:pos="426"/>
        </w:tabs>
        <w:ind w:right="-23"/>
        <w:jc w:val="both"/>
        <w:rPr>
          <w:rFonts w:ascii="Times New Roman" w:hAnsi="Times New Roman"/>
          <w:b/>
          <w:iCs/>
          <w:sz w:val="22"/>
          <w:szCs w:val="22"/>
          <w:lang w:val="fr-FR"/>
        </w:rPr>
      </w:pPr>
      <w:r>
        <w:rPr>
          <w:rFonts w:ascii="Times New Roman" w:hAnsi="Times New Roman"/>
          <w:b/>
          <w:iCs/>
          <w:sz w:val="22"/>
          <w:szCs w:val="22"/>
          <w:lang w:val="fr-FR"/>
        </w:rPr>
        <w:t xml:space="preserve">III. </w:t>
      </w:r>
      <w:r>
        <w:rPr>
          <w:rFonts w:ascii="Times New Roman" w:hAnsi="Times New Roman"/>
          <w:b/>
          <w:iCs/>
          <w:sz w:val="22"/>
          <w:szCs w:val="22"/>
          <w:lang w:val="fr-FR"/>
        </w:rPr>
        <w:tab/>
        <w:t>CHUẨN MỰC VÀ CHẾ ĐỘ KẾ TOÁN ÁP DỤNG</w:t>
      </w:r>
    </w:p>
    <w:p w:rsidR="00FD4AC4" w:rsidRDefault="00FD4AC4">
      <w:pPr>
        <w:ind w:left="720" w:right="-24"/>
        <w:jc w:val="both"/>
        <w:rPr>
          <w:rFonts w:ascii="Times New Roman" w:hAnsi="Times New Roman"/>
          <w:b/>
          <w:i/>
          <w:sz w:val="22"/>
          <w:szCs w:val="22"/>
          <w:lang w:val="fr-FR"/>
        </w:rPr>
      </w:pPr>
    </w:p>
    <w:p w:rsidR="00FD4AC4" w:rsidRDefault="00A27030">
      <w:pPr>
        <w:tabs>
          <w:tab w:val="left" w:pos="426"/>
        </w:tabs>
        <w:ind w:right="-24"/>
        <w:jc w:val="both"/>
        <w:rPr>
          <w:rFonts w:ascii="Times New Roman" w:hAnsi="Times New Roman"/>
          <w:b/>
          <w:sz w:val="22"/>
          <w:szCs w:val="22"/>
          <w:lang w:val="fr-FR"/>
        </w:rPr>
      </w:pPr>
      <w:r>
        <w:rPr>
          <w:rFonts w:ascii="Times New Roman" w:hAnsi="Times New Roman"/>
          <w:b/>
          <w:sz w:val="22"/>
          <w:szCs w:val="22"/>
          <w:lang w:val="fr-FR"/>
        </w:rPr>
        <w:t xml:space="preserve">1. </w:t>
      </w:r>
      <w:r>
        <w:rPr>
          <w:rFonts w:ascii="Times New Roman" w:hAnsi="Times New Roman"/>
          <w:b/>
          <w:sz w:val="22"/>
          <w:szCs w:val="22"/>
          <w:lang w:val="fr-FR"/>
        </w:rPr>
        <w:tab/>
        <w:t>Chế độ kế toán áp dụng</w:t>
      </w:r>
    </w:p>
    <w:p w:rsidR="00FD4AC4" w:rsidRPr="001F2C49" w:rsidRDefault="00A27030">
      <w:pPr>
        <w:spacing w:before="120"/>
        <w:ind w:left="426"/>
        <w:jc w:val="both"/>
        <w:rPr>
          <w:rFonts w:ascii="Times New Roman" w:hAnsi="Times New Roman"/>
          <w:sz w:val="22"/>
          <w:szCs w:val="22"/>
          <w:lang w:val="fr-FR"/>
        </w:rPr>
      </w:pPr>
      <w:r>
        <w:rPr>
          <w:rFonts w:ascii="Times New Roman" w:hAnsi="Times New Roman"/>
          <w:sz w:val="22"/>
          <w:szCs w:val="22"/>
          <w:lang w:val="fr-FR"/>
        </w:rPr>
        <w:t>Công ty áp dụng Chế độ Kế toán doanh nghiệp ban hành theo Quyết định số 15/2006/QĐ-BTC ngày 20/3/2006 của Bộ trưởng Bộ Tài chính và Thông tư số 244/2009/TT-BTC ngày 31 tháng12 năm 2009</w:t>
      </w:r>
      <w:r w:rsidRPr="001F2C49">
        <w:rPr>
          <w:rFonts w:ascii="Times New Roman" w:hAnsi="Times New Roman"/>
          <w:sz w:val="22"/>
          <w:szCs w:val="22"/>
          <w:lang w:val="fr-FR"/>
        </w:rPr>
        <w:t xml:space="preserve"> của Bộ Tài chính.</w:t>
      </w:r>
    </w:p>
    <w:p w:rsidR="00FD4AC4" w:rsidRDefault="00FD4AC4">
      <w:pPr>
        <w:spacing w:before="120"/>
        <w:ind w:left="426"/>
        <w:jc w:val="both"/>
        <w:rPr>
          <w:rFonts w:ascii="Times New Roman" w:hAnsi="Times New Roman"/>
          <w:sz w:val="22"/>
          <w:szCs w:val="22"/>
          <w:lang w:val="fr-FR"/>
        </w:rPr>
        <w:sectPr w:rsidR="00FD4AC4">
          <w:headerReference w:type="default" r:id="rId15"/>
          <w:pgSz w:w="11907" w:h="16840" w:code="9"/>
          <w:pgMar w:top="1418" w:right="1134" w:bottom="1134" w:left="1582" w:header="720" w:footer="578" w:gutter="0"/>
          <w:cols w:space="720"/>
          <w:docGrid w:linePitch="326"/>
        </w:sectPr>
      </w:pPr>
    </w:p>
    <w:p w:rsidR="00FD4AC4" w:rsidRDefault="00FD4AC4">
      <w:pPr>
        <w:spacing w:before="120"/>
        <w:ind w:left="426"/>
        <w:jc w:val="both"/>
        <w:rPr>
          <w:rFonts w:ascii="Times New Roman" w:hAnsi="Times New Roman"/>
          <w:sz w:val="22"/>
          <w:szCs w:val="22"/>
          <w:lang w:val="fr-FR"/>
        </w:rPr>
      </w:pPr>
    </w:p>
    <w:p w:rsidR="00FD4AC4" w:rsidRDefault="00FD4AC4">
      <w:pPr>
        <w:ind w:left="425"/>
        <w:jc w:val="both"/>
        <w:rPr>
          <w:rFonts w:ascii="Times New Roman" w:hAnsi="Times New Roman"/>
          <w:sz w:val="22"/>
          <w:szCs w:val="22"/>
          <w:lang w:val="fr-FR"/>
        </w:rPr>
      </w:pPr>
    </w:p>
    <w:p w:rsidR="00FD4AC4" w:rsidRDefault="00FD4AC4">
      <w:pPr>
        <w:ind w:left="425"/>
        <w:jc w:val="both"/>
        <w:rPr>
          <w:rFonts w:ascii="Times New Roman" w:hAnsi="Times New Roman"/>
          <w:sz w:val="22"/>
          <w:szCs w:val="22"/>
          <w:lang w:val="fr-FR"/>
        </w:rPr>
      </w:pPr>
    </w:p>
    <w:p w:rsidR="00FD4AC4" w:rsidRDefault="00A27030">
      <w:pPr>
        <w:tabs>
          <w:tab w:val="left" w:pos="500"/>
        </w:tabs>
        <w:ind w:right="-23"/>
        <w:jc w:val="both"/>
        <w:rPr>
          <w:rFonts w:ascii="Times New Roman" w:hAnsi="Times New Roman"/>
          <w:b/>
          <w:sz w:val="22"/>
          <w:szCs w:val="22"/>
          <w:lang w:val="fr-FR"/>
        </w:rPr>
      </w:pPr>
      <w:r>
        <w:rPr>
          <w:rFonts w:ascii="Times New Roman" w:hAnsi="Times New Roman"/>
          <w:b/>
          <w:sz w:val="22"/>
          <w:szCs w:val="22"/>
          <w:lang w:val="fr-FR"/>
        </w:rPr>
        <w:t xml:space="preserve">2. </w:t>
      </w:r>
      <w:r>
        <w:rPr>
          <w:rFonts w:ascii="Times New Roman" w:hAnsi="Times New Roman"/>
          <w:b/>
          <w:sz w:val="22"/>
          <w:szCs w:val="22"/>
          <w:lang w:val="fr-FR"/>
        </w:rPr>
        <w:tab/>
        <w:t>Tuyên bố về việc tuân thủ Chuẩn mực kế toán và Chế độ kế toán</w:t>
      </w:r>
    </w:p>
    <w:p w:rsidR="00FD4AC4" w:rsidRDefault="00A27030">
      <w:pPr>
        <w:spacing w:before="120"/>
        <w:ind w:left="504"/>
        <w:jc w:val="both"/>
        <w:rPr>
          <w:rFonts w:ascii="Times New Roman" w:hAnsi="Times New Roman"/>
          <w:sz w:val="22"/>
          <w:szCs w:val="22"/>
          <w:lang w:val="fr-FR"/>
        </w:rPr>
      </w:pPr>
      <w:r>
        <w:rPr>
          <w:rFonts w:ascii="Times New Roman" w:hAnsi="Times New Roman"/>
          <w:sz w:val="22"/>
          <w:szCs w:val="22"/>
          <w:lang w:val="fr-FR"/>
        </w:rPr>
        <w:t>Công ty đã áp dụng các Chuẩn mực kế toán Việt Nam và các văn bản hướng dẫn Chuẩn mực do Nhà nước đã ban hành. Các báo cáo tài chính được lập và trình bày theo đúng mọi quy định của từng Chuẩn mực, thông tư hướng dẫn thực hiện Chuẩn mực và Chế độ kế toán hiện hành đang áp dụng.</w:t>
      </w:r>
    </w:p>
    <w:p w:rsidR="00FD4AC4" w:rsidRDefault="00FD4AC4">
      <w:pPr>
        <w:tabs>
          <w:tab w:val="left" w:pos="500"/>
        </w:tabs>
        <w:spacing w:before="120"/>
        <w:jc w:val="both"/>
        <w:rPr>
          <w:rFonts w:ascii="Times New Roman" w:hAnsi="Times New Roman"/>
          <w:sz w:val="18"/>
          <w:szCs w:val="18"/>
          <w:lang w:val="fr-FR"/>
        </w:rPr>
      </w:pPr>
    </w:p>
    <w:p w:rsidR="00FD4AC4" w:rsidRDefault="00A27030">
      <w:pPr>
        <w:tabs>
          <w:tab w:val="left" w:pos="500"/>
        </w:tabs>
        <w:ind w:right="-23"/>
        <w:jc w:val="both"/>
        <w:rPr>
          <w:rFonts w:ascii="Times New Roman" w:hAnsi="Times New Roman"/>
          <w:b/>
          <w:sz w:val="22"/>
          <w:szCs w:val="22"/>
          <w:lang w:val="fr-FR"/>
        </w:rPr>
      </w:pPr>
      <w:r>
        <w:rPr>
          <w:rFonts w:ascii="Times New Roman" w:hAnsi="Times New Roman"/>
          <w:b/>
          <w:sz w:val="22"/>
          <w:szCs w:val="22"/>
          <w:lang w:val="fr-FR"/>
        </w:rPr>
        <w:t>3.</w:t>
      </w:r>
      <w:r>
        <w:rPr>
          <w:rFonts w:ascii="Times New Roman" w:hAnsi="Times New Roman"/>
          <w:b/>
          <w:sz w:val="22"/>
          <w:szCs w:val="22"/>
          <w:lang w:val="fr-FR"/>
        </w:rPr>
        <w:tab/>
        <w:t>Hình thức kế toán áp dụng</w:t>
      </w:r>
    </w:p>
    <w:p w:rsidR="00FD4AC4" w:rsidRDefault="00A27030">
      <w:pPr>
        <w:spacing w:before="120"/>
        <w:ind w:left="504"/>
        <w:jc w:val="both"/>
        <w:rPr>
          <w:rFonts w:ascii="Times New Roman" w:hAnsi="Times New Roman"/>
          <w:sz w:val="22"/>
          <w:szCs w:val="22"/>
          <w:lang w:val="fr-FR"/>
        </w:rPr>
      </w:pPr>
      <w:r>
        <w:rPr>
          <w:rFonts w:ascii="Times New Roman" w:hAnsi="Times New Roman"/>
          <w:sz w:val="22"/>
          <w:szCs w:val="22"/>
          <w:lang w:val="fr-FR"/>
        </w:rPr>
        <w:t>Công ty áp dụng hình thức kế toán trên máy vi tính.</w:t>
      </w:r>
    </w:p>
    <w:p w:rsidR="00FD4AC4" w:rsidRDefault="00FD4AC4">
      <w:pPr>
        <w:ind w:left="504"/>
        <w:jc w:val="both"/>
        <w:rPr>
          <w:rFonts w:ascii="Times New Roman" w:hAnsi="Times New Roman"/>
          <w:sz w:val="18"/>
          <w:szCs w:val="18"/>
          <w:lang w:val="fr-FR"/>
        </w:rPr>
      </w:pPr>
    </w:p>
    <w:p w:rsidR="00FD4AC4" w:rsidRDefault="00FD4AC4">
      <w:pPr>
        <w:ind w:left="504"/>
        <w:jc w:val="both"/>
        <w:rPr>
          <w:rFonts w:ascii="Times New Roman" w:hAnsi="Times New Roman"/>
          <w:sz w:val="18"/>
          <w:szCs w:val="18"/>
          <w:lang w:val="fr-FR"/>
        </w:rPr>
      </w:pPr>
    </w:p>
    <w:p w:rsidR="00FD4AC4" w:rsidRDefault="00A27030">
      <w:pPr>
        <w:tabs>
          <w:tab w:val="left" w:pos="500"/>
        </w:tabs>
        <w:ind w:right="-23"/>
        <w:jc w:val="both"/>
        <w:rPr>
          <w:rFonts w:ascii="Times New Roman" w:hAnsi="Times New Roman"/>
          <w:b/>
          <w:sz w:val="22"/>
          <w:szCs w:val="22"/>
          <w:lang w:val="fr-FR"/>
        </w:rPr>
      </w:pPr>
      <w:r>
        <w:rPr>
          <w:rFonts w:ascii="Times New Roman" w:hAnsi="Times New Roman"/>
          <w:b/>
          <w:sz w:val="22"/>
          <w:szCs w:val="22"/>
          <w:lang w:val="fr-FR"/>
        </w:rPr>
        <w:t xml:space="preserve">IV. </w:t>
      </w:r>
      <w:r>
        <w:rPr>
          <w:rFonts w:ascii="Times New Roman" w:hAnsi="Times New Roman"/>
          <w:b/>
          <w:sz w:val="22"/>
          <w:szCs w:val="22"/>
          <w:lang w:val="fr-FR"/>
        </w:rPr>
        <w:tab/>
        <w:t>CÁC CHÍNH SÁCH KẾ TOÁN ÁP DỤNG</w:t>
      </w:r>
    </w:p>
    <w:p w:rsidR="00FD4AC4" w:rsidRDefault="00FD4AC4">
      <w:pPr>
        <w:tabs>
          <w:tab w:val="left" w:pos="500"/>
        </w:tabs>
        <w:jc w:val="both"/>
        <w:rPr>
          <w:rFonts w:ascii="Times New Roman" w:hAnsi="Times New Roman"/>
          <w:b/>
          <w:sz w:val="22"/>
          <w:szCs w:val="22"/>
          <w:lang w:val="fr-FR"/>
        </w:rPr>
      </w:pPr>
    </w:p>
    <w:p w:rsidR="00FD4AC4" w:rsidRDefault="00A27030">
      <w:pPr>
        <w:tabs>
          <w:tab w:val="left" w:pos="500"/>
        </w:tabs>
        <w:ind w:left="500" w:right="-23" w:hanging="500"/>
        <w:jc w:val="both"/>
        <w:rPr>
          <w:rFonts w:ascii="Times New Roman" w:hAnsi="Times New Roman"/>
          <w:sz w:val="22"/>
          <w:szCs w:val="22"/>
          <w:lang w:val="fr-FR"/>
        </w:rPr>
      </w:pPr>
      <w:r>
        <w:rPr>
          <w:rFonts w:ascii="Times New Roman" w:hAnsi="Times New Roman"/>
          <w:b/>
          <w:sz w:val="22"/>
          <w:szCs w:val="22"/>
          <w:lang w:val="fr-FR"/>
        </w:rPr>
        <w:t>1.</w:t>
      </w:r>
      <w:r>
        <w:rPr>
          <w:rFonts w:ascii="Times New Roman" w:hAnsi="Times New Roman"/>
          <w:b/>
          <w:sz w:val="22"/>
          <w:szCs w:val="22"/>
          <w:lang w:val="fr-FR"/>
        </w:rPr>
        <w:tab/>
        <w:t xml:space="preserve">Nguyên tắc ghi nhận các khoản tiền và các khoản tương đương tiền </w:t>
      </w:r>
    </w:p>
    <w:p w:rsidR="00FD4AC4" w:rsidRDefault="00A27030">
      <w:pPr>
        <w:spacing w:before="120" w:after="120"/>
        <w:ind w:left="504" w:right="-29"/>
        <w:jc w:val="both"/>
        <w:rPr>
          <w:rFonts w:ascii="Times New Roman" w:hAnsi="Times New Roman"/>
          <w:sz w:val="22"/>
          <w:szCs w:val="22"/>
          <w:lang w:val="fr-FR"/>
        </w:rPr>
      </w:pPr>
      <w:r>
        <w:rPr>
          <w:rFonts w:ascii="Times New Roman" w:hAnsi="Times New Roman"/>
          <w:sz w:val="22"/>
          <w:szCs w:val="22"/>
          <w:lang w:val="fr-FR"/>
        </w:rPr>
        <w:t xml:space="preserve">Các nghiệp vụ kinh tế phát sinh bằng ngoại tệ được quy đổi ra đồng Việt Nam theo tỷ giá hối đoái tại ngày giao dịch. Tại thời </w:t>
      </w:r>
      <w:r>
        <w:rPr>
          <w:rFonts w:ascii="Times New Roman" w:hAnsi="Times New Roman" w:hint="cs"/>
          <w:sz w:val="22"/>
          <w:szCs w:val="22"/>
          <w:lang w:val="fr-FR"/>
        </w:rPr>
        <w:t>đ</w:t>
      </w:r>
      <w:r>
        <w:rPr>
          <w:rFonts w:ascii="Times New Roman" w:hAnsi="Times New Roman"/>
          <w:sz w:val="22"/>
          <w:szCs w:val="22"/>
          <w:lang w:val="fr-FR"/>
        </w:rPr>
        <w:t xml:space="preserve">iểm cuối kỳ các khoản mục có gốc ngoại tệ </w:t>
      </w:r>
      <w:r>
        <w:rPr>
          <w:rFonts w:ascii="Times New Roman" w:hAnsi="Times New Roman" w:hint="cs"/>
          <w:sz w:val="22"/>
          <w:szCs w:val="22"/>
          <w:lang w:val="fr-FR"/>
        </w:rPr>
        <w:t>đư</w:t>
      </w:r>
      <w:r>
        <w:rPr>
          <w:rFonts w:ascii="Times New Roman" w:hAnsi="Times New Roman"/>
          <w:sz w:val="22"/>
          <w:szCs w:val="22"/>
          <w:lang w:val="fr-FR"/>
        </w:rPr>
        <w:t xml:space="preserve">ợc quy </w:t>
      </w:r>
      <w:r>
        <w:rPr>
          <w:rFonts w:ascii="Times New Roman" w:hAnsi="Times New Roman" w:hint="cs"/>
          <w:sz w:val="22"/>
          <w:szCs w:val="22"/>
          <w:lang w:val="fr-FR"/>
        </w:rPr>
        <w:t>đ</w:t>
      </w:r>
      <w:r>
        <w:rPr>
          <w:rFonts w:ascii="Times New Roman" w:hAnsi="Times New Roman"/>
          <w:sz w:val="22"/>
          <w:szCs w:val="22"/>
          <w:lang w:val="fr-FR"/>
        </w:rPr>
        <w:t xml:space="preserve">ổi theo tỷ giá mua vào của ngân hàng Công ty có tài khoản công bố vào ngày kết thúc niên </w:t>
      </w:r>
      <w:r>
        <w:rPr>
          <w:rFonts w:ascii="Times New Roman" w:hAnsi="Times New Roman" w:hint="cs"/>
          <w:sz w:val="22"/>
          <w:szCs w:val="22"/>
          <w:lang w:val="fr-FR"/>
        </w:rPr>
        <w:t>đ</w:t>
      </w:r>
      <w:r>
        <w:rPr>
          <w:rFonts w:ascii="Times New Roman" w:hAnsi="Times New Roman"/>
          <w:sz w:val="22"/>
          <w:szCs w:val="22"/>
          <w:lang w:val="fr-FR"/>
        </w:rPr>
        <w:t>ộ kế toán.</w:t>
      </w:r>
    </w:p>
    <w:p w:rsidR="00FD4AC4" w:rsidRDefault="00A27030">
      <w:pPr>
        <w:spacing w:before="120" w:after="120"/>
        <w:ind w:left="504" w:right="-29"/>
        <w:jc w:val="both"/>
        <w:rPr>
          <w:rFonts w:ascii="Times New Roman" w:hAnsi="Times New Roman"/>
          <w:sz w:val="22"/>
          <w:szCs w:val="22"/>
          <w:lang w:val="fr-FR"/>
        </w:rPr>
      </w:pPr>
      <w:r>
        <w:rPr>
          <w:rFonts w:ascii="Times New Roman" w:hAnsi="Times New Roman"/>
          <w:sz w:val="22"/>
          <w:szCs w:val="22"/>
          <w:lang w:val="fr-FR"/>
        </w:rPr>
        <w:t>Chênh lệch tỷ giá thực tế phát sinh trong kỳ và chênh lệch tỷ giá hối đoái phát sinh do việc đánh giá lại số dư cuối kỳ của các khoản mục tiền tệ được kết chuyển vào doanh thu hoặc chi phí tài chính trong kỳ.</w:t>
      </w:r>
    </w:p>
    <w:p w:rsidR="00FD4AC4" w:rsidRDefault="00A27030">
      <w:pPr>
        <w:spacing w:before="120"/>
        <w:ind w:left="504" w:right="-29"/>
        <w:jc w:val="both"/>
        <w:rPr>
          <w:rFonts w:ascii="Times New Roman" w:hAnsi="Times New Roman"/>
          <w:sz w:val="22"/>
          <w:szCs w:val="22"/>
          <w:lang w:val="fr-FR"/>
        </w:rPr>
      </w:pPr>
      <w:r>
        <w:rPr>
          <w:rFonts w:ascii="Times New Roman" w:hAnsi="Times New Roman"/>
          <w:sz w:val="22"/>
          <w:szCs w:val="22"/>
          <w:lang w:val="fr-FR"/>
        </w:rPr>
        <w:t>Các khoản tương đương tiền là các khoản đầu tư ngắn hạn không quá 3 tháng có khả năng chuyển đổi dễ dàng thành tiền và không có nhiều rủi ro trong chuyển đổi thành tiền kể từ ngày mua khoản đầu tư đó tại thời điểm báo cáo.</w:t>
      </w:r>
    </w:p>
    <w:p w:rsidR="00FD4AC4" w:rsidRDefault="00FD4AC4">
      <w:pPr>
        <w:tabs>
          <w:tab w:val="left" w:pos="500"/>
        </w:tabs>
        <w:spacing w:before="120"/>
        <w:jc w:val="both"/>
        <w:rPr>
          <w:rFonts w:ascii="Times New Roman" w:hAnsi="Times New Roman"/>
          <w:b/>
          <w:sz w:val="22"/>
          <w:szCs w:val="22"/>
          <w:lang w:val="fr-FR"/>
        </w:rPr>
      </w:pPr>
    </w:p>
    <w:p w:rsidR="00FD4AC4" w:rsidRDefault="00A27030">
      <w:pPr>
        <w:tabs>
          <w:tab w:val="left" w:pos="500"/>
        </w:tabs>
        <w:jc w:val="both"/>
        <w:rPr>
          <w:rFonts w:ascii="Times New Roman" w:hAnsi="Times New Roman"/>
          <w:b/>
          <w:sz w:val="22"/>
          <w:szCs w:val="22"/>
          <w:lang w:val="fr-FR"/>
        </w:rPr>
      </w:pPr>
      <w:r>
        <w:rPr>
          <w:rFonts w:ascii="Times New Roman" w:hAnsi="Times New Roman"/>
          <w:b/>
          <w:sz w:val="22"/>
          <w:szCs w:val="22"/>
          <w:lang w:val="fr-FR"/>
        </w:rPr>
        <w:t>2.</w:t>
      </w:r>
      <w:r>
        <w:rPr>
          <w:rFonts w:ascii="Times New Roman" w:hAnsi="Times New Roman"/>
          <w:b/>
          <w:sz w:val="22"/>
          <w:szCs w:val="22"/>
          <w:lang w:val="fr-FR"/>
        </w:rPr>
        <w:tab/>
        <w:t xml:space="preserve">Nguyên tắc ghi nhận hàng tồn kho </w:t>
      </w:r>
    </w:p>
    <w:p w:rsidR="00FD4AC4" w:rsidRDefault="00A27030">
      <w:pPr>
        <w:spacing w:before="120" w:after="120"/>
        <w:ind w:left="504" w:right="-29"/>
        <w:jc w:val="both"/>
        <w:rPr>
          <w:rFonts w:ascii="Times New Roman" w:eastAsia="Times New Roman" w:hAnsi="Times New Roman"/>
          <w:sz w:val="22"/>
          <w:szCs w:val="22"/>
          <w:lang w:val="fr-FR"/>
        </w:rPr>
      </w:pPr>
      <w:r>
        <w:rPr>
          <w:rFonts w:ascii="Times New Roman" w:eastAsia="Times New Roman" w:hAnsi="Times New Roman"/>
          <w:sz w:val="22"/>
          <w:szCs w:val="22"/>
          <w:lang w:val="fr-FR"/>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FD4AC4" w:rsidRDefault="00A27030">
      <w:pPr>
        <w:ind w:left="504" w:right="-29"/>
        <w:jc w:val="both"/>
        <w:rPr>
          <w:rFonts w:ascii="Times New Roman" w:eastAsia="Times New Roman" w:hAnsi="Times New Roman"/>
          <w:sz w:val="22"/>
          <w:szCs w:val="22"/>
          <w:lang w:val="fr-FR"/>
        </w:rPr>
      </w:pPr>
      <w:r>
        <w:rPr>
          <w:rFonts w:ascii="Times New Roman" w:eastAsia="Times New Roman" w:hAnsi="Times New Roman"/>
          <w:sz w:val="22"/>
          <w:szCs w:val="22"/>
          <w:lang w:val="fr-FR"/>
        </w:rPr>
        <w:t xml:space="preserve">Giá trị hàng </w:t>
      </w:r>
      <w:r>
        <w:rPr>
          <w:rFonts w:ascii="Times New Roman" w:hAnsi="Times New Roman"/>
          <w:sz w:val="22"/>
          <w:szCs w:val="22"/>
          <w:lang w:val="fr-FR"/>
        </w:rPr>
        <w:t>tồn</w:t>
      </w:r>
      <w:r>
        <w:rPr>
          <w:rFonts w:ascii="Times New Roman" w:eastAsia="Times New Roman" w:hAnsi="Times New Roman"/>
          <w:sz w:val="22"/>
          <w:szCs w:val="22"/>
          <w:lang w:val="fr-FR"/>
        </w:rPr>
        <w:t xml:space="preserve"> kho được xác định theo phương pháp bình quân gia quyền.</w:t>
      </w:r>
    </w:p>
    <w:p w:rsidR="00FD4AC4" w:rsidRDefault="00A27030">
      <w:pPr>
        <w:pStyle w:val="BodyText2"/>
        <w:numPr>
          <w:ilvl w:val="12"/>
          <w:numId w:val="0"/>
        </w:numPr>
        <w:spacing w:before="0" w:after="0"/>
        <w:ind w:left="500"/>
        <w:rPr>
          <w:rFonts w:ascii="Times New Roman" w:eastAsia="Times New Roman" w:hAnsi="Times New Roman"/>
          <w:szCs w:val="22"/>
          <w:lang w:val="fr-FR"/>
        </w:rPr>
      </w:pPr>
      <w:r>
        <w:rPr>
          <w:rFonts w:ascii="Times New Roman" w:eastAsia="Times New Roman" w:hAnsi="Times New Roman"/>
          <w:szCs w:val="22"/>
          <w:lang w:val="fr-FR"/>
        </w:rPr>
        <w:t xml:space="preserve">Hàng tồn kho được hạch toán theo phương pháp kê khai thường xuyên. </w:t>
      </w:r>
    </w:p>
    <w:p w:rsidR="00FD4AC4" w:rsidRDefault="00FD4AC4">
      <w:pPr>
        <w:tabs>
          <w:tab w:val="left" w:pos="500"/>
        </w:tabs>
        <w:spacing w:before="120"/>
        <w:jc w:val="both"/>
        <w:rPr>
          <w:rFonts w:ascii="Times New Roman" w:hAnsi="Times New Roman"/>
          <w:b/>
          <w:sz w:val="18"/>
          <w:szCs w:val="22"/>
          <w:lang w:val="fr-FR"/>
        </w:rPr>
      </w:pPr>
    </w:p>
    <w:p w:rsidR="00FD4AC4" w:rsidRDefault="00A27030">
      <w:pPr>
        <w:tabs>
          <w:tab w:val="left" w:pos="500"/>
        </w:tabs>
        <w:ind w:right="-24"/>
        <w:jc w:val="both"/>
        <w:rPr>
          <w:rFonts w:ascii="Times New Roman" w:hAnsi="Times New Roman"/>
          <w:b/>
          <w:sz w:val="22"/>
          <w:szCs w:val="22"/>
          <w:lang w:val="fr-FR"/>
        </w:rPr>
      </w:pPr>
      <w:r>
        <w:rPr>
          <w:rFonts w:ascii="Times New Roman" w:hAnsi="Times New Roman"/>
          <w:b/>
          <w:sz w:val="22"/>
          <w:szCs w:val="22"/>
          <w:lang w:val="fr-FR"/>
        </w:rPr>
        <w:t xml:space="preserve">3. </w:t>
      </w:r>
      <w:r>
        <w:rPr>
          <w:rFonts w:ascii="Times New Roman" w:hAnsi="Times New Roman"/>
          <w:b/>
          <w:sz w:val="22"/>
          <w:szCs w:val="22"/>
          <w:lang w:val="fr-FR"/>
        </w:rPr>
        <w:tab/>
        <w:t xml:space="preserve">Nguyên tắc ghi nhận và khấu hao tài sản cố định </w:t>
      </w:r>
    </w:p>
    <w:p w:rsidR="00FD4AC4" w:rsidRDefault="00A27030">
      <w:pPr>
        <w:spacing w:before="120" w:after="120"/>
        <w:ind w:left="504" w:right="-29"/>
        <w:jc w:val="both"/>
        <w:rPr>
          <w:rFonts w:ascii="Times New Roman" w:hAnsi="Times New Roman"/>
          <w:sz w:val="22"/>
          <w:szCs w:val="22"/>
          <w:lang w:val="fr-FR"/>
        </w:rPr>
      </w:pPr>
      <w:r>
        <w:rPr>
          <w:rFonts w:ascii="Times New Roman" w:hAnsi="Times New Roman"/>
          <w:sz w:val="22"/>
          <w:szCs w:val="22"/>
          <w:lang w:val="fr-FR"/>
        </w:rPr>
        <w:t>Tài sản cố định được ghi nhận theo giá gốc. Trong quá trình sử dụng, tài sản cố định hữu hình được ghi nhận theo nguyên giá, hao mòn luỹ kế và giá trị còn lại.</w:t>
      </w:r>
    </w:p>
    <w:p w:rsidR="00FD4AC4" w:rsidRDefault="00A27030">
      <w:pPr>
        <w:spacing w:after="120"/>
        <w:ind w:left="504" w:right="-29"/>
        <w:jc w:val="both"/>
        <w:rPr>
          <w:rFonts w:ascii="Times New Roman" w:hAnsi="Times New Roman"/>
          <w:sz w:val="22"/>
          <w:szCs w:val="22"/>
          <w:lang w:val="fr-FR"/>
        </w:rPr>
      </w:pPr>
      <w:r>
        <w:rPr>
          <w:rFonts w:ascii="Times New Roman" w:hAnsi="Times New Roman"/>
          <w:sz w:val="22"/>
          <w:szCs w:val="22"/>
          <w:lang w:val="fr-FR"/>
        </w:rPr>
        <w:t>Khấu hao được trích theo phương pháp đường thẳng.Thời gian khấu hao được ước tính như sau:</w:t>
      </w:r>
    </w:p>
    <w:tbl>
      <w:tblPr>
        <w:tblW w:w="0" w:type="auto"/>
        <w:tblInd w:w="208" w:type="dxa"/>
        <w:tblLook w:val="01E0"/>
      </w:tblPr>
      <w:tblGrid>
        <w:gridCol w:w="2900"/>
        <w:gridCol w:w="2200"/>
      </w:tblGrid>
      <w:tr w:rsidR="00FD4AC4">
        <w:tc>
          <w:tcPr>
            <w:tcW w:w="2900" w:type="dxa"/>
          </w:tcPr>
          <w:p w:rsidR="00FD4AC4" w:rsidRDefault="00A27030">
            <w:pPr>
              <w:ind w:left="292" w:right="-24"/>
              <w:jc w:val="both"/>
              <w:rPr>
                <w:rFonts w:ascii="Times New Roman" w:hAnsi="Times New Roman"/>
                <w:sz w:val="22"/>
                <w:szCs w:val="22"/>
                <w:lang w:val="fr-FR"/>
              </w:rPr>
            </w:pPr>
            <w:r w:rsidRPr="001F2C49">
              <w:rPr>
                <w:rFonts w:ascii="Times New Roman" w:hAnsi="Times New Roman"/>
                <w:sz w:val="22"/>
                <w:szCs w:val="22"/>
                <w:lang w:val="fr-FR"/>
              </w:rPr>
              <w:t xml:space="preserve"> - Nhà cửa, vật kiến trúc</w:t>
            </w:r>
          </w:p>
        </w:tc>
        <w:tc>
          <w:tcPr>
            <w:tcW w:w="2200" w:type="dxa"/>
          </w:tcPr>
          <w:p w:rsidR="00FD4AC4" w:rsidRDefault="00A27030">
            <w:pPr>
              <w:ind w:left="92" w:right="-24"/>
              <w:jc w:val="right"/>
              <w:rPr>
                <w:rFonts w:ascii="Times New Roman" w:hAnsi="Times New Roman"/>
                <w:sz w:val="22"/>
                <w:szCs w:val="22"/>
              </w:rPr>
            </w:pPr>
            <w:r>
              <w:rPr>
                <w:rFonts w:ascii="Times New Roman" w:hAnsi="Times New Roman"/>
                <w:sz w:val="22"/>
                <w:szCs w:val="22"/>
              </w:rPr>
              <w:t>05 - 25 năm</w:t>
            </w:r>
          </w:p>
        </w:tc>
      </w:tr>
      <w:tr w:rsidR="00FD4AC4">
        <w:tc>
          <w:tcPr>
            <w:tcW w:w="2900" w:type="dxa"/>
          </w:tcPr>
          <w:p w:rsidR="00FD4AC4" w:rsidRDefault="00A27030">
            <w:pPr>
              <w:ind w:left="292" w:right="-24"/>
              <w:jc w:val="both"/>
              <w:rPr>
                <w:rFonts w:ascii="Times New Roman" w:hAnsi="Times New Roman"/>
                <w:sz w:val="22"/>
                <w:szCs w:val="22"/>
              </w:rPr>
            </w:pPr>
            <w:r>
              <w:rPr>
                <w:rFonts w:ascii="Times New Roman" w:hAnsi="Times New Roman"/>
                <w:sz w:val="22"/>
                <w:szCs w:val="22"/>
              </w:rPr>
              <w:t xml:space="preserve"> - Máy móc, thiết bị </w:t>
            </w:r>
          </w:p>
        </w:tc>
        <w:tc>
          <w:tcPr>
            <w:tcW w:w="2200" w:type="dxa"/>
          </w:tcPr>
          <w:p w:rsidR="00FD4AC4" w:rsidRDefault="00A27030">
            <w:pPr>
              <w:ind w:left="92" w:right="-24"/>
              <w:jc w:val="right"/>
              <w:rPr>
                <w:rFonts w:ascii="Times New Roman" w:hAnsi="Times New Roman"/>
                <w:sz w:val="22"/>
                <w:szCs w:val="22"/>
              </w:rPr>
            </w:pPr>
            <w:r>
              <w:rPr>
                <w:rFonts w:ascii="Times New Roman" w:hAnsi="Times New Roman"/>
                <w:sz w:val="22"/>
                <w:szCs w:val="22"/>
              </w:rPr>
              <w:t xml:space="preserve">  03 - 06 năm</w:t>
            </w:r>
          </w:p>
        </w:tc>
      </w:tr>
      <w:tr w:rsidR="00FD4AC4">
        <w:tc>
          <w:tcPr>
            <w:tcW w:w="2900" w:type="dxa"/>
          </w:tcPr>
          <w:p w:rsidR="00FD4AC4" w:rsidRDefault="00A27030">
            <w:pPr>
              <w:ind w:left="292" w:right="-24"/>
              <w:jc w:val="both"/>
              <w:rPr>
                <w:rFonts w:ascii="Times New Roman" w:hAnsi="Times New Roman"/>
                <w:sz w:val="22"/>
                <w:szCs w:val="22"/>
              </w:rPr>
            </w:pPr>
            <w:r>
              <w:rPr>
                <w:rFonts w:ascii="Times New Roman" w:hAnsi="Times New Roman"/>
                <w:sz w:val="22"/>
                <w:szCs w:val="22"/>
              </w:rPr>
              <w:t xml:space="preserve"> - Phương tiện vận tải </w:t>
            </w:r>
          </w:p>
        </w:tc>
        <w:tc>
          <w:tcPr>
            <w:tcW w:w="2200" w:type="dxa"/>
          </w:tcPr>
          <w:p w:rsidR="00FD4AC4" w:rsidRDefault="00A27030">
            <w:pPr>
              <w:ind w:left="720" w:right="-24"/>
              <w:jc w:val="right"/>
              <w:rPr>
                <w:rFonts w:ascii="Times New Roman" w:hAnsi="Times New Roman"/>
                <w:sz w:val="22"/>
                <w:szCs w:val="22"/>
              </w:rPr>
            </w:pPr>
            <w:r>
              <w:rPr>
                <w:rFonts w:ascii="Times New Roman" w:hAnsi="Times New Roman"/>
                <w:sz w:val="22"/>
                <w:szCs w:val="22"/>
              </w:rPr>
              <w:t xml:space="preserve">  06 năm</w:t>
            </w:r>
          </w:p>
        </w:tc>
      </w:tr>
      <w:tr w:rsidR="00FD4AC4">
        <w:tc>
          <w:tcPr>
            <w:tcW w:w="2900" w:type="dxa"/>
          </w:tcPr>
          <w:p w:rsidR="00FD4AC4" w:rsidRDefault="00A27030">
            <w:pPr>
              <w:ind w:left="292" w:right="-24"/>
              <w:jc w:val="both"/>
              <w:rPr>
                <w:rFonts w:ascii="Times New Roman" w:hAnsi="Times New Roman"/>
                <w:sz w:val="22"/>
                <w:szCs w:val="22"/>
              </w:rPr>
            </w:pPr>
            <w:r>
              <w:rPr>
                <w:rFonts w:ascii="Times New Roman" w:hAnsi="Times New Roman"/>
                <w:sz w:val="22"/>
                <w:szCs w:val="22"/>
              </w:rPr>
              <w:t xml:space="preserve"> - Thiết bị văn phòng</w:t>
            </w:r>
          </w:p>
        </w:tc>
        <w:tc>
          <w:tcPr>
            <w:tcW w:w="2200" w:type="dxa"/>
          </w:tcPr>
          <w:p w:rsidR="00FD4AC4" w:rsidRDefault="00A27030">
            <w:pPr>
              <w:ind w:left="720" w:right="-24"/>
              <w:jc w:val="right"/>
              <w:rPr>
                <w:rFonts w:ascii="Times New Roman" w:hAnsi="Times New Roman"/>
                <w:sz w:val="22"/>
                <w:szCs w:val="22"/>
              </w:rPr>
            </w:pPr>
            <w:r>
              <w:rPr>
                <w:rFonts w:ascii="Times New Roman" w:hAnsi="Times New Roman"/>
                <w:sz w:val="22"/>
                <w:szCs w:val="22"/>
              </w:rPr>
              <w:t xml:space="preserve">  04- 05 năm</w:t>
            </w:r>
          </w:p>
        </w:tc>
      </w:tr>
    </w:tbl>
    <w:p w:rsidR="00FD4AC4" w:rsidRDefault="00FD4AC4">
      <w:pPr>
        <w:tabs>
          <w:tab w:val="left" w:pos="500"/>
        </w:tabs>
        <w:ind w:right="-23"/>
        <w:jc w:val="both"/>
        <w:rPr>
          <w:rFonts w:ascii="Times New Roman" w:hAnsi="Times New Roman"/>
          <w:b/>
          <w:sz w:val="18"/>
          <w:szCs w:val="22"/>
          <w:lang w:val="fr-FR"/>
        </w:rPr>
      </w:pPr>
    </w:p>
    <w:p w:rsidR="00FD4AC4" w:rsidRDefault="00FD4AC4">
      <w:pPr>
        <w:tabs>
          <w:tab w:val="left" w:pos="500"/>
        </w:tabs>
        <w:ind w:right="-23"/>
        <w:jc w:val="both"/>
        <w:rPr>
          <w:rFonts w:ascii="Times New Roman" w:hAnsi="Times New Roman"/>
          <w:b/>
          <w:sz w:val="18"/>
          <w:szCs w:val="22"/>
          <w:lang w:val="fr-FR"/>
        </w:rPr>
      </w:pPr>
    </w:p>
    <w:p w:rsidR="00FD4AC4" w:rsidRDefault="00A27030">
      <w:pPr>
        <w:tabs>
          <w:tab w:val="left" w:pos="500"/>
        </w:tabs>
        <w:ind w:right="-23"/>
        <w:jc w:val="both"/>
        <w:rPr>
          <w:rFonts w:ascii="Times New Roman" w:hAnsi="Times New Roman"/>
          <w:b/>
          <w:sz w:val="22"/>
          <w:szCs w:val="22"/>
          <w:lang w:val="fr-FR"/>
        </w:rPr>
      </w:pPr>
      <w:r>
        <w:rPr>
          <w:rFonts w:ascii="Times New Roman" w:hAnsi="Times New Roman"/>
          <w:b/>
          <w:sz w:val="22"/>
          <w:szCs w:val="22"/>
          <w:lang w:val="fr-FR"/>
        </w:rPr>
        <w:t xml:space="preserve">4. </w:t>
      </w:r>
      <w:r>
        <w:rPr>
          <w:rFonts w:ascii="Times New Roman" w:hAnsi="Times New Roman"/>
          <w:b/>
          <w:sz w:val="22"/>
          <w:szCs w:val="22"/>
          <w:lang w:val="fr-FR"/>
        </w:rPr>
        <w:tab/>
        <w:t xml:space="preserve">Nguyên tắc ghi nhận các khoản đầu tư tài chính </w:t>
      </w:r>
    </w:p>
    <w:p w:rsidR="00FD4AC4" w:rsidRDefault="00A27030">
      <w:pPr>
        <w:spacing w:before="120" w:after="120"/>
        <w:ind w:left="504" w:right="-29"/>
        <w:jc w:val="both"/>
        <w:rPr>
          <w:rFonts w:ascii="Times New Roman" w:hAnsi="Times New Roman"/>
          <w:sz w:val="22"/>
          <w:szCs w:val="22"/>
          <w:lang w:val="fr-FR"/>
        </w:rPr>
      </w:pPr>
      <w:r>
        <w:rPr>
          <w:rFonts w:ascii="Times New Roman" w:hAnsi="Times New Roman"/>
          <w:sz w:val="22"/>
          <w:szCs w:val="22"/>
          <w:lang w:val="fr-FR"/>
        </w:rPr>
        <w:t>Các khoản đầu tư chứng khoán tại thời điểm báo cáo, nếu:</w:t>
      </w:r>
    </w:p>
    <w:p w:rsidR="00FD4AC4" w:rsidRDefault="00A27030">
      <w:pPr>
        <w:spacing w:before="120"/>
        <w:ind w:left="504" w:right="-29"/>
        <w:jc w:val="both"/>
        <w:rPr>
          <w:rFonts w:ascii="Times New Roman" w:hAnsi="Times New Roman"/>
          <w:sz w:val="22"/>
          <w:szCs w:val="22"/>
          <w:lang w:val="fr-FR"/>
        </w:rPr>
      </w:pPr>
      <w:r>
        <w:rPr>
          <w:rFonts w:ascii="Times New Roman" w:hAnsi="Times New Roman"/>
          <w:sz w:val="22"/>
          <w:szCs w:val="22"/>
          <w:lang w:val="fr-FR"/>
        </w:rPr>
        <w:t>- Có thời hạn thu hồi hoặc đáo hạn không quá 3 tháng kể từ ngày mua khoản đầu tư đó được coi là " tương đương tiền";</w:t>
      </w:r>
    </w:p>
    <w:p w:rsidR="00FD4AC4" w:rsidRDefault="00FD4AC4">
      <w:pPr>
        <w:spacing w:before="120"/>
        <w:ind w:left="504" w:right="-29"/>
        <w:jc w:val="both"/>
        <w:rPr>
          <w:rFonts w:ascii="Times New Roman" w:hAnsi="Times New Roman"/>
          <w:sz w:val="22"/>
          <w:szCs w:val="22"/>
          <w:lang w:val="fr-FR"/>
        </w:rPr>
      </w:pPr>
    </w:p>
    <w:p w:rsidR="00FD4AC4" w:rsidRDefault="00FD4AC4">
      <w:pPr>
        <w:spacing w:before="120"/>
        <w:ind w:left="504" w:right="-29"/>
        <w:jc w:val="both"/>
        <w:rPr>
          <w:rFonts w:ascii="Times New Roman" w:hAnsi="Times New Roman"/>
          <w:sz w:val="22"/>
          <w:szCs w:val="22"/>
          <w:lang w:val="fr-FR"/>
        </w:rPr>
      </w:pPr>
    </w:p>
    <w:p w:rsidR="00FD4AC4" w:rsidRDefault="00FD4AC4">
      <w:pPr>
        <w:spacing w:before="120"/>
        <w:ind w:left="504" w:right="-29"/>
        <w:jc w:val="both"/>
        <w:rPr>
          <w:rFonts w:ascii="Times New Roman" w:hAnsi="Times New Roman"/>
          <w:sz w:val="22"/>
          <w:szCs w:val="22"/>
          <w:lang w:val="fr-FR"/>
        </w:rPr>
      </w:pPr>
    </w:p>
    <w:p w:rsidR="00FD4AC4" w:rsidRDefault="00A27030">
      <w:pPr>
        <w:ind w:left="500" w:right="-23"/>
        <w:jc w:val="both"/>
        <w:rPr>
          <w:rFonts w:ascii="Times New Roman" w:hAnsi="Times New Roman"/>
          <w:sz w:val="22"/>
          <w:szCs w:val="22"/>
          <w:lang w:val="fr-FR"/>
        </w:rPr>
      </w:pPr>
      <w:r>
        <w:rPr>
          <w:rFonts w:ascii="Times New Roman" w:hAnsi="Times New Roman"/>
          <w:sz w:val="22"/>
          <w:szCs w:val="22"/>
          <w:lang w:val="fr-FR"/>
        </w:rPr>
        <w:t>- Có thời hạn thu hồi vốn dưới 1 năm hoặc trong 1 chu kỳ kinh doanh được phân loại là tài sản ngắn hạn;</w:t>
      </w:r>
    </w:p>
    <w:p w:rsidR="00FD4AC4" w:rsidRDefault="00A27030">
      <w:pPr>
        <w:ind w:left="500" w:right="-23"/>
        <w:jc w:val="both"/>
        <w:rPr>
          <w:rFonts w:ascii="Times New Roman" w:hAnsi="Times New Roman"/>
          <w:sz w:val="22"/>
          <w:szCs w:val="22"/>
          <w:lang w:val="fr-FR"/>
        </w:rPr>
      </w:pPr>
      <w:r>
        <w:rPr>
          <w:rFonts w:ascii="Times New Roman" w:hAnsi="Times New Roman"/>
          <w:sz w:val="22"/>
          <w:szCs w:val="22"/>
          <w:lang w:val="fr-FR"/>
        </w:rPr>
        <w:t>- Có thời hạn thu hồi vốn trên 1 năm hoặc hơn 1 chu kỳ kinh doanh phân loại là tài sản dài hạn;</w:t>
      </w:r>
    </w:p>
    <w:p w:rsidR="00FD4AC4" w:rsidRDefault="00A27030">
      <w:pPr>
        <w:spacing w:before="120"/>
        <w:ind w:left="504"/>
        <w:jc w:val="both"/>
        <w:rPr>
          <w:rFonts w:ascii="Times New Roman" w:hAnsi="Times New Roman"/>
          <w:sz w:val="22"/>
          <w:szCs w:val="22"/>
          <w:lang w:val="fr-FR"/>
        </w:rPr>
      </w:pPr>
      <w:r>
        <w:rPr>
          <w:rFonts w:ascii="Times New Roman" w:hAnsi="Times New Roman"/>
          <w:sz w:val="22"/>
          <w:szCs w:val="22"/>
          <w:lang w:val="fr-FR"/>
        </w:rPr>
        <w:t>Dự phòng giảm giá đầu tư là số chênh lệch giữa giá gốc của các khoản đầu tư được hạch toán trên sổ kế toán lớn hơn giá trị thị trường của chúng tại thời điểm lập dự phòng. Các khoản đầu tư khác vì không có đủ các thông tin cần thiết để lập dự phòng nên công ty không trích lập dự phòng đối với các khoản đầu tư này. Ban Giám đốc Công ty tin rằng các khoản dự phòng đối với các khoản đầu tư này, nếu có, không ảnh hưởng trọng yếu đến báo cáo tài chính.</w:t>
      </w:r>
    </w:p>
    <w:p w:rsidR="00FD4AC4" w:rsidRDefault="00FD4AC4">
      <w:pPr>
        <w:tabs>
          <w:tab w:val="left" w:pos="500"/>
        </w:tabs>
        <w:rPr>
          <w:rFonts w:ascii="Times New Roman" w:hAnsi="Times New Roman"/>
          <w:b/>
          <w:bCs/>
          <w:sz w:val="22"/>
          <w:szCs w:val="22"/>
          <w:lang w:val="fr-FR"/>
        </w:rPr>
      </w:pPr>
    </w:p>
    <w:p w:rsidR="00FD4AC4" w:rsidRDefault="00A27030">
      <w:pPr>
        <w:tabs>
          <w:tab w:val="left" w:pos="500"/>
        </w:tabs>
        <w:ind w:left="500" w:right="-23" w:hanging="500"/>
        <w:jc w:val="both"/>
        <w:rPr>
          <w:rFonts w:ascii="Times New Roman" w:hAnsi="Times New Roman"/>
          <w:b/>
          <w:sz w:val="22"/>
          <w:szCs w:val="22"/>
          <w:lang w:val="fr-FR"/>
        </w:rPr>
      </w:pPr>
      <w:r>
        <w:rPr>
          <w:rFonts w:ascii="Times New Roman" w:hAnsi="Times New Roman"/>
          <w:b/>
          <w:sz w:val="22"/>
          <w:szCs w:val="22"/>
          <w:lang w:val="fr-FR"/>
        </w:rPr>
        <w:t xml:space="preserve">5. </w:t>
      </w:r>
      <w:r>
        <w:rPr>
          <w:rFonts w:ascii="Times New Roman" w:hAnsi="Times New Roman"/>
          <w:b/>
          <w:sz w:val="22"/>
          <w:szCs w:val="22"/>
          <w:lang w:val="fr-FR"/>
        </w:rPr>
        <w:tab/>
        <w:t xml:space="preserve">Nguyên tắc ghi nhận và vốn hoá các khoản chi phí đi vay </w:t>
      </w:r>
    </w:p>
    <w:p w:rsidR="00FD4AC4" w:rsidRDefault="00A27030">
      <w:pPr>
        <w:spacing w:before="120" w:after="120"/>
        <w:ind w:left="504"/>
        <w:jc w:val="both"/>
        <w:rPr>
          <w:rFonts w:ascii="Times New Roman" w:hAnsi="Times New Roman"/>
          <w:sz w:val="22"/>
          <w:szCs w:val="22"/>
          <w:lang w:val="fr-FR"/>
        </w:rPr>
      </w:pPr>
      <w:r>
        <w:rPr>
          <w:rFonts w:ascii="Times New Roman" w:hAnsi="Times New Roman"/>
          <w:sz w:val="22"/>
          <w:szCs w:val="22"/>
          <w:lang w:val="fr-FR"/>
        </w:rPr>
        <w:t>Chi phí đi vay được ghi nhận vào chi phí sản xuất, kinh doanh trong kỳ khi phát sinh, trừ chi phí đi vay liên quan trực tiếp đến việc đầu tư xây dựng hoặc sản xuất tài sản dở dang được tính vào giá trị của tài sản đó (được vốn hoá) khi có đủ các điều kiện quy định trong Chuẩn mực Kế toán Việt Nam số 16 “Chi phí đi vay”.</w:t>
      </w:r>
    </w:p>
    <w:p w:rsidR="00FD4AC4" w:rsidRDefault="00A27030">
      <w:pPr>
        <w:tabs>
          <w:tab w:val="left" w:pos="270"/>
        </w:tabs>
        <w:ind w:left="500"/>
        <w:jc w:val="both"/>
        <w:rPr>
          <w:rFonts w:ascii="Times New Roman" w:hAnsi="Times New Roman"/>
          <w:sz w:val="22"/>
          <w:szCs w:val="22"/>
          <w:lang w:val="fr-FR"/>
        </w:rPr>
      </w:pPr>
      <w:r>
        <w:rPr>
          <w:rFonts w:ascii="Times New Roman" w:hAnsi="Times New Roman"/>
          <w:sz w:val="22"/>
          <w:szCs w:val="22"/>
          <w:lang w:val="fr-FR"/>
        </w:rPr>
        <w:t>Chi phí đi vay liên quan trực tiếp đến việc đầu tư xây dựng hoặc sản xuất tài sản dở dang được tính vào giá trị của tài sản đó (được vốn hoá), bao gồm các khoản lãi tiền vay, phân bổ các khoản chiết khấu hoặc phụ trội khi phát hành trái phiếu, các khoản chi phí phụ phát sinh liên quan tới quá trình làm thủ tục vay.</w:t>
      </w:r>
    </w:p>
    <w:p w:rsidR="00FD4AC4" w:rsidRDefault="00FD4AC4">
      <w:pPr>
        <w:tabs>
          <w:tab w:val="left" w:pos="270"/>
        </w:tabs>
        <w:ind w:left="500"/>
        <w:jc w:val="both"/>
        <w:rPr>
          <w:rFonts w:ascii="Times New Roman" w:hAnsi="Times New Roman"/>
          <w:sz w:val="22"/>
          <w:szCs w:val="22"/>
          <w:lang w:val="fr-FR"/>
        </w:rPr>
      </w:pPr>
    </w:p>
    <w:p w:rsidR="00FD4AC4" w:rsidRPr="001F2C49" w:rsidRDefault="00A27030">
      <w:pPr>
        <w:tabs>
          <w:tab w:val="left" w:pos="1400"/>
          <w:tab w:val="right" w:pos="9185"/>
        </w:tabs>
        <w:ind w:left="500" w:firstLine="918"/>
        <w:jc w:val="both"/>
        <w:rPr>
          <w:rFonts w:ascii="Times New Roman" w:eastAsia="Times New Roman" w:hAnsi="Times New Roman"/>
          <w:sz w:val="22"/>
          <w:szCs w:val="22"/>
          <w:lang w:val="fr-FR"/>
        </w:rPr>
      </w:pPr>
      <w:r w:rsidRPr="001F2C49">
        <w:rPr>
          <w:rFonts w:ascii="Times New Roman" w:eastAsia="Times New Roman" w:hAnsi="Times New Roman"/>
          <w:sz w:val="22"/>
          <w:szCs w:val="22"/>
          <w:lang w:val="fr-FR"/>
        </w:rPr>
        <w:t xml:space="preserve">Tổng chi phí lãi vay phát sinh trong năm tài chính: </w:t>
      </w:r>
      <w:r w:rsidRPr="001F2C49">
        <w:rPr>
          <w:rFonts w:ascii="Times New Roman" w:eastAsia="Times New Roman" w:hAnsi="Times New Roman"/>
          <w:sz w:val="22"/>
          <w:szCs w:val="22"/>
          <w:lang w:val="fr-FR"/>
        </w:rPr>
        <w:tab/>
        <w:t>3.809.751.307đồng</w:t>
      </w:r>
    </w:p>
    <w:p w:rsidR="00FD4AC4" w:rsidRPr="001F2C49" w:rsidRDefault="00A27030">
      <w:pPr>
        <w:tabs>
          <w:tab w:val="left" w:pos="1400"/>
          <w:tab w:val="right" w:pos="9185"/>
        </w:tabs>
        <w:ind w:left="500" w:firstLine="918"/>
        <w:jc w:val="both"/>
        <w:rPr>
          <w:rFonts w:ascii="Times New Roman" w:hAnsi="Times New Roman"/>
          <w:sz w:val="22"/>
          <w:szCs w:val="22"/>
          <w:lang w:val="fr-FR"/>
        </w:rPr>
      </w:pPr>
      <w:r w:rsidRPr="001F2C49">
        <w:rPr>
          <w:rFonts w:ascii="Times New Roman" w:hAnsi="Times New Roman"/>
          <w:sz w:val="22"/>
          <w:szCs w:val="22"/>
          <w:lang w:val="fr-FR"/>
        </w:rPr>
        <w:t>Lãi vay được hạch toán vào kết quả kinh doanh trong năm:</w:t>
      </w:r>
      <w:r w:rsidRPr="001F2C49">
        <w:rPr>
          <w:rFonts w:ascii="Times New Roman" w:hAnsi="Times New Roman"/>
          <w:sz w:val="22"/>
          <w:szCs w:val="22"/>
          <w:lang w:val="fr-FR"/>
        </w:rPr>
        <w:tab/>
      </w:r>
      <w:r w:rsidRPr="001F2C49">
        <w:rPr>
          <w:rFonts w:ascii="Times New Roman" w:eastAsia="Times New Roman" w:hAnsi="Times New Roman"/>
          <w:sz w:val="22"/>
          <w:szCs w:val="22"/>
          <w:lang w:val="fr-FR"/>
        </w:rPr>
        <w:t>3.809.751.307</w:t>
      </w:r>
      <w:r w:rsidRPr="001F2C49">
        <w:rPr>
          <w:rFonts w:ascii="Times New Roman" w:hAnsi="Times New Roman"/>
          <w:sz w:val="22"/>
          <w:szCs w:val="22"/>
          <w:lang w:val="fr-FR"/>
        </w:rPr>
        <w:t>đồng</w:t>
      </w:r>
    </w:p>
    <w:p w:rsidR="00FD4AC4" w:rsidRDefault="00FD4AC4">
      <w:pPr>
        <w:tabs>
          <w:tab w:val="left" w:pos="500"/>
        </w:tabs>
        <w:rPr>
          <w:rFonts w:ascii="Times New Roman" w:hAnsi="Times New Roman"/>
          <w:b/>
          <w:bCs/>
          <w:sz w:val="22"/>
          <w:szCs w:val="22"/>
          <w:lang w:val="fr-FR"/>
        </w:rPr>
      </w:pPr>
    </w:p>
    <w:p w:rsidR="00FD4AC4" w:rsidRDefault="00FD4AC4">
      <w:pPr>
        <w:tabs>
          <w:tab w:val="left" w:pos="500"/>
        </w:tabs>
        <w:rPr>
          <w:rFonts w:ascii="Times New Roman" w:hAnsi="Times New Roman"/>
          <w:b/>
          <w:bCs/>
          <w:sz w:val="22"/>
          <w:szCs w:val="22"/>
          <w:lang w:val="fr-FR"/>
        </w:rPr>
      </w:pPr>
    </w:p>
    <w:p w:rsidR="00FD4AC4" w:rsidRDefault="00A27030">
      <w:pPr>
        <w:tabs>
          <w:tab w:val="left" w:pos="500"/>
        </w:tabs>
        <w:spacing w:after="120"/>
        <w:jc w:val="both"/>
        <w:rPr>
          <w:rFonts w:ascii="Times New Roman" w:hAnsi="Times New Roman"/>
          <w:b/>
          <w:bCs/>
          <w:sz w:val="22"/>
          <w:szCs w:val="22"/>
          <w:lang w:val="fr-FR"/>
        </w:rPr>
      </w:pPr>
      <w:r>
        <w:rPr>
          <w:rFonts w:ascii="Times New Roman" w:hAnsi="Times New Roman"/>
          <w:b/>
          <w:bCs/>
          <w:sz w:val="22"/>
          <w:szCs w:val="22"/>
          <w:lang w:val="fr-FR"/>
        </w:rPr>
        <w:t>6.</w:t>
      </w:r>
      <w:r>
        <w:rPr>
          <w:rFonts w:ascii="Times New Roman" w:hAnsi="Times New Roman"/>
          <w:b/>
          <w:bCs/>
          <w:sz w:val="22"/>
          <w:szCs w:val="22"/>
          <w:lang w:val="fr-FR"/>
        </w:rPr>
        <w:tab/>
        <w:t>Nguyên tắc ghi nhận và phân bổ chi phí trả trước:</w:t>
      </w:r>
    </w:p>
    <w:p w:rsidR="00FD4AC4" w:rsidRDefault="00A27030">
      <w:pPr>
        <w:tabs>
          <w:tab w:val="left" w:pos="500"/>
        </w:tabs>
        <w:spacing w:before="120" w:after="120"/>
        <w:ind w:left="500" w:hanging="216"/>
        <w:jc w:val="both"/>
        <w:rPr>
          <w:rFonts w:ascii="Times New Roman" w:hAnsi="Times New Roman"/>
          <w:sz w:val="22"/>
          <w:szCs w:val="22"/>
          <w:lang w:val="fr-FR"/>
        </w:rPr>
      </w:pPr>
      <w:r>
        <w:rPr>
          <w:rFonts w:ascii="Times New Roman" w:hAnsi="Times New Roman"/>
          <w:sz w:val="22"/>
          <w:szCs w:val="22"/>
          <w:lang w:val="fr-FR"/>
        </w:rPr>
        <w:tab/>
        <w:t>Các chi phí trả trước chỉ liên quan đến chi phí sản xuất kinh doanh năm tài chính hiện tại được ghi nhận là chi phí trả trước ngắn hạn.</w:t>
      </w:r>
    </w:p>
    <w:p w:rsidR="00FD4AC4" w:rsidRDefault="00A27030">
      <w:pPr>
        <w:ind w:left="504"/>
        <w:jc w:val="both"/>
        <w:rPr>
          <w:rFonts w:ascii="Times New Roman" w:hAnsi="Times New Roman"/>
          <w:sz w:val="22"/>
          <w:szCs w:val="22"/>
          <w:lang w:val="fr-FR"/>
        </w:rPr>
      </w:pPr>
      <w:r>
        <w:rPr>
          <w:rFonts w:ascii="Times New Roman" w:hAnsi="Times New Roman"/>
          <w:sz w:val="22"/>
          <w:szCs w:val="22"/>
          <w:lang w:val="fr-FR"/>
        </w:rPr>
        <w:t>Việc tính và phân bổ chi phí trả trước dài hạn vào chi phí sản xuất kinh doanh từng kỳ hạch toán được căn cứ vào tính chất, mức độ từng loại chi phí để chọn phương pháp và tiêu thức phân bổ hợp lý.</w:t>
      </w:r>
    </w:p>
    <w:p w:rsidR="00FD4AC4" w:rsidRDefault="00FD4AC4">
      <w:pPr>
        <w:tabs>
          <w:tab w:val="left" w:pos="500"/>
        </w:tabs>
        <w:rPr>
          <w:rFonts w:ascii="Times New Roman" w:hAnsi="Times New Roman"/>
          <w:b/>
          <w:bCs/>
          <w:sz w:val="22"/>
          <w:szCs w:val="22"/>
          <w:lang w:val="fr-FR"/>
        </w:rPr>
      </w:pPr>
    </w:p>
    <w:p w:rsidR="00FD4AC4" w:rsidRDefault="00A27030">
      <w:pPr>
        <w:tabs>
          <w:tab w:val="left" w:pos="500"/>
        </w:tabs>
        <w:spacing w:after="120"/>
        <w:rPr>
          <w:rFonts w:ascii="Times New Roman" w:hAnsi="Times New Roman"/>
          <w:b/>
          <w:bCs/>
          <w:sz w:val="22"/>
          <w:szCs w:val="22"/>
          <w:lang w:val="fr-FR"/>
        </w:rPr>
      </w:pPr>
      <w:r>
        <w:rPr>
          <w:rFonts w:ascii="Times New Roman" w:hAnsi="Times New Roman"/>
          <w:b/>
          <w:bCs/>
          <w:sz w:val="22"/>
          <w:szCs w:val="22"/>
          <w:lang w:val="fr-FR"/>
        </w:rPr>
        <w:t>7.</w:t>
      </w:r>
      <w:r>
        <w:rPr>
          <w:rFonts w:ascii="Times New Roman" w:hAnsi="Times New Roman"/>
          <w:b/>
          <w:bCs/>
          <w:sz w:val="22"/>
          <w:szCs w:val="22"/>
          <w:lang w:val="fr-FR"/>
        </w:rPr>
        <w:tab/>
        <w:t>Nguyên tắc ghi nhận chi phí phải trả.</w:t>
      </w:r>
    </w:p>
    <w:p w:rsidR="00FD4AC4" w:rsidRDefault="00A27030">
      <w:pPr>
        <w:spacing w:before="120"/>
        <w:ind w:left="500"/>
        <w:jc w:val="both"/>
        <w:rPr>
          <w:rFonts w:ascii="Times New Roman" w:hAnsi="Times New Roman"/>
          <w:sz w:val="22"/>
          <w:szCs w:val="22"/>
          <w:lang w:val="fr-FR"/>
        </w:rPr>
      </w:pPr>
      <w:r>
        <w:rPr>
          <w:rFonts w:ascii="Times New Roman" w:hAnsi="Times New Roman"/>
          <w:sz w:val="22"/>
          <w:szCs w:val="22"/>
          <w:lang w:val="fr-FR"/>
        </w:rPr>
        <w:t>Các khoản chi phí thực tế chưa phát sinh nhưng được trích trước vào chi phí sản xuất, kinh doanh trong kỳ để đảm bảo khi chi phí phát sinh thực tế không gây đột biến cho chi phí sản xuất kinh doanh trên cơ sở đảm bảo nguyên tắc phù hợp giữa doanh thu và chi phí. Khi các chi phí đó phát sinh, nếu có chênh lệch với số đã trích, kế toán tiến hành ghi bổ sung hoặc ghi giảm chi phí tương ứng với phần chênh lệch.</w:t>
      </w:r>
    </w:p>
    <w:p w:rsidR="00FD4AC4" w:rsidRDefault="00FD4AC4">
      <w:pPr>
        <w:tabs>
          <w:tab w:val="left" w:pos="500"/>
        </w:tabs>
        <w:jc w:val="both"/>
        <w:rPr>
          <w:rFonts w:ascii="Times New Roman" w:hAnsi="Times New Roman"/>
          <w:b/>
          <w:iCs/>
          <w:sz w:val="22"/>
          <w:szCs w:val="22"/>
          <w:lang w:val="fr-FR"/>
        </w:rPr>
      </w:pPr>
    </w:p>
    <w:p w:rsidR="00FD4AC4" w:rsidRDefault="00A27030">
      <w:pPr>
        <w:tabs>
          <w:tab w:val="left" w:pos="500"/>
        </w:tabs>
        <w:jc w:val="both"/>
        <w:rPr>
          <w:rFonts w:ascii="Times New Roman" w:hAnsi="Times New Roman"/>
          <w:b/>
          <w:i/>
          <w:iCs/>
          <w:sz w:val="22"/>
          <w:szCs w:val="22"/>
          <w:u w:val="single"/>
          <w:lang w:val="fr-FR"/>
        </w:rPr>
      </w:pPr>
      <w:r>
        <w:rPr>
          <w:rFonts w:ascii="Times New Roman" w:hAnsi="Times New Roman"/>
          <w:b/>
          <w:iCs/>
          <w:sz w:val="22"/>
          <w:szCs w:val="22"/>
          <w:lang w:val="fr-FR"/>
        </w:rPr>
        <w:t xml:space="preserve">8. </w:t>
      </w:r>
      <w:r>
        <w:rPr>
          <w:rFonts w:ascii="Times New Roman" w:hAnsi="Times New Roman"/>
          <w:b/>
          <w:iCs/>
          <w:sz w:val="22"/>
          <w:szCs w:val="22"/>
          <w:lang w:val="fr-FR"/>
        </w:rPr>
        <w:tab/>
        <w:t>Nguyên tắc ghi nhận vốn chủ sở hữu</w:t>
      </w:r>
    </w:p>
    <w:p w:rsidR="00FD4AC4" w:rsidRDefault="00A27030">
      <w:pPr>
        <w:spacing w:before="120" w:after="120"/>
        <w:ind w:left="504"/>
        <w:jc w:val="both"/>
        <w:rPr>
          <w:rFonts w:ascii="Times New Roman" w:hAnsi="Times New Roman"/>
          <w:iCs/>
          <w:sz w:val="22"/>
          <w:szCs w:val="22"/>
          <w:lang w:val="nl-NL"/>
        </w:rPr>
      </w:pPr>
      <w:r>
        <w:rPr>
          <w:rFonts w:ascii="Times New Roman" w:hAnsi="Times New Roman"/>
          <w:iCs/>
          <w:sz w:val="22"/>
          <w:szCs w:val="22"/>
          <w:lang w:val="nl-NL"/>
        </w:rPr>
        <w:t>Vốn đầu tư của chủ sở hữu được ghi nhận theo số vốn thực góp của chủ sở hữu.</w:t>
      </w:r>
    </w:p>
    <w:p w:rsidR="00FD4AC4" w:rsidRDefault="00A27030">
      <w:pPr>
        <w:ind w:left="500"/>
        <w:jc w:val="both"/>
        <w:rPr>
          <w:rFonts w:ascii="Times New Roman" w:hAnsi="Times New Roman"/>
          <w:iCs/>
          <w:sz w:val="22"/>
          <w:szCs w:val="22"/>
          <w:lang w:val="nl-NL"/>
        </w:rPr>
      </w:pPr>
      <w:r>
        <w:rPr>
          <w:rFonts w:ascii="Times New Roman" w:hAnsi="Times New Roman"/>
          <w:iCs/>
          <w:sz w:val="22"/>
          <w:szCs w:val="22"/>
          <w:lang w:val="nl-NL"/>
        </w:rPr>
        <w:t xml:space="preserve">Thặng dư vốn cổ phần được ghi nhận theo số chênh lệch lớn hơn giữa giá thực tế phát hành và mệnh giá cổ phiếu khi phát hành cổ phiếu lần đầu, phát hành bổ sung hoặc tái phát hành cổ phiếu quỹ. </w:t>
      </w:r>
    </w:p>
    <w:p w:rsidR="00FD4AC4" w:rsidRDefault="00A27030">
      <w:pPr>
        <w:spacing w:before="120"/>
        <w:ind w:left="504"/>
        <w:jc w:val="both"/>
        <w:rPr>
          <w:rFonts w:ascii="Times New Roman" w:hAnsi="Times New Roman"/>
          <w:iCs/>
          <w:sz w:val="22"/>
          <w:szCs w:val="22"/>
          <w:lang w:val="nl-NL"/>
        </w:rPr>
      </w:pPr>
      <w:r>
        <w:rPr>
          <w:rFonts w:ascii="Times New Roman" w:hAnsi="Times New Roman"/>
          <w:iCs/>
          <w:sz w:val="22"/>
          <w:szCs w:val="22"/>
          <w:lang w:val="nl-NL"/>
        </w:rPr>
        <w:t>Lợi nhuận sau thuế chưa phân phối là số lợi nhuận từ các hoạt động của doanh nghiệp sau khi trích lập các quỹ và chia cổ tức.</w:t>
      </w:r>
    </w:p>
    <w:p w:rsidR="00FD4AC4" w:rsidRPr="001F2C49" w:rsidRDefault="00FD4AC4">
      <w:pPr>
        <w:jc w:val="both"/>
        <w:rPr>
          <w:rFonts w:ascii="Times New Roman" w:hAnsi="Times New Roman"/>
          <w:iCs/>
          <w:sz w:val="22"/>
          <w:szCs w:val="22"/>
          <w:lang w:val="nl-NL"/>
        </w:rPr>
      </w:pPr>
    </w:p>
    <w:p w:rsidR="00FD4AC4" w:rsidRPr="001F2C49" w:rsidRDefault="00FD4AC4">
      <w:pPr>
        <w:jc w:val="both"/>
        <w:rPr>
          <w:rFonts w:ascii="Times New Roman" w:hAnsi="Times New Roman"/>
          <w:iCs/>
          <w:sz w:val="22"/>
          <w:szCs w:val="22"/>
          <w:lang w:val="nl-NL"/>
        </w:rPr>
      </w:pPr>
    </w:p>
    <w:p w:rsidR="00FD4AC4" w:rsidRPr="001F2C49" w:rsidRDefault="00FD4AC4">
      <w:pPr>
        <w:jc w:val="both"/>
        <w:rPr>
          <w:rFonts w:ascii="Times New Roman" w:hAnsi="Times New Roman"/>
          <w:iCs/>
          <w:sz w:val="22"/>
          <w:szCs w:val="22"/>
          <w:lang w:val="nl-NL"/>
        </w:rPr>
      </w:pPr>
    </w:p>
    <w:p w:rsidR="00FD4AC4" w:rsidRPr="001F2C49" w:rsidRDefault="00FD4AC4">
      <w:pPr>
        <w:jc w:val="both"/>
        <w:rPr>
          <w:rFonts w:ascii="Times New Roman" w:hAnsi="Times New Roman"/>
          <w:iCs/>
          <w:sz w:val="22"/>
          <w:szCs w:val="22"/>
          <w:lang w:val="nl-NL"/>
        </w:rPr>
      </w:pPr>
    </w:p>
    <w:p w:rsidR="00FD4AC4" w:rsidRPr="001F2C49" w:rsidRDefault="00FD4AC4">
      <w:pPr>
        <w:jc w:val="both"/>
        <w:rPr>
          <w:rFonts w:ascii="Times New Roman" w:hAnsi="Times New Roman"/>
          <w:iCs/>
          <w:sz w:val="22"/>
          <w:szCs w:val="22"/>
          <w:lang w:val="nl-NL"/>
        </w:rPr>
      </w:pPr>
    </w:p>
    <w:p w:rsidR="00FD4AC4" w:rsidRPr="001F2C49" w:rsidRDefault="00FD4AC4">
      <w:pPr>
        <w:jc w:val="both"/>
        <w:rPr>
          <w:rFonts w:ascii="Times New Roman" w:hAnsi="Times New Roman"/>
          <w:iCs/>
          <w:sz w:val="22"/>
          <w:szCs w:val="22"/>
          <w:lang w:val="nl-NL"/>
        </w:rPr>
      </w:pPr>
    </w:p>
    <w:p w:rsidR="00FD4AC4" w:rsidRPr="001F2C49" w:rsidRDefault="00A27030">
      <w:pPr>
        <w:tabs>
          <w:tab w:val="left" w:pos="500"/>
        </w:tabs>
        <w:jc w:val="both"/>
        <w:rPr>
          <w:rFonts w:ascii="Times New Roman" w:hAnsi="Times New Roman"/>
          <w:b/>
          <w:iCs/>
          <w:sz w:val="22"/>
          <w:szCs w:val="22"/>
          <w:lang w:val="nl-NL"/>
        </w:rPr>
      </w:pPr>
      <w:r w:rsidRPr="001F2C49">
        <w:rPr>
          <w:rFonts w:ascii="Times New Roman" w:hAnsi="Times New Roman"/>
          <w:b/>
          <w:iCs/>
          <w:sz w:val="22"/>
          <w:szCs w:val="22"/>
          <w:lang w:val="nl-NL"/>
        </w:rPr>
        <w:t xml:space="preserve">9. </w:t>
      </w:r>
      <w:r w:rsidRPr="001F2C49">
        <w:rPr>
          <w:rFonts w:ascii="Times New Roman" w:hAnsi="Times New Roman"/>
          <w:b/>
          <w:iCs/>
          <w:sz w:val="22"/>
          <w:szCs w:val="22"/>
          <w:lang w:val="nl-NL"/>
        </w:rPr>
        <w:tab/>
        <w:t xml:space="preserve">Nguyên tắc và phương pháp ghi nhận doanh thu </w:t>
      </w:r>
    </w:p>
    <w:p w:rsidR="00FD4AC4" w:rsidRPr="001F2C49" w:rsidRDefault="00A27030">
      <w:pPr>
        <w:spacing w:before="120"/>
        <w:ind w:left="504"/>
        <w:jc w:val="both"/>
        <w:rPr>
          <w:rFonts w:ascii="Times New Roman" w:hAnsi="Times New Roman"/>
          <w:i/>
          <w:sz w:val="22"/>
          <w:szCs w:val="22"/>
          <w:lang w:val="nl-NL"/>
        </w:rPr>
      </w:pPr>
      <w:r w:rsidRPr="001F2C49">
        <w:rPr>
          <w:rFonts w:ascii="Times New Roman" w:hAnsi="Times New Roman"/>
          <w:i/>
          <w:sz w:val="22"/>
          <w:szCs w:val="22"/>
          <w:lang w:val="nl-NL"/>
        </w:rPr>
        <w:t>Doanh thu bán hàng</w:t>
      </w:r>
    </w:p>
    <w:p w:rsidR="00FD4AC4" w:rsidRPr="001F2C49" w:rsidRDefault="00A27030">
      <w:pPr>
        <w:spacing w:before="120"/>
        <w:ind w:left="504"/>
        <w:jc w:val="both"/>
        <w:rPr>
          <w:rFonts w:ascii="Times New Roman" w:hAnsi="Times New Roman"/>
          <w:sz w:val="22"/>
          <w:szCs w:val="22"/>
          <w:lang w:val="nl-NL"/>
        </w:rPr>
      </w:pPr>
      <w:r w:rsidRPr="001F2C49">
        <w:rPr>
          <w:rFonts w:ascii="Times New Roman" w:hAnsi="Times New Roman"/>
          <w:sz w:val="22"/>
          <w:szCs w:val="22"/>
          <w:lang w:val="nl-NL"/>
        </w:rPr>
        <w:t>Doanh thu bán hàng được ghi nhận khi đồng thời thỏa mãn các điều kiện sau:</w:t>
      </w:r>
    </w:p>
    <w:p w:rsidR="00FD4AC4" w:rsidRPr="001F2C49" w:rsidRDefault="00A27030">
      <w:pPr>
        <w:spacing w:before="60"/>
        <w:ind w:left="504"/>
        <w:jc w:val="both"/>
        <w:rPr>
          <w:rFonts w:ascii="Times New Roman" w:hAnsi="Times New Roman"/>
          <w:sz w:val="22"/>
          <w:szCs w:val="22"/>
          <w:lang w:val="nl-NL"/>
        </w:rPr>
      </w:pPr>
      <w:r w:rsidRPr="001F2C49">
        <w:rPr>
          <w:rFonts w:ascii="Times New Roman" w:hAnsi="Times New Roman"/>
          <w:sz w:val="22"/>
          <w:szCs w:val="22"/>
          <w:lang w:val="nl-NL"/>
        </w:rPr>
        <w:t>- Phần lớn rủi ro và lợi ích gắn liền với quyền sở hữu sản phẩm hoặc hàng hóa đã được chuyển giao cho người mua;</w:t>
      </w:r>
    </w:p>
    <w:p w:rsidR="00FD4AC4" w:rsidRPr="001F2C49" w:rsidRDefault="00A27030">
      <w:pPr>
        <w:ind w:left="504"/>
        <w:jc w:val="both"/>
        <w:rPr>
          <w:rFonts w:ascii="Times New Roman" w:hAnsi="Times New Roman"/>
          <w:sz w:val="22"/>
          <w:szCs w:val="22"/>
          <w:lang w:val="nl-NL"/>
        </w:rPr>
      </w:pPr>
      <w:r w:rsidRPr="001F2C49">
        <w:rPr>
          <w:rFonts w:ascii="Times New Roman" w:hAnsi="Times New Roman"/>
          <w:sz w:val="22"/>
          <w:szCs w:val="22"/>
          <w:lang w:val="nl-NL"/>
        </w:rPr>
        <w:t>- Công ty không còn nắm giữ quyền quản lý hàng hóa như người sở hữu hàng hóa hoặc quyền kiểm soát hàng hóa;</w:t>
      </w:r>
    </w:p>
    <w:p w:rsidR="00FD4AC4" w:rsidRPr="001F2C49" w:rsidRDefault="00A27030">
      <w:pPr>
        <w:ind w:left="504"/>
        <w:jc w:val="both"/>
        <w:rPr>
          <w:rFonts w:ascii="Times New Roman" w:hAnsi="Times New Roman"/>
          <w:sz w:val="22"/>
          <w:szCs w:val="22"/>
          <w:lang w:val="nl-NL"/>
        </w:rPr>
      </w:pPr>
      <w:r w:rsidRPr="001F2C49">
        <w:rPr>
          <w:rFonts w:ascii="Times New Roman" w:hAnsi="Times New Roman"/>
          <w:sz w:val="22"/>
          <w:szCs w:val="22"/>
          <w:lang w:val="nl-NL"/>
        </w:rPr>
        <w:t>- Doanh thu được xác định tương đối chắc chắn;</w:t>
      </w:r>
    </w:p>
    <w:p w:rsidR="00FD4AC4" w:rsidRPr="001F2C49" w:rsidRDefault="00A27030">
      <w:pPr>
        <w:ind w:left="504"/>
        <w:jc w:val="both"/>
        <w:rPr>
          <w:rFonts w:ascii="Times New Roman" w:hAnsi="Times New Roman"/>
          <w:sz w:val="22"/>
          <w:szCs w:val="22"/>
          <w:lang w:val="nl-NL"/>
        </w:rPr>
      </w:pPr>
      <w:r w:rsidRPr="001F2C49">
        <w:rPr>
          <w:rFonts w:ascii="Times New Roman" w:hAnsi="Times New Roman"/>
          <w:sz w:val="22"/>
          <w:szCs w:val="22"/>
          <w:lang w:val="nl-NL"/>
        </w:rPr>
        <w:t>- Công ty đã thu được hoặc sẽ thu được lợi ích kinh tế từ giao dịch bán hàng;</w:t>
      </w:r>
    </w:p>
    <w:p w:rsidR="00FD4AC4" w:rsidRPr="001F2C49" w:rsidRDefault="00A27030">
      <w:pPr>
        <w:ind w:left="504"/>
        <w:jc w:val="both"/>
        <w:rPr>
          <w:rFonts w:ascii="Times New Roman" w:hAnsi="Times New Roman"/>
          <w:sz w:val="22"/>
          <w:szCs w:val="22"/>
          <w:lang w:val="nl-NL"/>
        </w:rPr>
      </w:pPr>
      <w:r w:rsidRPr="001F2C49">
        <w:rPr>
          <w:rFonts w:ascii="Times New Roman" w:hAnsi="Times New Roman"/>
          <w:sz w:val="22"/>
          <w:szCs w:val="22"/>
          <w:lang w:val="nl-NL"/>
        </w:rPr>
        <w:t>- Xác định được chi phí liên quan đến giao dịch bán hàng.</w:t>
      </w:r>
    </w:p>
    <w:p w:rsidR="00FD4AC4" w:rsidRPr="001F2C49" w:rsidRDefault="00A27030">
      <w:pPr>
        <w:spacing w:before="120"/>
        <w:ind w:left="504"/>
        <w:jc w:val="both"/>
        <w:rPr>
          <w:rFonts w:ascii="Times New Roman" w:hAnsi="Times New Roman"/>
          <w:i/>
          <w:sz w:val="22"/>
          <w:szCs w:val="22"/>
        </w:rPr>
      </w:pPr>
      <w:r w:rsidRPr="001F2C49">
        <w:rPr>
          <w:rFonts w:ascii="Times New Roman" w:hAnsi="Times New Roman"/>
          <w:i/>
          <w:sz w:val="22"/>
          <w:szCs w:val="22"/>
        </w:rPr>
        <w:t xml:space="preserve">Doanh </w:t>
      </w:r>
      <w:proofErr w:type="gramStart"/>
      <w:r w:rsidRPr="001F2C49">
        <w:rPr>
          <w:rFonts w:ascii="Times New Roman" w:hAnsi="Times New Roman"/>
          <w:i/>
          <w:sz w:val="22"/>
          <w:szCs w:val="22"/>
        </w:rPr>
        <w:t>thu</w:t>
      </w:r>
      <w:proofErr w:type="gramEnd"/>
      <w:r w:rsidRPr="001F2C49">
        <w:rPr>
          <w:rFonts w:ascii="Times New Roman" w:hAnsi="Times New Roman"/>
          <w:i/>
          <w:sz w:val="22"/>
          <w:szCs w:val="22"/>
        </w:rPr>
        <w:t xml:space="preserve"> cung cấp dịch vụ</w:t>
      </w:r>
    </w:p>
    <w:p w:rsidR="00FD4AC4" w:rsidRPr="001F2C49" w:rsidRDefault="00A27030">
      <w:pPr>
        <w:spacing w:before="120"/>
        <w:ind w:left="504"/>
        <w:jc w:val="both"/>
        <w:rPr>
          <w:rFonts w:ascii="Times New Roman" w:hAnsi="Times New Roman"/>
          <w:sz w:val="22"/>
          <w:szCs w:val="22"/>
        </w:rPr>
      </w:pPr>
      <w:r w:rsidRPr="001F2C49">
        <w:rPr>
          <w:rFonts w:ascii="Times New Roman" w:hAnsi="Times New Roman"/>
          <w:sz w:val="22"/>
          <w:szCs w:val="22"/>
        </w:rPr>
        <w:t xml:space="preserve">Doanh </w:t>
      </w:r>
      <w:proofErr w:type="gramStart"/>
      <w:r w:rsidRPr="001F2C49">
        <w:rPr>
          <w:rFonts w:ascii="Times New Roman" w:hAnsi="Times New Roman"/>
          <w:sz w:val="22"/>
          <w:szCs w:val="22"/>
        </w:rPr>
        <w:t>thu</w:t>
      </w:r>
      <w:proofErr w:type="gramEnd"/>
      <w:r w:rsidRPr="001F2C49">
        <w:rPr>
          <w:rFonts w:ascii="Times New Roman" w:hAnsi="Times New Roman"/>
          <w:sz w:val="22"/>
          <w:szCs w:val="22"/>
        </w:rPr>
        <w:t xml:space="preserve"> cung cấp dịch vụ được ghi nhận khi kết quả của giao dịch đó được xác định một cách đáng tin cậy. Trường hợp việc cung cấp dịch vụ liên quan đến nhiều kỳ thì doanh </w:t>
      </w:r>
      <w:proofErr w:type="gramStart"/>
      <w:r w:rsidRPr="001F2C49">
        <w:rPr>
          <w:rFonts w:ascii="Times New Roman" w:hAnsi="Times New Roman"/>
          <w:sz w:val="22"/>
          <w:szCs w:val="22"/>
        </w:rPr>
        <w:t>thu</w:t>
      </w:r>
      <w:proofErr w:type="gramEnd"/>
      <w:r w:rsidRPr="001F2C49">
        <w:rPr>
          <w:rFonts w:ascii="Times New Roman" w:hAnsi="Times New Roman"/>
          <w:sz w:val="22"/>
          <w:szCs w:val="22"/>
        </w:rPr>
        <w:t xml:space="preserve"> được ghi nhận trong kỳ theo kết quả phần công việc đã hoàn thành vào ngày lập Bảng Cân đối kế toán của kỳ đó. Kết quả của giao dịch cung cấp dịch vụ được xác định khi thỏa mãn các điều kiện sau:</w:t>
      </w:r>
    </w:p>
    <w:p w:rsidR="00FD4AC4" w:rsidRPr="001F2C49" w:rsidRDefault="00A27030">
      <w:pPr>
        <w:spacing w:before="60"/>
        <w:ind w:left="504"/>
        <w:jc w:val="both"/>
        <w:rPr>
          <w:rFonts w:ascii="Times New Roman" w:hAnsi="Times New Roman"/>
          <w:sz w:val="22"/>
          <w:szCs w:val="22"/>
        </w:rPr>
      </w:pPr>
      <w:r w:rsidRPr="001F2C49">
        <w:rPr>
          <w:rFonts w:ascii="Times New Roman" w:hAnsi="Times New Roman"/>
          <w:sz w:val="22"/>
          <w:szCs w:val="22"/>
        </w:rPr>
        <w:t xml:space="preserve">- Doanh </w:t>
      </w:r>
      <w:proofErr w:type="gramStart"/>
      <w:r w:rsidRPr="001F2C49">
        <w:rPr>
          <w:rFonts w:ascii="Times New Roman" w:hAnsi="Times New Roman"/>
          <w:sz w:val="22"/>
          <w:szCs w:val="22"/>
        </w:rPr>
        <w:t>thu</w:t>
      </w:r>
      <w:proofErr w:type="gramEnd"/>
      <w:r w:rsidRPr="001F2C49">
        <w:rPr>
          <w:rFonts w:ascii="Times New Roman" w:hAnsi="Times New Roman"/>
          <w:sz w:val="22"/>
          <w:szCs w:val="22"/>
        </w:rPr>
        <w:t xml:space="preserve"> được xác định tương đối chắc chắn;</w:t>
      </w:r>
    </w:p>
    <w:p w:rsidR="00FD4AC4" w:rsidRPr="001F2C49" w:rsidRDefault="00A27030">
      <w:pPr>
        <w:ind w:left="499"/>
        <w:jc w:val="both"/>
        <w:rPr>
          <w:rFonts w:ascii="Times New Roman" w:hAnsi="Times New Roman"/>
          <w:sz w:val="22"/>
          <w:szCs w:val="22"/>
        </w:rPr>
      </w:pPr>
      <w:r w:rsidRPr="001F2C49">
        <w:rPr>
          <w:rFonts w:ascii="Times New Roman" w:hAnsi="Times New Roman"/>
          <w:sz w:val="22"/>
          <w:szCs w:val="22"/>
        </w:rPr>
        <w:t xml:space="preserve">- Có khả năng </w:t>
      </w:r>
      <w:proofErr w:type="gramStart"/>
      <w:r w:rsidRPr="001F2C49">
        <w:rPr>
          <w:rFonts w:ascii="Times New Roman" w:hAnsi="Times New Roman"/>
          <w:sz w:val="22"/>
          <w:szCs w:val="22"/>
        </w:rPr>
        <w:t>thu</w:t>
      </w:r>
      <w:proofErr w:type="gramEnd"/>
      <w:r w:rsidRPr="001F2C49">
        <w:rPr>
          <w:rFonts w:ascii="Times New Roman" w:hAnsi="Times New Roman"/>
          <w:sz w:val="22"/>
          <w:szCs w:val="22"/>
        </w:rPr>
        <w:t xml:space="preserve"> được lợi ích kinh tế từ giao dịch cung cấp dịch vụ đó;</w:t>
      </w:r>
    </w:p>
    <w:p w:rsidR="00FD4AC4" w:rsidRPr="001F2C49" w:rsidRDefault="00A27030">
      <w:pPr>
        <w:ind w:left="499"/>
        <w:jc w:val="both"/>
        <w:rPr>
          <w:rFonts w:ascii="Times New Roman" w:hAnsi="Times New Roman"/>
          <w:sz w:val="22"/>
          <w:szCs w:val="22"/>
        </w:rPr>
      </w:pPr>
      <w:r w:rsidRPr="001F2C49">
        <w:rPr>
          <w:rFonts w:ascii="Times New Roman" w:hAnsi="Times New Roman"/>
          <w:sz w:val="22"/>
          <w:szCs w:val="22"/>
        </w:rPr>
        <w:t>- Xác định được phần công việc đã hoàn thành vào ngày lập Bảng cân đối kế toán;</w:t>
      </w:r>
    </w:p>
    <w:p w:rsidR="00FD4AC4" w:rsidRPr="001F2C49" w:rsidRDefault="00A27030">
      <w:pPr>
        <w:ind w:left="500"/>
        <w:jc w:val="both"/>
        <w:rPr>
          <w:rFonts w:ascii="Times New Roman" w:hAnsi="Times New Roman"/>
          <w:sz w:val="22"/>
          <w:szCs w:val="22"/>
        </w:rPr>
      </w:pPr>
      <w:r w:rsidRPr="001F2C49">
        <w:rPr>
          <w:rFonts w:ascii="Times New Roman" w:hAnsi="Times New Roman"/>
          <w:sz w:val="22"/>
          <w:szCs w:val="22"/>
        </w:rPr>
        <w:t>- Xác định được chi phí phát sinh cho giao dịch và chi phí để hoàn thành giao dịch cung cấp dịch vụ đó.</w:t>
      </w:r>
    </w:p>
    <w:p w:rsidR="00FD4AC4" w:rsidRPr="001F2C49" w:rsidRDefault="00A27030">
      <w:pPr>
        <w:ind w:left="500"/>
        <w:jc w:val="both"/>
        <w:rPr>
          <w:rFonts w:ascii="Times New Roman" w:hAnsi="Times New Roman"/>
          <w:sz w:val="22"/>
          <w:szCs w:val="22"/>
        </w:rPr>
      </w:pPr>
      <w:r w:rsidRPr="001F2C49">
        <w:rPr>
          <w:rFonts w:ascii="Times New Roman" w:hAnsi="Times New Roman"/>
          <w:sz w:val="22"/>
          <w:szCs w:val="22"/>
        </w:rPr>
        <w:t xml:space="preserve">Phần công việc cung cấp dịch vụ đã hoàn thành được xác định </w:t>
      </w:r>
      <w:proofErr w:type="gramStart"/>
      <w:r w:rsidRPr="001F2C49">
        <w:rPr>
          <w:rFonts w:ascii="Times New Roman" w:hAnsi="Times New Roman"/>
          <w:sz w:val="22"/>
          <w:szCs w:val="22"/>
        </w:rPr>
        <w:t>theo</w:t>
      </w:r>
      <w:proofErr w:type="gramEnd"/>
      <w:r w:rsidRPr="001F2C49">
        <w:rPr>
          <w:rFonts w:ascii="Times New Roman" w:hAnsi="Times New Roman"/>
          <w:sz w:val="22"/>
          <w:szCs w:val="22"/>
        </w:rPr>
        <w:t xml:space="preserve"> phương pháp đánh giá công việc hoàn thành.</w:t>
      </w:r>
    </w:p>
    <w:p w:rsidR="00FD4AC4" w:rsidRDefault="00A27030">
      <w:pPr>
        <w:spacing w:before="120"/>
        <w:ind w:left="504"/>
        <w:jc w:val="both"/>
        <w:rPr>
          <w:rFonts w:ascii="Times New Roman" w:hAnsi="Times New Roman"/>
          <w:bCs/>
          <w:i/>
          <w:iCs/>
          <w:sz w:val="22"/>
          <w:szCs w:val="22"/>
          <w:lang w:val="nl-NL"/>
        </w:rPr>
      </w:pPr>
      <w:r>
        <w:rPr>
          <w:rFonts w:ascii="Times New Roman" w:hAnsi="Times New Roman"/>
          <w:bCs/>
          <w:i/>
          <w:iCs/>
          <w:sz w:val="22"/>
          <w:szCs w:val="22"/>
          <w:lang w:val="nl-NL"/>
        </w:rPr>
        <w:t>Doanh thu hợp đồng xây dựng</w:t>
      </w:r>
    </w:p>
    <w:p w:rsidR="00FD4AC4" w:rsidRDefault="00A27030">
      <w:pPr>
        <w:spacing w:before="120"/>
        <w:ind w:left="504"/>
        <w:jc w:val="both"/>
        <w:rPr>
          <w:rFonts w:ascii="Times New Roman" w:hAnsi="Times New Roman"/>
          <w:bCs/>
          <w:iCs/>
          <w:sz w:val="22"/>
          <w:szCs w:val="22"/>
          <w:lang w:val="nl-NL"/>
        </w:rPr>
      </w:pPr>
      <w:r>
        <w:rPr>
          <w:rFonts w:ascii="Times New Roman" w:hAnsi="Times New Roman"/>
          <w:bCs/>
          <w:iCs/>
          <w:sz w:val="22"/>
          <w:szCs w:val="22"/>
          <w:lang w:val="nl-NL"/>
        </w:rPr>
        <w:t>Phần công việc hoàn thành của Hợp đồng xây dựng làm cơ sở xác định doanh thu được xác định theo: Giá trị khối lượng thực hiện hoàn thành, khối lượng xây lắp được chủ đầu tư xác nhận, nghiệm thu làm căn cứ ghi nhận doanh thu trong kỳ.</w:t>
      </w:r>
    </w:p>
    <w:p w:rsidR="00FD4AC4" w:rsidRPr="001F2C49" w:rsidRDefault="00A27030">
      <w:pPr>
        <w:spacing w:before="120"/>
        <w:ind w:left="504"/>
        <w:jc w:val="both"/>
        <w:rPr>
          <w:rFonts w:ascii="Times New Roman" w:hAnsi="Times New Roman"/>
          <w:sz w:val="22"/>
          <w:szCs w:val="22"/>
          <w:lang w:val="nl-NL"/>
        </w:rPr>
      </w:pPr>
      <w:r w:rsidRPr="001F2C49">
        <w:rPr>
          <w:rFonts w:ascii="Times New Roman" w:hAnsi="Times New Roman"/>
          <w:i/>
          <w:sz w:val="22"/>
          <w:szCs w:val="22"/>
          <w:lang w:val="nl-NL"/>
        </w:rPr>
        <w:t>Doanh thu hoạt động tài chính</w:t>
      </w:r>
    </w:p>
    <w:p w:rsidR="00FD4AC4" w:rsidRPr="001F2C49" w:rsidRDefault="00A27030">
      <w:pPr>
        <w:spacing w:before="120"/>
        <w:ind w:left="504"/>
        <w:jc w:val="both"/>
        <w:rPr>
          <w:rFonts w:ascii="Times New Roman" w:hAnsi="Times New Roman"/>
          <w:sz w:val="22"/>
          <w:szCs w:val="22"/>
          <w:lang w:val="nl-NL"/>
        </w:rPr>
      </w:pPr>
      <w:r w:rsidRPr="001F2C49">
        <w:rPr>
          <w:rFonts w:ascii="Times New Roman" w:hAnsi="Times New Roman"/>
          <w:sz w:val="22"/>
          <w:szCs w:val="22"/>
          <w:lang w:val="nl-NL"/>
        </w:rPr>
        <w:t>Doanh thu phát sinh từ tiền lãi, tiền bản quyền, cổ tức, lợi nhuận được chia và các khoản doanh thu hoạt động tài chính khác được ghi nhận khi thỏa mãn đồng thời hai (2) điều kiện sau:</w:t>
      </w:r>
    </w:p>
    <w:p w:rsidR="00FD4AC4" w:rsidRPr="001F2C49" w:rsidRDefault="00A27030">
      <w:pPr>
        <w:spacing w:before="60"/>
        <w:ind w:left="504"/>
        <w:jc w:val="both"/>
        <w:rPr>
          <w:rFonts w:ascii="Times New Roman" w:hAnsi="Times New Roman"/>
          <w:sz w:val="22"/>
          <w:szCs w:val="22"/>
          <w:lang w:val="nl-NL"/>
        </w:rPr>
      </w:pPr>
      <w:r w:rsidRPr="001F2C49">
        <w:rPr>
          <w:rFonts w:ascii="Times New Roman" w:hAnsi="Times New Roman"/>
          <w:sz w:val="22"/>
          <w:szCs w:val="22"/>
          <w:lang w:val="nl-NL"/>
        </w:rPr>
        <w:t>- Có khả năng thu được lợi ích kinh tế từ giao dịch đó;</w:t>
      </w:r>
    </w:p>
    <w:p w:rsidR="00FD4AC4" w:rsidRPr="001F2C49" w:rsidRDefault="00A27030">
      <w:pPr>
        <w:ind w:left="504"/>
        <w:jc w:val="both"/>
        <w:rPr>
          <w:rFonts w:ascii="Times New Roman" w:hAnsi="Times New Roman"/>
          <w:sz w:val="22"/>
          <w:szCs w:val="22"/>
          <w:lang w:val="nl-NL"/>
        </w:rPr>
      </w:pPr>
      <w:r w:rsidRPr="001F2C49">
        <w:rPr>
          <w:rFonts w:ascii="Times New Roman" w:hAnsi="Times New Roman"/>
          <w:sz w:val="22"/>
          <w:szCs w:val="22"/>
          <w:lang w:val="nl-NL"/>
        </w:rPr>
        <w:t>- Doanh thu được xác định tương đối chắc chắn.</w:t>
      </w:r>
    </w:p>
    <w:p w:rsidR="00FD4AC4" w:rsidRPr="001F2C49" w:rsidRDefault="00A27030">
      <w:pPr>
        <w:spacing w:before="120"/>
        <w:ind w:left="504"/>
        <w:jc w:val="both"/>
        <w:rPr>
          <w:rFonts w:ascii="Times New Roman" w:hAnsi="Times New Roman"/>
          <w:sz w:val="22"/>
          <w:szCs w:val="22"/>
          <w:lang w:val="nl-NL"/>
        </w:rPr>
      </w:pPr>
      <w:r w:rsidRPr="001F2C49">
        <w:rPr>
          <w:rFonts w:ascii="Times New Roman" w:hAnsi="Times New Roman"/>
          <w:sz w:val="22"/>
          <w:szCs w:val="22"/>
          <w:lang w:val="nl-NL"/>
        </w:rPr>
        <w:t>Cổ tức, lợi nhuận được chia được ghi nhận khi Công ty được quyền nhận cổ tức hoặc được quyền nhận lợi nhuận từ việc góp vốn.</w:t>
      </w:r>
    </w:p>
    <w:p w:rsidR="00FD4AC4" w:rsidRPr="001F2C49" w:rsidRDefault="00FD4AC4">
      <w:pPr>
        <w:jc w:val="both"/>
        <w:rPr>
          <w:rFonts w:ascii="Times New Roman" w:hAnsi="Times New Roman"/>
          <w:b/>
          <w:sz w:val="22"/>
          <w:szCs w:val="22"/>
          <w:lang w:val="nl-NL"/>
        </w:rPr>
      </w:pPr>
    </w:p>
    <w:p w:rsidR="00FD4AC4" w:rsidRPr="001F2C49" w:rsidRDefault="00FD4AC4">
      <w:pPr>
        <w:jc w:val="both"/>
        <w:rPr>
          <w:rFonts w:ascii="Times New Roman" w:hAnsi="Times New Roman"/>
          <w:b/>
          <w:sz w:val="22"/>
          <w:szCs w:val="22"/>
          <w:lang w:val="nl-NL"/>
        </w:rPr>
      </w:pPr>
    </w:p>
    <w:p w:rsidR="00FD4AC4" w:rsidRDefault="00A27030">
      <w:pPr>
        <w:numPr>
          <w:ilvl w:val="0"/>
          <w:numId w:val="13"/>
        </w:numPr>
        <w:tabs>
          <w:tab w:val="clear" w:pos="720"/>
          <w:tab w:val="num" w:pos="500"/>
          <w:tab w:val="num" w:pos="1000"/>
        </w:tabs>
        <w:spacing w:line="288" w:lineRule="auto"/>
        <w:ind w:hanging="720"/>
        <w:jc w:val="both"/>
        <w:rPr>
          <w:rFonts w:ascii="Times New Roman" w:hAnsi="Times New Roman"/>
          <w:sz w:val="22"/>
          <w:szCs w:val="22"/>
          <w:lang w:val="nl-NL"/>
        </w:rPr>
      </w:pPr>
      <w:r>
        <w:rPr>
          <w:rFonts w:ascii="Times New Roman" w:hAnsi="Times New Roman"/>
          <w:b/>
          <w:sz w:val="22"/>
          <w:szCs w:val="22"/>
          <w:lang w:val="nl-NL"/>
        </w:rPr>
        <w:t>Nguyên tắc và phương pháp ghi nhận chi phí tài chính</w:t>
      </w:r>
    </w:p>
    <w:p w:rsidR="00FD4AC4" w:rsidRPr="001F2C49" w:rsidRDefault="00A27030">
      <w:pPr>
        <w:spacing w:before="60" w:line="288" w:lineRule="auto"/>
        <w:ind w:left="500"/>
        <w:jc w:val="both"/>
        <w:rPr>
          <w:rFonts w:ascii="Times New Roman" w:hAnsi="Times New Roman"/>
          <w:bCs/>
          <w:iCs/>
          <w:sz w:val="22"/>
          <w:szCs w:val="22"/>
          <w:lang w:val="nl-NL"/>
        </w:rPr>
      </w:pPr>
      <w:r w:rsidRPr="001F2C49">
        <w:rPr>
          <w:rFonts w:ascii="Times New Roman" w:hAnsi="Times New Roman"/>
          <w:bCs/>
          <w:iCs/>
          <w:sz w:val="22"/>
          <w:szCs w:val="22"/>
          <w:lang w:val="nl-NL"/>
        </w:rPr>
        <w:t>Các khoản chi phí được ghi nhận vào chi phí tài chính gồm:</w:t>
      </w:r>
    </w:p>
    <w:p w:rsidR="00FD4AC4" w:rsidRPr="001F2C49" w:rsidRDefault="00A27030">
      <w:pPr>
        <w:numPr>
          <w:ilvl w:val="0"/>
          <w:numId w:val="12"/>
        </w:numPr>
        <w:tabs>
          <w:tab w:val="clear" w:pos="1212"/>
          <w:tab w:val="num" w:pos="700"/>
        </w:tabs>
        <w:ind w:hanging="712"/>
        <w:jc w:val="both"/>
        <w:rPr>
          <w:rFonts w:ascii="Times New Roman" w:hAnsi="Times New Roman"/>
          <w:bCs/>
          <w:iCs/>
          <w:sz w:val="22"/>
          <w:szCs w:val="22"/>
          <w:lang w:val="nl-NL"/>
        </w:rPr>
      </w:pPr>
      <w:r w:rsidRPr="001F2C49">
        <w:rPr>
          <w:rFonts w:ascii="Times New Roman" w:hAnsi="Times New Roman"/>
          <w:bCs/>
          <w:iCs/>
          <w:sz w:val="22"/>
          <w:szCs w:val="22"/>
          <w:lang w:val="nl-NL"/>
        </w:rPr>
        <w:t xml:space="preserve">Chi phí hoặc các khoản lỗ liên quan đến các hoạt động đầu tư tài chính; </w:t>
      </w:r>
    </w:p>
    <w:p w:rsidR="00FD4AC4" w:rsidRPr="001F2C49" w:rsidRDefault="00A27030">
      <w:pPr>
        <w:numPr>
          <w:ilvl w:val="0"/>
          <w:numId w:val="12"/>
        </w:numPr>
        <w:tabs>
          <w:tab w:val="clear" w:pos="1212"/>
          <w:tab w:val="num" w:pos="700"/>
        </w:tabs>
        <w:ind w:hanging="712"/>
        <w:jc w:val="both"/>
        <w:rPr>
          <w:rFonts w:ascii="Times New Roman" w:hAnsi="Times New Roman"/>
          <w:bCs/>
          <w:iCs/>
          <w:sz w:val="22"/>
          <w:szCs w:val="22"/>
          <w:lang w:val="nl-NL"/>
        </w:rPr>
      </w:pPr>
      <w:r w:rsidRPr="001F2C49">
        <w:rPr>
          <w:rFonts w:ascii="Times New Roman" w:hAnsi="Times New Roman"/>
          <w:bCs/>
          <w:iCs/>
          <w:sz w:val="22"/>
          <w:szCs w:val="22"/>
          <w:lang w:val="nl-NL"/>
        </w:rPr>
        <w:t>Chi phí cho vay và đi vay vốn;</w:t>
      </w:r>
    </w:p>
    <w:p w:rsidR="00FD4AC4" w:rsidRPr="001F2C49" w:rsidRDefault="00A27030">
      <w:pPr>
        <w:numPr>
          <w:ilvl w:val="0"/>
          <w:numId w:val="12"/>
        </w:numPr>
        <w:tabs>
          <w:tab w:val="clear" w:pos="1212"/>
          <w:tab w:val="num" w:pos="700"/>
        </w:tabs>
        <w:ind w:hanging="712"/>
        <w:jc w:val="both"/>
        <w:rPr>
          <w:rFonts w:ascii="Times New Roman" w:hAnsi="Times New Roman"/>
          <w:bCs/>
          <w:iCs/>
          <w:sz w:val="22"/>
          <w:szCs w:val="22"/>
          <w:lang w:val="nl-NL"/>
        </w:rPr>
      </w:pPr>
      <w:r w:rsidRPr="001F2C49">
        <w:rPr>
          <w:rFonts w:ascii="Times New Roman" w:hAnsi="Times New Roman"/>
          <w:bCs/>
          <w:iCs/>
          <w:sz w:val="22"/>
          <w:szCs w:val="22"/>
          <w:lang w:val="nl-NL"/>
        </w:rPr>
        <w:t>Các khoản lỗ do thay đổi tỷ giá hối đoái của các nghiệp vụ phát sinh liên quan đến ngoại tệ;</w:t>
      </w:r>
    </w:p>
    <w:p w:rsidR="00FD4AC4" w:rsidRPr="001F2C49" w:rsidRDefault="00A27030">
      <w:pPr>
        <w:numPr>
          <w:ilvl w:val="0"/>
          <w:numId w:val="12"/>
        </w:numPr>
        <w:tabs>
          <w:tab w:val="clear" w:pos="1212"/>
          <w:tab w:val="num" w:pos="700"/>
        </w:tabs>
        <w:ind w:hanging="712"/>
        <w:jc w:val="both"/>
        <w:rPr>
          <w:rFonts w:ascii="Times New Roman" w:hAnsi="Times New Roman"/>
          <w:bCs/>
          <w:iCs/>
          <w:sz w:val="22"/>
          <w:szCs w:val="22"/>
          <w:lang w:val="nl-NL"/>
        </w:rPr>
      </w:pPr>
      <w:r w:rsidRPr="001F2C49">
        <w:rPr>
          <w:rFonts w:ascii="Times New Roman" w:hAnsi="Times New Roman"/>
          <w:bCs/>
          <w:iCs/>
          <w:sz w:val="22"/>
          <w:szCs w:val="22"/>
          <w:lang w:val="nl-NL"/>
        </w:rPr>
        <w:t>Dự phòng giảm giá đầu tư chứng khoán.</w:t>
      </w:r>
    </w:p>
    <w:p w:rsidR="00FD4AC4" w:rsidRDefault="00A27030">
      <w:pPr>
        <w:spacing w:before="120"/>
        <w:ind w:left="504"/>
        <w:jc w:val="both"/>
        <w:rPr>
          <w:rFonts w:ascii="Times New Roman" w:hAnsi="Times New Roman"/>
          <w:bCs/>
          <w:iCs/>
          <w:sz w:val="22"/>
          <w:szCs w:val="22"/>
          <w:lang w:val="en-GB"/>
        </w:rPr>
      </w:pPr>
      <w:r>
        <w:rPr>
          <w:rFonts w:ascii="Times New Roman" w:hAnsi="Times New Roman"/>
          <w:bCs/>
          <w:iCs/>
          <w:sz w:val="22"/>
          <w:szCs w:val="22"/>
          <w:lang w:val="en-GB"/>
        </w:rPr>
        <w:t xml:space="preserve">Các khoản trên được ghi nhận </w:t>
      </w:r>
      <w:proofErr w:type="gramStart"/>
      <w:r>
        <w:rPr>
          <w:rFonts w:ascii="Times New Roman" w:hAnsi="Times New Roman"/>
          <w:bCs/>
          <w:iCs/>
          <w:sz w:val="22"/>
          <w:szCs w:val="22"/>
          <w:lang w:val="en-GB"/>
        </w:rPr>
        <w:t>theo</w:t>
      </w:r>
      <w:proofErr w:type="gramEnd"/>
      <w:r>
        <w:rPr>
          <w:rFonts w:ascii="Times New Roman" w:hAnsi="Times New Roman"/>
          <w:bCs/>
          <w:iCs/>
          <w:sz w:val="22"/>
          <w:szCs w:val="22"/>
          <w:lang w:val="en-GB"/>
        </w:rPr>
        <w:t xml:space="preserve"> tổng số phát sinh trong kỳ, không bù trừ với doanh thu hoạt động tài chính.</w:t>
      </w:r>
    </w:p>
    <w:p w:rsidR="00FD4AC4" w:rsidRDefault="00FD4AC4">
      <w:pPr>
        <w:ind w:left="504"/>
        <w:jc w:val="both"/>
        <w:rPr>
          <w:rFonts w:ascii="Times New Roman" w:hAnsi="Times New Roman"/>
          <w:bCs/>
          <w:iCs/>
          <w:sz w:val="22"/>
          <w:szCs w:val="22"/>
          <w:lang w:val="en-GB"/>
        </w:rPr>
      </w:pPr>
    </w:p>
    <w:p w:rsidR="00FD4AC4" w:rsidRPr="001F2C49" w:rsidRDefault="00FD4AC4">
      <w:pPr>
        <w:jc w:val="both"/>
        <w:rPr>
          <w:rFonts w:ascii="Times New Roman" w:hAnsi="Times New Roman"/>
          <w:b/>
          <w:sz w:val="22"/>
          <w:szCs w:val="28"/>
          <w:lang w:val="en-GB"/>
        </w:rPr>
      </w:pPr>
    </w:p>
    <w:p w:rsidR="00FD4AC4" w:rsidRPr="001F2C49" w:rsidRDefault="00FD4AC4">
      <w:pPr>
        <w:jc w:val="both"/>
        <w:rPr>
          <w:rFonts w:ascii="Times New Roman" w:hAnsi="Times New Roman"/>
          <w:b/>
          <w:sz w:val="22"/>
          <w:szCs w:val="28"/>
          <w:lang w:val="en-GB"/>
        </w:rPr>
      </w:pPr>
    </w:p>
    <w:p w:rsidR="00FD4AC4" w:rsidRPr="001F2C49" w:rsidRDefault="00FD4AC4">
      <w:pPr>
        <w:jc w:val="both"/>
        <w:rPr>
          <w:rFonts w:ascii="Times New Roman" w:hAnsi="Times New Roman"/>
          <w:b/>
          <w:sz w:val="22"/>
          <w:szCs w:val="28"/>
          <w:lang w:val="en-GB"/>
        </w:rPr>
      </w:pPr>
    </w:p>
    <w:p w:rsidR="00FD4AC4" w:rsidRPr="001F2C49" w:rsidRDefault="00FD4AC4">
      <w:pPr>
        <w:jc w:val="both"/>
        <w:rPr>
          <w:rFonts w:ascii="Times New Roman" w:hAnsi="Times New Roman"/>
          <w:b/>
          <w:sz w:val="22"/>
          <w:szCs w:val="28"/>
          <w:lang w:val="en-GB"/>
        </w:rPr>
      </w:pPr>
    </w:p>
    <w:p w:rsidR="00FD4AC4" w:rsidRPr="001F2C49" w:rsidRDefault="00A27030">
      <w:pPr>
        <w:pStyle w:val="ListParagraph"/>
        <w:numPr>
          <w:ilvl w:val="0"/>
          <w:numId w:val="13"/>
        </w:numPr>
        <w:tabs>
          <w:tab w:val="clear" w:pos="720"/>
          <w:tab w:val="left" w:pos="500"/>
        </w:tabs>
        <w:ind w:left="540" w:right="11" w:hanging="540"/>
        <w:jc w:val="both"/>
        <w:rPr>
          <w:rFonts w:ascii="Times New Roman" w:hAnsi="Times New Roman"/>
          <w:b/>
          <w:sz w:val="22"/>
          <w:szCs w:val="22"/>
          <w:lang w:val="en-GB"/>
        </w:rPr>
      </w:pPr>
      <w:r w:rsidRPr="001F2C49">
        <w:rPr>
          <w:rFonts w:ascii="Times New Roman" w:hAnsi="Times New Roman"/>
          <w:b/>
          <w:sz w:val="22"/>
          <w:szCs w:val="22"/>
          <w:lang w:val="en-GB"/>
        </w:rPr>
        <w:t>Nguyên tắc và phương pháp ghi nhận chi phí thuế thu nhập doanh nghiệp hiện hành, chi phí thuế thu nhập doanh nghiệp hoãn lại</w:t>
      </w:r>
    </w:p>
    <w:p w:rsidR="00FD4AC4" w:rsidRDefault="00A27030">
      <w:pPr>
        <w:spacing w:before="120" w:after="120"/>
        <w:ind w:left="504" w:right="11"/>
        <w:jc w:val="both"/>
        <w:rPr>
          <w:rFonts w:ascii="Times New Roman" w:hAnsi="Times New Roman"/>
          <w:bCs/>
          <w:iCs/>
          <w:sz w:val="22"/>
          <w:szCs w:val="22"/>
          <w:lang w:val="en-GB"/>
        </w:rPr>
      </w:pPr>
      <w:r w:rsidRPr="001F2C49">
        <w:rPr>
          <w:rFonts w:ascii="Times New Roman" w:hAnsi="Times New Roman"/>
          <w:sz w:val="22"/>
          <w:szCs w:val="22"/>
          <w:lang w:val="en-GB"/>
        </w:rPr>
        <w:t xml:space="preserve">Chi phí thuế </w:t>
      </w:r>
      <w:proofErr w:type="gramStart"/>
      <w:r w:rsidRPr="001F2C49">
        <w:rPr>
          <w:rFonts w:ascii="Times New Roman" w:hAnsi="Times New Roman"/>
          <w:sz w:val="22"/>
          <w:szCs w:val="22"/>
          <w:lang w:val="en-GB"/>
        </w:rPr>
        <w:t>thu</w:t>
      </w:r>
      <w:proofErr w:type="gramEnd"/>
      <w:r w:rsidRPr="001F2C49">
        <w:rPr>
          <w:rFonts w:ascii="Times New Roman" w:hAnsi="Times New Roman"/>
          <w:sz w:val="22"/>
          <w:szCs w:val="22"/>
          <w:lang w:val="en-GB"/>
        </w:rPr>
        <w:t xml:space="preserve"> nhập doanh nghiệp hiện hành được xác định trên cơ sở thu nhập chịu thuế và thuế suất </w:t>
      </w:r>
      <w:r>
        <w:rPr>
          <w:rFonts w:ascii="Times New Roman" w:hAnsi="Times New Roman"/>
          <w:bCs/>
          <w:iCs/>
          <w:sz w:val="22"/>
          <w:szCs w:val="22"/>
          <w:lang w:val="en-GB"/>
        </w:rPr>
        <w:t>thuế thu nhập doanh nghiệp trong năm hiện hành.</w:t>
      </w:r>
    </w:p>
    <w:p w:rsidR="00FD4AC4" w:rsidRDefault="00A27030">
      <w:pPr>
        <w:spacing w:before="120" w:after="120"/>
        <w:ind w:left="504" w:right="11"/>
        <w:jc w:val="both"/>
        <w:rPr>
          <w:rFonts w:ascii="Times New Roman" w:hAnsi="Times New Roman"/>
          <w:bCs/>
          <w:iCs/>
          <w:sz w:val="22"/>
          <w:szCs w:val="22"/>
          <w:lang w:val="en-GB"/>
        </w:rPr>
      </w:pPr>
      <w:r>
        <w:rPr>
          <w:rFonts w:ascii="Times New Roman" w:hAnsi="Times New Roman"/>
          <w:bCs/>
          <w:iCs/>
          <w:sz w:val="22"/>
          <w:szCs w:val="22"/>
          <w:lang w:val="en-GB"/>
        </w:rPr>
        <w:t xml:space="preserve">Chi phí thuế </w:t>
      </w:r>
      <w:proofErr w:type="gramStart"/>
      <w:r>
        <w:rPr>
          <w:rFonts w:ascii="Times New Roman" w:hAnsi="Times New Roman"/>
          <w:bCs/>
          <w:iCs/>
          <w:sz w:val="22"/>
          <w:szCs w:val="22"/>
          <w:lang w:val="en-GB"/>
        </w:rPr>
        <w:t>thu</w:t>
      </w:r>
      <w:proofErr w:type="gramEnd"/>
      <w:r>
        <w:rPr>
          <w:rFonts w:ascii="Times New Roman" w:hAnsi="Times New Roman"/>
          <w:bCs/>
          <w:iCs/>
          <w:sz w:val="22"/>
          <w:szCs w:val="22"/>
          <w:lang w:val="en-GB"/>
        </w:rPr>
        <w:t xml:space="preserve"> nhập doanh nghiệp hoãn lại </w:t>
      </w:r>
      <w:r>
        <w:rPr>
          <w:rFonts w:ascii="Times New Roman" w:hAnsi="Times New Roman" w:hint="cs"/>
          <w:bCs/>
          <w:iCs/>
          <w:sz w:val="22"/>
          <w:szCs w:val="22"/>
          <w:lang w:val="en-GB"/>
        </w:rPr>
        <w:t>đư</w:t>
      </w:r>
      <w:r>
        <w:rPr>
          <w:rFonts w:ascii="Times New Roman" w:hAnsi="Times New Roman"/>
          <w:bCs/>
          <w:iCs/>
          <w:sz w:val="22"/>
          <w:szCs w:val="22"/>
          <w:lang w:val="en-GB"/>
        </w:rPr>
        <w:t xml:space="preserve">ợc xác </w:t>
      </w:r>
      <w:r>
        <w:rPr>
          <w:rFonts w:ascii="Times New Roman" w:hAnsi="Times New Roman" w:hint="cs"/>
          <w:bCs/>
          <w:iCs/>
          <w:sz w:val="22"/>
          <w:szCs w:val="22"/>
          <w:lang w:val="en-GB"/>
        </w:rPr>
        <w:t>đ</w:t>
      </w:r>
      <w:r>
        <w:rPr>
          <w:rFonts w:ascii="Times New Roman" w:hAnsi="Times New Roman"/>
          <w:bCs/>
          <w:iCs/>
          <w:sz w:val="22"/>
          <w:szCs w:val="22"/>
          <w:lang w:val="en-GB"/>
        </w:rPr>
        <w:t>ịnh trên c</w:t>
      </w:r>
      <w:r>
        <w:rPr>
          <w:rFonts w:ascii="Times New Roman" w:hAnsi="Times New Roman" w:hint="cs"/>
          <w:bCs/>
          <w:iCs/>
          <w:sz w:val="22"/>
          <w:szCs w:val="22"/>
          <w:lang w:val="en-GB"/>
        </w:rPr>
        <w:t>ơ</w:t>
      </w:r>
      <w:r>
        <w:rPr>
          <w:rFonts w:ascii="Times New Roman" w:hAnsi="Times New Roman"/>
          <w:bCs/>
          <w:iCs/>
          <w:sz w:val="22"/>
          <w:szCs w:val="22"/>
          <w:lang w:val="en-GB"/>
        </w:rPr>
        <w:t xml:space="preserve"> sở số chênh lệch tạm thời </w:t>
      </w:r>
      <w:r>
        <w:rPr>
          <w:rFonts w:ascii="Times New Roman" w:hAnsi="Times New Roman" w:hint="cs"/>
          <w:bCs/>
          <w:iCs/>
          <w:sz w:val="22"/>
          <w:szCs w:val="22"/>
          <w:lang w:val="en-GB"/>
        </w:rPr>
        <w:t>đư</w:t>
      </w:r>
      <w:r>
        <w:rPr>
          <w:rFonts w:ascii="Times New Roman" w:hAnsi="Times New Roman"/>
          <w:bCs/>
          <w:iCs/>
          <w:sz w:val="22"/>
          <w:szCs w:val="22"/>
          <w:lang w:val="en-GB"/>
        </w:rPr>
        <w:t>ợc khấu trừ, số chênh lệch tạm thời chịu thuế và thuế suất thuế thu nhập doanh nghiệp.</w:t>
      </w:r>
    </w:p>
    <w:p w:rsidR="00FD4AC4" w:rsidRPr="001F2C49" w:rsidRDefault="00FD4AC4">
      <w:pPr>
        <w:spacing w:before="120" w:after="120"/>
        <w:ind w:left="504" w:right="11"/>
        <w:jc w:val="both"/>
        <w:rPr>
          <w:rFonts w:ascii="Times New Roman" w:hAnsi="Times New Roman"/>
          <w:sz w:val="22"/>
          <w:szCs w:val="22"/>
          <w:lang w:val="en-GB"/>
        </w:rPr>
      </w:pPr>
    </w:p>
    <w:p w:rsidR="00FD4AC4" w:rsidRDefault="00A27030">
      <w:pPr>
        <w:pStyle w:val="ListParagraph"/>
        <w:numPr>
          <w:ilvl w:val="0"/>
          <w:numId w:val="13"/>
        </w:numPr>
        <w:tabs>
          <w:tab w:val="clear" w:pos="720"/>
          <w:tab w:val="left" w:pos="500"/>
        </w:tabs>
        <w:spacing w:before="120" w:after="120"/>
        <w:ind w:left="540" w:right="11" w:hanging="540"/>
        <w:jc w:val="both"/>
        <w:rPr>
          <w:rFonts w:ascii="Times New Roman" w:hAnsi="Times New Roman"/>
          <w:b/>
          <w:sz w:val="22"/>
          <w:szCs w:val="22"/>
          <w:lang w:val="nl-NL"/>
        </w:rPr>
      </w:pPr>
      <w:r>
        <w:rPr>
          <w:rFonts w:ascii="Times New Roman" w:hAnsi="Times New Roman"/>
          <w:b/>
          <w:sz w:val="22"/>
          <w:szCs w:val="22"/>
          <w:lang w:val="fr-FR"/>
        </w:rPr>
        <w:t>Báo</w:t>
      </w:r>
      <w:r>
        <w:rPr>
          <w:rFonts w:ascii="Times New Roman" w:hAnsi="Times New Roman"/>
          <w:b/>
          <w:sz w:val="22"/>
          <w:szCs w:val="22"/>
          <w:lang w:val="nl-NL"/>
        </w:rPr>
        <w:t xml:space="preserve"> cáo bộ phận</w:t>
      </w:r>
    </w:p>
    <w:p w:rsidR="00FD4AC4" w:rsidRDefault="00A27030">
      <w:pPr>
        <w:spacing w:before="120" w:after="120"/>
        <w:ind w:left="505"/>
        <w:jc w:val="both"/>
        <w:rPr>
          <w:rFonts w:ascii="Times New Roman" w:hAnsi="Times New Roman"/>
          <w:sz w:val="22"/>
          <w:szCs w:val="22"/>
          <w:lang w:val="nl-NL"/>
        </w:rPr>
      </w:pPr>
      <w:r>
        <w:rPr>
          <w:rFonts w:ascii="Times New Roman" w:hAnsi="Times New Roman"/>
          <w:sz w:val="22"/>
          <w:szCs w:val="22"/>
          <w:lang w:val="nl-NL"/>
        </w:rPr>
        <w:t>Báo cáo theo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bao g</w:t>
      </w:r>
      <w:r>
        <w:rPr>
          <w:rFonts w:ascii="Times New Roman" w:hAnsi="Times New Roman" w:cs="Cambria"/>
          <w:sz w:val="22"/>
          <w:szCs w:val="22"/>
          <w:lang w:val="nl-NL"/>
        </w:rPr>
        <w:t>ồ</w:t>
      </w:r>
      <w:r>
        <w:rPr>
          <w:rFonts w:ascii="Times New Roman" w:hAnsi="Times New Roman"/>
          <w:sz w:val="22"/>
          <w:szCs w:val="22"/>
          <w:lang w:val="nl-NL"/>
        </w:rPr>
        <w:t>m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theo l</w:t>
      </w:r>
      <w:r>
        <w:rPr>
          <w:rFonts w:ascii="Times New Roman" w:hAnsi="Times New Roman" w:cs="Cambria"/>
          <w:sz w:val="22"/>
          <w:szCs w:val="22"/>
          <w:lang w:val="nl-NL"/>
        </w:rPr>
        <w:t>ĩ</w:t>
      </w:r>
      <w:r>
        <w:rPr>
          <w:rFonts w:ascii="Times New Roman" w:hAnsi="Times New Roman"/>
          <w:sz w:val="22"/>
          <w:szCs w:val="22"/>
          <w:lang w:val="nl-NL"/>
        </w:rPr>
        <w:t>nh v</w:t>
      </w:r>
      <w:r>
        <w:rPr>
          <w:rFonts w:ascii="Times New Roman" w:hAnsi="Times New Roman" w:cs="Cambria"/>
          <w:sz w:val="22"/>
          <w:szCs w:val="22"/>
          <w:lang w:val="nl-NL"/>
        </w:rPr>
        <w:t>ự</w:t>
      </w:r>
      <w:r>
        <w:rPr>
          <w:rFonts w:ascii="Times New Roman" w:hAnsi="Times New Roman"/>
          <w:sz w:val="22"/>
          <w:szCs w:val="22"/>
          <w:lang w:val="nl-NL"/>
        </w:rPr>
        <w:t>c kinh doanh ho</w:t>
      </w:r>
      <w:r>
        <w:rPr>
          <w:rFonts w:ascii="Times New Roman" w:hAnsi="Times New Roman" w:cs="Cambria"/>
          <w:sz w:val="22"/>
          <w:szCs w:val="22"/>
          <w:lang w:val="nl-NL"/>
        </w:rPr>
        <w:t>ặ</w:t>
      </w:r>
      <w:r>
        <w:rPr>
          <w:rFonts w:ascii="Times New Roman" w:hAnsi="Times New Roman"/>
          <w:sz w:val="22"/>
          <w:szCs w:val="22"/>
          <w:lang w:val="nl-NL"/>
        </w:rPr>
        <w:t>c m</w:t>
      </w:r>
      <w:r>
        <w:rPr>
          <w:rFonts w:ascii="Times New Roman" w:hAnsi="Times New Roman" w:cs="Cambria"/>
          <w:sz w:val="22"/>
          <w:szCs w:val="22"/>
          <w:lang w:val="nl-NL"/>
        </w:rPr>
        <w:t>ộ</w:t>
      </w:r>
      <w:r>
        <w:rPr>
          <w:rFonts w:ascii="Times New Roman" w:hAnsi="Times New Roman"/>
          <w:sz w:val="22"/>
          <w:szCs w:val="22"/>
          <w:lang w:val="nl-NL"/>
        </w:rPr>
        <w:t>t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theo khu v</w:t>
      </w:r>
      <w:r>
        <w:rPr>
          <w:rFonts w:ascii="Times New Roman" w:hAnsi="Times New Roman" w:cs="Cambria"/>
          <w:sz w:val="22"/>
          <w:szCs w:val="22"/>
          <w:lang w:val="nl-NL"/>
        </w:rPr>
        <w:t>ự</w:t>
      </w:r>
      <w:r>
        <w:rPr>
          <w:rFonts w:ascii="Times New Roman" w:hAnsi="Times New Roman"/>
          <w:sz w:val="22"/>
          <w:szCs w:val="22"/>
          <w:lang w:val="nl-NL"/>
        </w:rPr>
        <w:t xml:space="preserve">c </w:t>
      </w:r>
      <w:r>
        <w:rPr>
          <w:rFonts w:ascii="Times New Roman" w:hAnsi="Times New Roman" w:cs="Cambria"/>
          <w:sz w:val="22"/>
          <w:szCs w:val="22"/>
          <w:lang w:val="nl-NL"/>
        </w:rPr>
        <w:t>đị</w:t>
      </w:r>
      <w:r>
        <w:rPr>
          <w:rFonts w:ascii="Times New Roman" w:hAnsi="Times New Roman"/>
          <w:sz w:val="22"/>
          <w:szCs w:val="22"/>
          <w:lang w:val="nl-NL"/>
        </w:rPr>
        <w:t>a lý.</w:t>
      </w:r>
    </w:p>
    <w:p w:rsidR="00FD4AC4" w:rsidRDefault="00A27030">
      <w:pPr>
        <w:spacing w:before="120" w:after="120"/>
        <w:ind w:left="505"/>
        <w:jc w:val="both"/>
        <w:rPr>
          <w:rFonts w:ascii="Times New Roman" w:hAnsi="Times New Roman"/>
          <w:sz w:val="22"/>
          <w:szCs w:val="22"/>
          <w:lang w:val="nl-NL"/>
        </w:rPr>
      </w:pPr>
      <w:r>
        <w:rPr>
          <w:rFonts w:ascii="Times New Roman" w:hAnsi="Times New Roman"/>
          <w:sz w:val="22"/>
          <w:szCs w:val="22"/>
          <w:lang w:val="nl-NL"/>
        </w:rPr>
        <w:t>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theo l</w:t>
      </w:r>
      <w:r>
        <w:rPr>
          <w:rFonts w:ascii="Times New Roman" w:hAnsi="Times New Roman" w:cs="Cambria"/>
          <w:sz w:val="22"/>
          <w:szCs w:val="22"/>
          <w:lang w:val="nl-NL"/>
        </w:rPr>
        <w:t>ĩ</w:t>
      </w:r>
      <w:r>
        <w:rPr>
          <w:rFonts w:ascii="Times New Roman" w:hAnsi="Times New Roman"/>
          <w:sz w:val="22"/>
          <w:szCs w:val="22"/>
          <w:lang w:val="nl-NL"/>
        </w:rPr>
        <w:t>nh v</w:t>
      </w:r>
      <w:r>
        <w:rPr>
          <w:rFonts w:ascii="Times New Roman" w:hAnsi="Times New Roman" w:cs="Cambria"/>
          <w:sz w:val="22"/>
          <w:szCs w:val="22"/>
          <w:lang w:val="nl-NL"/>
        </w:rPr>
        <w:t>ự</w:t>
      </w:r>
      <w:r>
        <w:rPr>
          <w:rFonts w:ascii="Times New Roman" w:hAnsi="Times New Roman"/>
          <w:sz w:val="22"/>
          <w:szCs w:val="22"/>
          <w:lang w:val="nl-NL"/>
        </w:rPr>
        <w:t>c kinh doanh: Là m</w:t>
      </w:r>
      <w:r>
        <w:rPr>
          <w:rFonts w:ascii="Times New Roman" w:hAnsi="Times New Roman" w:cs="Cambria"/>
          <w:sz w:val="22"/>
          <w:szCs w:val="22"/>
          <w:lang w:val="nl-NL"/>
        </w:rPr>
        <w:t>ộ</w:t>
      </w:r>
      <w:r>
        <w:rPr>
          <w:rFonts w:ascii="Times New Roman" w:hAnsi="Times New Roman"/>
          <w:sz w:val="22"/>
          <w:szCs w:val="22"/>
          <w:lang w:val="nl-NL"/>
        </w:rPr>
        <w:t>t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có th</w:t>
      </w:r>
      <w:r>
        <w:rPr>
          <w:rFonts w:ascii="Times New Roman" w:hAnsi="Times New Roman" w:cs="Cambria"/>
          <w:sz w:val="22"/>
          <w:szCs w:val="22"/>
          <w:lang w:val="nl-NL"/>
        </w:rPr>
        <w:t>ể</w:t>
      </w:r>
      <w:r>
        <w:rPr>
          <w:rFonts w:ascii="Times New Roman" w:hAnsi="Times New Roman"/>
          <w:sz w:val="22"/>
          <w:szCs w:val="22"/>
          <w:lang w:val="nl-NL"/>
        </w:rPr>
        <w:t xml:space="preserve"> phân bi</w:t>
      </w:r>
      <w:r>
        <w:rPr>
          <w:rFonts w:ascii="Times New Roman" w:hAnsi="Times New Roman" w:cs="Cambria"/>
          <w:sz w:val="22"/>
          <w:szCs w:val="22"/>
          <w:lang w:val="nl-NL"/>
        </w:rPr>
        <w:t>ệ</w:t>
      </w:r>
      <w:r>
        <w:rPr>
          <w:rFonts w:ascii="Times New Roman" w:hAnsi="Times New Roman"/>
          <w:sz w:val="22"/>
          <w:szCs w:val="22"/>
          <w:lang w:val="nl-NL"/>
        </w:rPr>
        <w:t xml:space="preserve">t </w:t>
      </w:r>
      <w:r>
        <w:rPr>
          <w:rFonts w:ascii="Times New Roman" w:hAnsi="Times New Roman" w:cs="Cambria"/>
          <w:sz w:val="22"/>
          <w:szCs w:val="22"/>
          <w:lang w:val="nl-NL"/>
        </w:rPr>
        <w:t>đượ</w:t>
      </w:r>
      <w:r>
        <w:rPr>
          <w:rFonts w:ascii="Times New Roman" w:hAnsi="Times New Roman"/>
          <w:sz w:val="22"/>
          <w:szCs w:val="22"/>
          <w:lang w:val="nl-NL"/>
        </w:rPr>
        <w:t>c c</w:t>
      </w:r>
      <w:r>
        <w:rPr>
          <w:rFonts w:ascii="Times New Roman" w:hAnsi="Times New Roman" w:cs="Cambria"/>
          <w:sz w:val="22"/>
          <w:szCs w:val="22"/>
          <w:lang w:val="nl-NL"/>
        </w:rPr>
        <w:t>ủ</w:t>
      </w:r>
      <w:r>
        <w:rPr>
          <w:rFonts w:ascii="Times New Roman" w:hAnsi="Times New Roman"/>
          <w:sz w:val="22"/>
          <w:szCs w:val="22"/>
          <w:lang w:val="nl-NL"/>
        </w:rPr>
        <w:t>a m</w:t>
      </w:r>
      <w:r>
        <w:rPr>
          <w:rFonts w:ascii="Times New Roman" w:hAnsi="Times New Roman" w:cs="Cambria"/>
          <w:sz w:val="22"/>
          <w:szCs w:val="22"/>
          <w:lang w:val="nl-NL"/>
        </w:rPr>
        <w:t>ộ</w:t>
      </w:r>
      <w:r>
        <w:rPr>
          <w:rFonts w:ascii="Times New Roman" w:hAnsi="Times New Roman"/>
          <w:sz w:val="22"/>
          <w:szCs w:val="22"/>
          <w:lang w:val="nl-NL"/>
        </w:rPr>
        <w:t>t doanh nghi</w:t>
      </w:r>
      <w:r>
        <w:rPr>
          <w:rFonts w:ascii="Times New Roman" w:hAnsi="Times New Roman" w:cs="Cambria"/>
          <w:sz w:val="22"/>
          <w:szCs w:val="22"/>
          <w:lang w:val="nl-NL"/>
        </w:rPr>
        <w:t>ệ</w:t>
      </w:r>
      <w:r>
        <w:rPr>
          <w:rFonts w:ascii="Times New Roman" w:hAnsi="Times New Roman"/>
          <w:sz w:val="22"/>
          <w:szCs w:val="22"/>
          <w:lang w:val="nl-NL"/>
        </w:rPr>
        <w:t>p tham gia vào quá trình s</w:t>
      </w:r>
      <w:r>
        <w:rPr>
          <w:rFonts w:ascii="Times New Roman" w:hAnsi="Times New Roman" w:cs="Cambria"/>
          <w:sz w:val="22"/>
          <w:szCs w:val="22"/>
          <w:lang w:val="nl-NL"/>
        </w:rPr>
        <w:t>ả</w:t>
      </w:r>
      <w:r>
        <w:rPr>
          <w:rFonts w:ascii="Times New Roman" w:hAnsi="Times New Roman"/>
          <w:sz w:val="22"/>
          <w:szCs w:val="22"/>
          <w:lang w:val="nl-NL"/>
        </w:rPr>
        <w:t>n xu</w:t>
      </w:r>
      <w:r>
        <w:rPr>
          <w:rFonts w:ascii="Times New Roman" w:hAnsi="Times New Roman" w:cs="Cambria"/>
          <w:sz w:val="22"/>
          <w:szCs w:val="22"/>
          <w:lang w:val="nl-NL"/>
        </w:rPr>
        <w:t>ấ</w:t>
      </w:r>
      <w:r>
        <w:rPr>
          <w:rFonts w:ascii="Times New Roman" w:hAnsi="Times New Roman"/>
          <w:sz w:val="22"/>
          <w:szCs w:val="22"/>
          <w:lang w:val="nl-NL"/>
        </w:rPr>
        <w:t>t ho</w:t>
      </w:r>
      <w:r>
        <w:rPr>
          <w:rFonts w:ascii="Times New Roman" w:hAnsi="Times New Roman" w:cs="Cambria"/>
          <w:sz w:val="22"/>
          <w:szCs w:val="22"/>
          <w:lang w:val="nl-NL"/>
        </w:rPr>
        <w:t>ặ</w:t>
      </w:r>
      <w:r>
        <w:rPr>
          <w:rFonts w:ascii="Times New Roman" w:hAnsi="Times New Roman"/>
          <w:sz w:val="22"/>
          <w:szCs w:val="22"/>
          <w:lang w:val="nl-NL"/>
        </w:rPr>
        <w:t>c cung c</w:t>
      </w:r>
      <w:r>
        <w:rPr>
          <w:rFonts w:ascii="Times New Roman" w:hAnsi="Times New Roman" w:cs="Cambria"/>
          <w:sz w:val="22"/>
          <w:szCs w:val="22"/>
          <w:lang w:val="nl-NL"/>
        </w:rPr>
        <w:t>ấ</w:t>
      </w:r>
      <w:r>
        <w:rPr>
          <w:rFonts w:ascii="Times New Roman" w:hAnsi="Times New Roman"/>
          <w:sz w:val="22"/>
          <w:szCs w:val="22"/>
          <w:lang w:val="nl-NL"/>
        </w:rPr>
        <w:t>p s</w:t>
      </w:r>
      <w:r>
        <w:rPr>
          <w:rFonts w:ascii="Times New Roman" w:hAnsi="Times New Roman" w:cs="Cambria"/>
          <w:sz w:val="22"/>
          <w:szCs w:val="22"/>
          <w:lang w:val="nl-NL"/>
        </w:rPr>
        <w:t>ả</w:t>
      </w:r>
      <w:r>
        <w:rPr>
          <w:rFonts w:ascii="Times New Roman" w:hAnsi="Times New Roman"/>
          <w:sz w:val="22"/>
          <w:szCs w:val="22"/>
          <w:lang w:val="nl-NL"/>
        </w:rPr>
        <w:t>n ph</w:t>
      </w:r>
      <w:r>
        <w:rPr>
          <w:rFonts w:ascii="Times New Roman" w:hAnsi="Times New Roman" w:cs="Cambria"/>
          <w:sz w:val="22"/>
          <w:szCs w:val="22"/>
          <w:lang w:val="nl-NL"/>
        </w:rPr>
        <w:t>ẩ</w:t>
      </w:r>
      <w:r>
        <w:rPr>
          <w:rFonts w:ascii="Times New Roman" w:hAnsi="Times New Roman"/>
          <w:sz w:val="22"/>
          <w:szCs w:val="22"/>
          <w:lang w:val="nl-NL"/>
        </w:rPr>
        <w:t>m, d</w:t>
      </w:r>
      <w:r>
        <w:rPr>
          <w:rFonts w:ascii="Times New Roman" w:hAnsi="Times New Roman" w:cs="Cambria"/>
          <w:sz w:val="22"/>
          <w:szCs w:val="22"/>
          <w:lang w:val="nl-NL"/>
        </w:rPr>
        <w:t>ị</w:t>
      </w:r>
      <w:r>
        <w:rPr>
          <w:rFonts w:ascii="Times New Roman" w:hAnsi="Times New Roman"/>
          <w:sz w:val="22"/>
          <w:szCs w:val="22"/>
          <w:lang w:val="nl-NL"/>
        </w:rPr>
        <w:t>ch v</w:t>
      </w:r>
      <w:r>
        <w:rPr>
          <w:rFonts w:ascii="Times New Roman" w:hAnsi="Times New Roman" w:cs="Cambria"/>
          <w:sz w:val="22"/>
          <w:szCs w:val="22"/>
          <w:lang w:val="nl-NL"/>
        </w:rPr>
        <w:t>ụ</w:t>
      </w:r>
      <w:r>
        <w:rPr>
          <w:rFonts w:ascii="Times New Roman" w:hAnsi="Times New Roman"/>
          <w:sz w:val="22"/>
          <w:szCs w:val="22"/>
          <w:lang w:val="nl-NL"/>
        </w:rPr>
        <w:t xml:space="preserve"> riêng l</w:t>
      </w:r>
      <w:r>
        <w:rPr>
          <w:rFonts w:ascii="Times New Roman" w:hAnsi="Times New Roman" w:cs="Cambria"/>
          <w:sz w:val="22"/>
          <w:szCs w:val="22"/>
          <w:lang w:val="nl-NL"/>
        </w:rPr>
        <w:t>ẻ</w:t>
      </w:r>
      <w:r>
        <w:rPr>
          <w:rFonts w:ascii="Times New Roman" w:hAnsi="Times New Roman"/>
          <w:sz w:val="22"/>
          <w:szCs w:val="22"/>
          <w:lang w:val="nl-NL"/>
        </w:rPr>
        <w:t>, m</w:t>
      </w:r>
      <w:r>
        <w:rPr>
          <w:rFonts w:ascii="Times New Roman" w:hAnsi="Times New Roman" w:cs="Cambria"/>
          <w:sz w:val="22"/>
          <w:szCs w:val="22"/>
          <w:lang w:val="nl-NL"/>
        </w:rPr>
        <w:t>ộ</w:t>
      </w:r>
      <w:r>
        <w:rPr>
          <w:rFonts w:ascii="Times New Roman" w:hAnsi="Times New Roman"/>
          <w:sz w:val="22"/>
          <w:szCs w:val="22"/>
          <w:lang w:val="nl-NL"/>
        </w:rPr>
        <w:t>t nhóm các s</w:t>
      </w:r>
      <w:r>
        <w:rPr>
          <w:rFonts w:ascii="Times New Roman" w:hAnsi="Times New Roman" w:cs="Cambria"/>
          <w:sz w:val="22"/>
          <w:szCs w:val="22"/>
          <w:lang w:val="nl-NL"/>
        </w:rPr>
        <w:t>ả</w:t>
      </w:r>
      <w:r>
        <w:rPr>
          <w:rFonts w:ascii="Times New Roman" w:hAnsi="Times New Roman"/>
          <w:sz w:val="22"/>
          <w:szCs w:val="22"/>
          <w:lang w:val="nl-NL"/>
        </w:rPr>
        <w:t>n ph</w:t>
      </w:r>
      <w:r>
        <w:rPr>
          <w:rFonts w:ascii="Times New Roman" w:hAnsi="Times New Roman" w:cs="Cambria"/>
          <w:sz w:val="22"/>
          <w:szCs w:val="22"/>
          <w:lang w:val="nl-NL"/>
        </w:rPr>
        <w:t>ẩ</w:t>
      </w:r>
      <w:r>
        <w:rPr>
          <w:rFonts w:ascii="Times New Roman" w:hAnsi="Times New Roman"/>
          <w:sz w:val="22"/>
          <w:szCs w:val="22"/>
          <w:lang w:val="nl-NL"/>
        </w:rPr>
        <w:t>m ho</w:t>
      </w:r>
      <w:r>
        <w:rPr>
          <w:rFonts w:ascii="Times New Roman" w:hAnsi="Times New Roman" w:cs="Cambria"/>
          <w:sz w:val="22"/>
          <w:szCs w:val="22"/>
          <w:lang w:val="nl-NL"/>
        </w:rPr>
        <w:t>ặ</w:t>
      </w:r>
      <w:r>
        <w:rPr>
          <w:rFonts w:ascii="Times New Roman" w:hAnsi="Times New Roman"/>
          <w:sz w:val="22"/>
          <w:szCs w:val="22"/>
          <w:lang w:val="nl-NL"/>
        </w:rPr>
        <w:t>c các d</w:t>
      </w:r>
      <w:r>
        <w:rPr>
          <w:rFonts w:ascii="Times New Roman" w:hAnsi="Times New Roman" w:cs="Cambria"/>
          <w:sz w:val="22"/>
          <w:szCs w:val="22"/>
          <w:lang w:val="nl-NL"/>
        </w:rPr>
        <w:t>ị</w:t>
      </w:r>
      <w:r>
        <w:rPr>
          <w:rFonts w:ascii="Times New Roman" w:hAnsi="Times New Roman"/>
          <w:sz w:val="22"/>
          <w:szCs w:val="22"/>
          <w:lang w:val="nl-NL"/>
        </w:rPr>
        <w:t>ch v</w:t>
      </w:r>
      <w:r>
        <w:rPr>
          <w:rFonts w:ascii="Times New Roman" w:hAnsi="Times New Roman" w:cs="Cambria"/>
          <w:sz w:val="22"/>
          <w:szCs w:val="22"/>
          <w:lang w:val="nl-NL"/>
        </w:rPr>
        <w:t>ụ</w:t>
      </w:r>
      <w:r>
        <w:rPr>
          <w:rFonts w:ascii="Times New Roman" w:hAnsi="Times New Roman"/>
          <w:sz w:val="22"/>
          <w:szCs w:val="22"/>
          <w:lang w:val="nl-NL"/>
        </w:rPr>
        <w:t xml:space="preserve"> có liên quan mà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này ch</w:t>
      </w:r>
      <w:r>
        <w:rPr>
          <w:rFonts w:ascii="Times New Roman" w:hAnsi="Times New Roman" w:cs="Cambria"/>
          <w:sz w:val="22"/>
          <w:szCs w:val="22"/>
          <w:lang w:val="nl-NL"/>
        </w:rPr>
        <w:t>ị</w:t>
      </w:r>
      <w:r>
        <w:rPr>
          <w:rFonts w:ascii="Times New Roman" w:hAnsi="Times New Roman"/>
          <w:sz w:val="22"/>
          <w:szCs w:val="22"/>
          <w:lang w:val="nl-NL"/>
        </w:rPr>
        <w:t>u r</w:t>
      </w:r>
      <w:r>
        <w:rPr>
          <w:rFonts w:ascii="Times New Roman" w:hAnsi="Times New Roman" w:cs="Cambria"/>
          <w:sz w:val="22"/>
          <w:szCs w:val="22"/>
          <w:lang w:val="nl-NL"/>
        </w:rPr>
        <w:t>ủ</w:t>
      </w:r>
      <w:r>
        <w:rPr>
          <w:rFonts w:ascii="Times New Roman" w:hAnsi="Times New Roman"/>
          <w:sz w:val="22"/>
          <w:szCs w:val="22"/>
          <w:lang w:val="nl-NL"/>
        </w:rPr>
        <w:t>i ro và l</w:t>
      </w:r>
      <w:r>
        <w:rPr>
          <w:rFonts w:ascii="Times New Roman" w:hAnsi="Times New Roman" w:cs="Cambria"/>
          <w:sz w:val="22"/>
          <w:szCs w:val="22"/>
          <w:lang w:val="nl-NL"/>
        </w:rPr>
        <w:t>ợ</w:t>
      </w:r>
      <w:r>
        <w:rPr>
          <w:rFonts w:ascii="Times New Roman" w:hAnsi="Times New Roman"/>
          <w:sz w:val="22"/>
          <w:szCs w:val="22"/>
          <w:lang w:val="nl-NL"/>
        </w:rPr>
        <w:t>i ích kinh t</w:t>
      </w:r>
      <w:r>
        <w:rPr>
          <w:rFonts w:ascii="Times New Roman" w:hAnsi="Times New Roman" w:cs="Cambria"/>
          <w:sz w:val="22"/>
          <w:szCs w:val="22"/>
          <w:lang w:val="nl-NL"/>
        </w:rPr>
        <w:t>ế</w:t>
      </w:r>
      <w:r>
        <w:rPr>
          <w:rFonts w:ascii="Times New Roman" w:hAnsi="Times New Roman"/>
          <w:sz w:val="22"/>
          <w:szCs w:val="22"/>
          <w:lang w:val="nl-NL"/>
        </w:rPr>
        <w:t xml:space="preserve"> khác v</w:t>
      </w:r>
      <w:r>
        <w:rPr>
          <w:rFonts w:ascii="Times New Roman" w:hAnsi="Times New Roman" w:cs="Cambria"/>
          <w:sz w:val="22"/>
          <w:szCs w:val="22"/>
          <w:lang w:val="nl-NL"/>
        </w:rPr>
        <w:t>ớ</w:t>
      </w:r>
      <w:r>
        <w:rPr>
          <w:rFonts w:ascii="Times New Roman" w:hAnsi="Times New Roman"/>
          <w:sz w:val="22"/>
          <w:szCs w:val="22"/>
          <w:lang w:val="nl-NL"/>
        </w:rPr>
        <w:t>i các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kinh doanh khác.</w:t>
      </w:r>
    </w:p>
    <w:p w:rsidR="00FD4AC4" w:rsidRPr="001F2C49" w:rsidRDefault="00A27030">
      <w:pPr>
        <w:spacing w:before="120" w:after="120"/>
        <w:ind w:left="505"/>
        <w:jc w:val="both"/>
        <w:rPr>
          <w:rFonts w:ascii="Times New Roman" w:hAnsi="Times New Roman"/>
          <w:bCs/>
          <w:iCs/>
          <w:sz w:val="22"/>
          <w:szCs w:val="22"/>
          <w:lang w:val="nl-NL"/>
        </w:rPr>
      </w:pPr>
      <w:r>
        <w:rPr>
          <w:rFonts w:ascii="Times New Roman" w:hAnsi="Times New Roman"/>
          <w:sz w:val="22"/>
          <w:szCs w:val="22"/>
          <w:lang w:val="nl-NL"/>
        </w:rPr>
        <w:t>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theo khu v</w:t>
      </w:r>
      <w:r>
        <w:rPr>
          <w:rFonts w:ascii="Times New Roman" w:hAnsi="Times New Roman" w:cs="Cambria"/>
          <w:sz w:val="22"/>
          <w:szCs w:val="22"/>
          <w:lang w:val="nl-NL"/>
        </w:rPr>
        <w:t>ự</w:t>
      </w:r>
      <w:r>
        <w:rPr>
          <w:rFonts w:ascii="Times New Roman" w:hAnsi="Times New Roman"/>
          <w:sz w:val="22"/>
          <w:szCs w:val="22"/>
          <w:lang w:val="nl-NL"/>
        </w:rPr>
        <w:t xml:space="preserve">c </w:t>
      </w:r>
      <w:r>
        <w:rPr>
          <w:rFonts w:ascii="Times New Roman" w:hAnsi="Times New Roman" w:cs="Cambria"/>
          <w:sz w:val="22"/>
          <w:szCs w:val="22"/>
          <w:lang w:val="nl-NL"/>
        </w:rPr>
        <w:t>đị</w:t>
      </w:r>
      <w:r>
        <w:rPr>
          <w:rFonts w:ascii="Times New Roman" w:hAnsi="Times New Roman"/>
          <w:sz w:val="22"/>
          <w:szCs w:val="22"/>
          <w:lang w:val="nl-NL"/>
        </w:rPr>
        <w:t>a lý: Là m</w:t>
      </w:r>
      <w:r>
        <w:rPr>
          <w:rFonts w:ascii="Times New Roman" w:hAnsi="Times New Roman" w:cs="Cambria"/>
          <w:sz w:val="22"/>
          <w:szCs w:val="22"/>
          <w:lang w:val="nl-NL"/>
        </w:rPr>
        <w:t>ộ</w:t>
      </w:r>
      <w:r>
        <w:rPr>
          <w:rFonts w:ascii="Times New Roman" w:hAnsi="Times New Roman"/>
          <w:sz w:val="22"/>
          <w:szCs w:val="22"/>
          <w:lang w:val="nl-NL"/>
        </w:rPr>
        <w:t>t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có th</w:t>
      </w:r>
      <w:r>
        <w:rPr>
          <w:rFonts w:ascii="Times New Roman" w:hAnsi="Times New Roman" w:cs="Cambria"/>
          <w:sz w:val="22"/>
          <w:szCs w:val="22"/>
          <w:lang w:val="nl-NL"/>
        </w:rPr>
        <w:t>ể</w:t>
      </w:r>
      <w:r>
        <w:rPr>
          <w:rFonts w:ascii="Times New Roman" w:hAnsi="Times New Roman"/>
          <w:sz w:val="22"/>
          <w:szCs w:val="22"/>
          <w:lang w:val="nl-NL"/>
        </w:rPr>
        <w:t xml:space="preserve"> phân bi</w:t>
      </w:r>
      <w:r>
        <w:rPr>
          <w:rFonts w:ascii="Times New Roman" w:hAnsi="Times New Roman" w:cs="Cambria"/>
          <w:sz w:val="22"/>
          <w:szCs w:val="22"/>
          <w:lang w:val="nl-NL"/>
        </w:rPr>
        <w:t>ệ</w:t>
      </w:r>
      <w:r>
        <w:rPr>
          <w:rFonts w:ascii="Times New Roman" w:hAnsi="Times New Roman"/>
          <w:sz w:val="22"/>
          <w:szCs w:val="22"/>
          <w:lang w:val="nl-NL"/>
        </w:rPr>
        <w:t xml:space="preserve">t </w:t>
      </w:r>
      <w:r>
        <w:rPr>
          <w:rFonts w:ascii="Times New Roman" w:hAnsi="Times New Roman" w:cs="Cambria"/>
          <w:sz w:val="22"/>
          <w:szCs w:val="22"/>
          <w:lang w:val="nl-NL"/>
        </w:rPr>
        <w:t>đượ</w:t>
      </w:r>
      <w:r>
        <w:rPr>
          <w:rFonts w:ascii="Times New Roman" w:hAnsi="Times New Roman"/>
          <w:sz w:val="22"/>
          <w:szCs w:val="22"/>
          <w:lang w:val="nl-NL"/>
        </w:rPr>
        <w:t>c c</w:t>
      </w:r>
      <w:r>
        <w:rPr>
          <w:rFonts w:ascii="Times New Roman" w:hAnsi="Times New Roman" w:cs="Cambria"/>
          <w:sz w:val="22"/>
          <w:szCs w:val="22"/>
          <w:lang w:val="nl-NL"/>
        </w:rPr>
        <w:t>ủ</w:t>
      </w:r>
      <w:r>
        <w:rPr>
          <w:rFonts w:ascii="Times New Roman" w:hAnsi="Times New Roman"/>
          <w:sz w:val="22"/>
          <w:szCs w:val="22"/>
          <w:lang w:val="nl-NL"/>
        </w:rPr>
        <w:t>a m</w:t>
      </w:r>
      <w:r>
        <w:rPr>
          <w:rFonts w:ascii="Times New Roman" w:hAnsi="Times New Roman" w:cs="Cambria"/>
          <w:sz w:val="22"/>
          <w:szCs w:val="22"/>
          <w:lang w:val="nl-NL"/>
        </w:rPr>
        <w:t>ộ</w:t>
      </w:r>
      <w:r>
        <w:rPr>
          <w:rFonts w:ascii="Times New Roman" w:hAnsi="Times New Roman"/>
          <w:sz w:val="22"/>
          <w:szCs w:val="22"/>
          <w:lang w:val="nl-NL"/>
        </w:rPr>
        <w:t>t doanh nghi</w:t>
      </w:r>
      <w:r>
        <w:rPr>
          <w:rFonts w:ascii="Times New Roman" w:hAnsi="Times New Roman" w:cs="Cambria"/>
          <w:sz w:val="22"/>
          <w:szCs w:val="22"/>
          <w:lang w:val="nl-NL"/>
        </w:rPr>
        <w:t>ệ</w:t>
      </w:r>
      <w:r>
        <w:rPr>
          <w:rFonts w:ascii="Times New Roman" w:hAnsi="Times New Roman"/>
          <w:sz w:val="22"/>
          <w:szCs w:val="22"/>
          <w:lang w:val="nl-NL"/>
        </w:rPr>
        <w:t>p tham gia vào quá trình s</w:t>
      </w:r>
      <w:r>
        <w:rPr>
          <w:rFonts w:ascii="Times New Roman" w:hAnsi="Times New Roman" w:cs="Cambria"/>
          <w:sz w:val="22"/>
          <w:szCs w:val="22"/>
          <w:lang w:val="nl-NL"/>
        </w:rPr>
        <w:t>ả</w:t>
      </w:r>
      <w:r>
        <w:rPr>
          <w:rFonts w:ascii="Times New Roman" w:hAnsi="Times New Roman"/>
          <w:sz w:val="22"/>
          <w:szCs w:val="22"/>
          <w:lang w:val="nl-NL"/>
        </w:rPr>
        <w:t>n xu</w:t>
      </w:r>
      <w:r>
        <w:rPr>
          <w:rFonts w:ascii="Times New Roman" w:hAnsi="Times New Roman" w:cs="Cambria"/>
          <w:sz w:val="22"/>
          <w:szCs w:val="22"/>
          <w:lang w:val="nl-NL"/>
        </w:rPr>
        <w:t>ấ</w:t>
      </w:r>
      <w:r>
        <w:rPr>
          <w:rFonts w:ascii="Times New Roman" w:hAnsi="Times New Roman"/>
          <w:sz w:val="22"/>
          <w:szCs w:val="22"/>
          <w:lang w:val="nl-NL"/>
        </w:rPr>
        <w:t>t ho</w:t>
      </w:r>
      <w:r>
        <w:rPr>
          <w:rFonts w:ascii="Times New Roman" w:hAnsi="Times New Roman" w:cs="Cambria"/>
          <w:sz w:val="22"/>
          <w:szCs w:val="22"/>
          <w:lang w:val="nl-NL"/>
        </w:rPr>
        <w:t>ặ</w:t>
      </w:r>
      <w:r>
        <w:rPr>
          <w:rFonts w:ascii="Times New Roman" w:hAnsi="Times New Roman"/>
          <w:sz w:val="22"/>
          <w:szCs w:val="22"/>
          <w:lang w:val="nl-NL"/>
        </w:rPr>
        <w:t>c cung c</w:t>
      </w:r>
      <w:r>
        <w:rPr>
          <w:rFonts w:ascii="Times New Roman" w:hAnsi="Times New Roman" w:cs="Cambria"/>
          <w:sz w:val="22"/>
          <w:szCs w:val="22"/>
          <w:lang w:val="nl-NL"/>
        </w:rPr>
        <w:t>ấ</w:t>
      </w:r>
      <w:r>
        <w:rPr>
          <w:rFonts w:ascii="Times New Roman" w:hAnsi="Times New Roman"/>
          <w:sz w:val="22"/>
          <w:szCs w:val="22"/>
          <w:lang w:val="nl-NL"/>
        </w:rPr>
        <w:t>p s</w:t>
      </w:r>
      <w:r>
        <w:rPr>
          <w:rFonts w:ascii="Times New Roman" w:hAnsi="Times New Roman" w:cs="Cambria"/>
          <w:sz w:val="22"/>
          <w:szCs w:val="22"/>
          <w:lang w:val="nl-NL"/>
        </w:rPr>
        <w:t>ả</w:t>
      </w:r>
      <w:r>
        <w:rPr>
          <w:rFonts w:ascii="Times New Roman" w:hAnsi="Times New Roman"/>
          <w:sz w:val="22"/>
          <w:szCs w:val="22"/>
          <w:lang w:val="nl-NL"/>
        </w:rPr>
        <w:t>n ph</w:t>
      </w:r>
      <w:r>
        <w:rPr>
          <w:rFonts w:ascii="Times New Roman" w:hAnsi="Times New Roman" w:cs="Cambria"/>
          <w:sz w:val="22"/>
          <w:szCs w:val="22"/>
          <w:lang w:val="nl-NL"/>
        </w:rPr>
        <w:t>ẩ</w:t>
      </w:r>
      <w:r>
        <w:rPr>
          <w:rFonts w:ascii="Times New Roman" w:hAnsi="Times New Roman"/>
          <w:sz w:val="22"/>
          <w:szCs w:val="22"/>
          <w:lang w:val="nl-NL"/>
        </w:rPr>
        <w:t>m, d</w:t>
      </w:r>
      <w:r>
        <w:rPr>
          <w:rFonts w:ascii="Times New Roman" w:hAnsi="Times New Roman" w:cs="Cambria"/>
          <w:sz w:val="22"/>
          <w:szCs w:val="22"/>
          <w:lang w:val="nl-NL"/>
        </w:rPr>
        <w:t>ị</w:t>
      </w:r>
      <w:r>
        <w:rPr>
          <w:rFonts w:ascii="Times New Roman" w:hAnsi="Times New Roman"/>
          <w:sz w:val="22"/>
          <w:szCs w:val="22"/>
          <w:lang w:val="nl-NL"/>
        </w:rPr>
        <w:t>ch v</w:t>
      </w:r>
      <w:r>
        <w:rPr>
          <w:rFonts w:ascii="Times New Roman" w:hAnsi="Times New Roman" w:cs="Cambria"/>
          <w:sz w:val="22"/>
          <w:szCs w:val="22"/>
          <w:lang w:val="nl-NL"/>
        </w:rPr>
        <w:t>ụ</w:t>
      </w:r>
      <w:r>
        <w:rPr>
          <w:rFonts w:ascii="Times New Roman" w:hAnsi="Times New Roman"/>
          <w:sz w:val="22"/>
          <w:szCs w:val="22"/>
          <w:lang w:val="nl-NL"/>
        </w:rPr>
        <w:t xml:space="preserve"> trong ph</w:t>
      </w:r>
      <w:r>
        <w:rPr>
          <w:rFonts w:ascii="Times New Roman" w:hAnsi="Times New Roman" w:cs="Cambria"/>
          <w:sz w:val="22"/>
          <w:szCs w:val="22"/>
          <w:lang w:val="nl-NL"/>
        </w:rPr>
        <w:t>ạ</w:t>
      </w:r>
      <w:r>
        <w:rPr>
          <w:rFonts w:ascii="Times New Roman" w:hAnsi="Times New Roman"/>
          <w:sz w:val="22"/>
          <w:szCs w:val="22"/>
          <w:lang w:val="nl-NL"/>
        </w:rPr>
        <w:t>m vi m</w:t>
      </w:r>
      <w:r>
        <w:rPr>
          <w:rFonts w:ascii="Times New Roman" w:hAnsi="Times New Roman" w:cs="Cambria"/>
          <w:sz w:val="22"/>
          <w:szCs w:val="22"/>
          <w:lang w:val="nl-NL"/>
        </w:rPr>
        <w:t>ộ</w:t>
      </w:r>
      <w:r>
        <w:rPr>
          <w:rFonts w:ascii="Times New Roman" w:hAnsi="Times New Roman"/>
          <w:sz w:val="22"/>
          <w:szCs w:val="22"/>
          <w:lang w:val="nl-NL"/>
        </w:rPr>
        <w:t>t môi tr</w:t>
      </w:r>
      <w:r>
        <w:rPr>
          <w:rFonts w:ascii="Times New Roman" w:hAnsi="Times New Roman" w:cs="Cambria"/>
          <w:sz w:val="22"/>
          <w:szCs w:val="22"/>
          <w:lang w:val="nl-NL"/>
        </w:rPr>
        <w:t>ườ</w:t>
      </w:r>
      <w:r>
        <w:rPr>
          <w:rFonts w:ascii="Times New Roman" w:hAnsi="Times New Roman"/>
          <w:sz w:val="22"/>
          <w:szCs w:val="22"/>
          <w:lang w:val="nl-NL"/>
        </w:rPr>
        <w:t>ng kinh t</w:t>
      </w:r>
      <w:r>
        <w:rPr>
          <w:rFonts w:ascii="Times New Roman" w:hAnsi="Times New Roman" w:cs="Cambria"/>
          <w:sz w:val="22"/>
          <w:szCs w:val="22"/>
          <w:lang w:val="nl-NL"/>
        </w:rPr>
        <w:t>ế</w:t>
      </w:r>
      <w:r>
        <w:rPr>
          <w:rFonts w:ascii="Times New Roman" w:hAnsi="Times New Roman"/>
          <w:sz w:val="22"/>
          <w:szCs w:val="22"/>
          <w:lang w:val="nl-NL"/>
        </w:rPr>
        <w:t xml:space="preserve"> c</w:t>
      </w:r>
      <w:r>
        <w:rPr>
          <w:rFonts w:ascii="Times New Roman" w:hAnsi="Times New Roman" w:cs="Cambria"/>
          <w:sz w:val="22"/>
          <w:szCs w:val="22"/>
          <w:lang w:val="nl-NL"/>
        </w:rPr>
        <w:t>ụ</w:t>
      </w:r>
      <w:r>
        <w:rPr>
          <w:rFonts w:ascii="Times New Roman" w:hAnsi="Times New Roman"/>
          <w:sz w:val="22"/>
          <w:szCs w:val="22"/>
          <w:lang w:val="nl-NL"/>
        </w:rPr>
        <w:t xml:space="preserve"> th</w:t>
      </w:r>
      <w:r>
        <w:rPr>
          <w:rFonts w:ascii="Times New Roman" w:hAnsi="Times New Roman" w:cs="Cambria"/>
          <w:sz w:val="22"/>
          <w:szCs w:val="22"/>
          <w:lang w:val="nl-NL"/>
        </w:rPr>
        <w:t>ể</w:t>
      </w:r>
      <w:r>
        <w:rPr>
          <w:rFonts w:ascii="Times New Roman" w:hAnsi="Times New Roman"/>
          <w:sz w:val="22"/>
          <w:szCs w:val="22"/>
          <w:lang w:val="nl-NL"/>
        </w:rPr>
        <w:t xml:space="preserve"> mà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này có ch</w:t>
      </w:r>
      <w:r>
        <w:rPr>
          <w:rFonts w:ascii="Times New Roman" w:hAnsi="Times New Roman" w:cs="Cambria"/>
          <w:sz w:val="22"/>
          <w:szCs w:val="22"/>
          <w:lang w:val="nl-NL"/>
        </w:rPr>
        <w:t>ị</w:t>
      </w:r>
      <w:r>
        <w:rPr>
          <w:rFonts w:ascii="Times New Roman" w:hAnsi="Times New Roman"/>
          <w:sz w:val="22"/>
          <w:szCs w:val="22"/>
          <w:lang w:val="nl-NL"/>
        </w:rPr>
        <w:t>u r</w:t>
      </w:r>
      <w:r>
        <w:rPr>
          <w:rFonts w:ascii="Times New Roman" w:hAnsi="Times New Roman" w:cs="Cambria"/>
          <w:sz w:val="22"/>
          <w:szCs w:val="22"/>
          <w:lang w:val="nl-NL"/>
        </w:rPr>
        <w:t>ủ</w:t>
      </w:r>
      <w:r>
        <w:rPr>
          <w:rFonts w:ascii="Times New Roman" w:hAnsi="Times New Roman"/>
          <w:sz w:val="22"/>
          <w:szCs w:val="22"/>
          <w:lang w:val="nl-NL"/>
        </w:rPr>
        <w:t>i ro và l</w:t>
      </w:r>
      <w:r>
        <w:rPr>
          <w:rFonts w:ascii="Times New Roman" w:hAnsi="Times New Roman" w:cs="Cambria"/>
          <w:sz w:val="22"/>
          <w:szCs w:val="22"/>
          <w:lang w:val="nl-NL"/>
        </w:rPr>
        <w:t>ợ</w:t>
      </w:r>
      <w:r>
        <w:rPr>
          <w:rFonts w:ascii="Times New Roman" w:hAnsi="Times New Roman"/>
          <w:sz w:val="22"/>
          <w:szCs w:val="22"/>
          <w:lang w:val="nl-NL"/>
        </w:rPr>
        <w:t>i ích kinh t</w:t>
      </w:r>
      <w:r>
        <w:rPr>
          <w:rFonts w:ascii="Times New Roman" w:hAnsi="Times New Roman" w:cs="Cambria"/>
          <w:sz w:val="22"/>
          <w:szCs w:val="22"/>
          <w:lang w:val="nl-NL"/>
        </w:rPr>
        <w:t>ế</w:t>
      </w:r>
      <w:r>
        <w:rPr>
          <w:rFonts w:ascii="Times New Roman" w:hAnsi="Times New Roman"/>
          <w:sz w:val="22"/>
          <w:szCs w:val="22"/>
          <w:lang w:val="nl-NL"/>
        </w:rPr>
        <w:t xml:space="preserve"> khác v</w:t>
      </w:r>
      <w:r>
        <w:rPr>
          <w:rFonts w:ascii="Times New Roman" w:hAnsi="Times New Roman" w:cs="Cambria"/>
          <w:sz w:val="22"/>
          <w:szCs w:val="22"/>
          <w:lang w:val="nl-NL"/>
        </w:rPr>
        <w:t>ớ</w:t>
      </w:r>
      <w:r>
        <w:rPr>
          <w:rFonts w:ascii="Times New Roman" w:hAnsi="Times New Roman"/>
          <w:sz w:val="22"/>
          <w:szCs w:val="22"/>
          <w:lang w:val="nl-NL"/>
        </w:rPr>
        <w:t>i các b</w:t>
      </w:r>
      <w:r>
        <w:rPr>
          <w:rFonts w:ascii="Times New Roman" w:hAnsi="Times New Roman" w:cs="Cambria"/>
          <w:sz w:val="22"/>
          <w:szCs w:val="22"/>
          <w:lang w:val="nl-NL"/>
        </w:rPr>
        <w:t>ộ</w:t>
      </w:r>
      <w:r>
        <w:rPr>
          <w:rFonts w:ascii="Times New Roman" w:hAnsi="Times New Roman"/>
          <w:sz w:val="22"/>
          <w:szCs w:val="22"/>
          <w:lang w:val="nl-NL"/>
        </w:rPr>
        <w:t xml:space="preserve"> ph</w:t>
      </w:r>
      <w:r>
        <w:rPr>
          <w:rFonts w:ascii="Times New Roman" w:hAnsi="Times New Roman" w:cs="Cambria"/>
          <w:sz w:val="22"/>
          <w:szCs w:val="22"/>
          <w:lang w:val="nl-NL"/>
        </w:rPr>
        <w:t>ậ</w:t>
      </w:r>
      <w:r>
        <w:rPr>
          <w:rFonts w:ascii="Times New Roman" w:hAnsi="Times New Roman"/>
          <w:sz w:val="22"/>
          <w:szCs w:val="22"/>
          <w:lang w:val="nl-NL"/>
        </w:rPr>
        <w:t>n kinh doanh trong các môi tr</w:t>
      </w:r>
      <w:r>
        <w:rPr>
          <w:rFonts w:ascii="Times New Roman" w:hAnsi="Times New Roman" w:cs="Cambria"/>
          <w:sz w:val="22"/>
          <w:szCs w:val="22"/>
          <w:lang w:val="nl-NL"/>
        </w:rPr>
        <w:t>ườ</w:t>
      </w:r>
      <w:r>
        <w:rPr>
          <w:rFonts w:ascii="Times New Roman" w:hAnsi="Times New Roman"/>
          <w:sz w:val="22"/>
          <w:szCs w:val="22"/>
          <w:lang w:val="nl-NL"/>
        </w:rPr>
        <w:t>ng kinh t</w:t>
      </w:r>
      <w:r>
        <w:rPr>
          <w:rFonts w:ascii="Times New Roman" w:hAnsi="Times New Roman" w:cs="Cambria"/>
          <w:sz w:val="22"/>
          <w:szCs w:val="22"/>
          <w:lang w:val="nl-NL"/>
        </w:rPr>
        <w:t>ế</w:t>
      </w:r>
      <w:r>
        <w:rPr>
          <w:rFonts w:ascii="Times New Roman" w:hAnsi="Times New Roman"/>
          <w:sz w:val="22"/>
          <w:szCs w:val="22"/>
          <w:lang w:val="nl-NL"/>
        </w:rPr>
        <w:t xml:space="preserve"> khác.</w:t>
      </w:r>
    </w:p>
    <w:p w:rsidR="00FD4AC4" w:rsidRPr="001F2C49" w:rsidRDefault="00FD4AC4">
      <w:pPr>
        <w:ind w:left="505"/>
        <w:jc w:val="both"/>
        <w:rPr>
          <w:rFonts w:ascii="Times New Roman" w:hAnsi="Times New Roman"/>
          <w:bCs/>
          <w:iCs/>
          <w:sz w:val="22"/>
          <w:szCs w:val="22"/>
          <w:lang w:val="nl-NL"/>
        </w:rPr>
      </w:pPr>
    </w:p>
    <w:p w:rsidR="00FD4AC4" w:rsidRPr="001F2C49" w:rsidRDefault="00FD4AC4">
      <w:pPr>
        <w:ind w:left="505"/>
        <w:jc w:val="both"/>
        <w:rPr>
          <w:rFonts w:ascii="Times New Roman" w:hAnsi="Times New Roman"/>
          <w:bCs/>
          <w:iCs/>
          <w:sz w:val="22"/>
          <w:szCs w:val="22"/>
          <w:lang w:val="nl-NL"/>
        </w:rPr>
      </w:pPr>
    </w:p>
    <w:p w:rsidR="00FD4AC4" w:rsidRDefault="00A27030">
      <w:pPr>
        <w:pStyle w:val="ListParagraph"/>
        <w:numPr>
          <w:ilvl w:val="0"/>
          <w:numId w:val="13"/>
        </w:numPr>
        <w:tabs>
          <w:tab w:val="left" w:pos="500"/>
        </w:tabs>
        <w:ind w:right="11" w:hanging="720"/>
        <w:jc w:val="both"/>
        <w:rPr>
          <w:rFonts w:ascii="Times New Roman" w:hAnsi="Times New Roman"/>
          <w:b/>
          <w:sz w:val="22"/>
          <w:szCs w:val="22"/>
          <w:lang w:val="fr-FR"/>
        </w:rPr>
      </w:pPr>
      <w:r>
        <w:rPr>
          <w:rFonts w:ascii="Times New Roman" w:hAnsi="Times New Roman"/>
          <w:b/>
          <w:sz w:val="22"/>
          <w:szCs w:val="22"/>
          <w:lang w:val="fr-FR"/>
        </w:rPr>
        <w:t>Công cụ tài chính</w:t>
      </w:r>
    </w:p>
    <w:p w:rsidR="00FD4AC4" w:rsidRDefault="00A27030">
      <w:pPr>
        <w:spacing w:before="120"/>
        <w:ind w:left="504" w:right="11"/>
        <w:rPr>
          <w:rFonts w:ascii="Times New Roman" w:hAnsi="Times New Roman"/>
          <w:b/>
          <w:sz w:val="22"/>
          <w:szCs w:val="22"/>
          <w:lang w:val="fr-FR"/>
        </w:rPr>
      </w:pPr>
      <w:r>
        <w:rPr>
          <w:rFonts w:ascii="Times New Roman" w:hAnsi="Times New Roman"/>
          <w:b/>
          <w:sz w:val="22"/>
          <w:szCs w:val="22"/>
          <w:lang w:val="fr-FR"/>
        </w:rPr>
        <w:t>Tài sản tài chính</w:t>
      </w:r>
    </w:p>
    <w:p w:rsidR="00FD4AC4" w:rsidRDefault="00A27030">
      <w:pPr>
        <w:spacing w:before="120"/>
        <w:ind w:left="504" w:right="11"/>
        <w:jc w:val="both"/>
        <w:rPr>
          <w:rFonts w:ascii="Times New Roman" w:hAnsi="Times New Roman"/>
          <w:sz w:val="22"/>
          <w:szCs w:val="22"/>
          <w:lang w:val="fr-FR"/>
        </w:rPr>
      </w:pPr>
      <w:r>
        <w:rPr>
          <w:rFonts w:ascii="Times New Roman" w:hAnsi="Times New Roman"/>
          <w:sz w:val="22"/>
          <w:szCs w:val="22"/>
          <w:lang w:val="fr-FR"/>
        </w:rPr>
        <w:t>Tại ngày ghi nhận ban đầu, tài sản tài chính được ghi nhận theo giá gốc cộng các chi phí giao dịch có liên quan trực tiếp đến việc mua sắm tài sản tài chính đó.</w:t>
      </w:r>
    </w:p>
    <w:p w:rsidR="00FD4AC4" w:rsidRDefault="00A27030">
      <w:pPr>
        <w:spacing w:before="120"/>
        <w:ind w:left="504" w:right="11"/>
        <w:jc w:val="both"/>
        <w:rPr>
          <w:rFonts w:ascii="Times New Roman" w:hAnsi="Times New Roman"/>
          <w:sz w:val="22"/>
          <w:szCs w:val="22"/>
          <w:lang w:val="fr-FR"/>
        </w:rPr>
      </w:pPr>
      <w:r>
        <w:rPr>
          <w:rFonts w:ascii="Times New Roman" w:hAnsi="Times New Roman"/>
          <w:sz w:val="22"/>
          <w:szCs w:val="22"/>
          <w:lang w:val="fr-FR"/>
        </w:rPr>
        <w:t>Tài sản tài chính của Công ty bao gồm tiền mặt, tiền gửi ngắn hạn, các khoản phải thu khách hàng các khoản phải thu khác và các khoản đầu tư.</w:t>
      </w:r>
    </w:p>
    <w:p w:rsidR="00FD4AC4" w:rsidRDefault="00A27030">
      <w:pPr>
        <w:spacing w:before="120"/>
        <w:ind w:left="504" w:right="11"/>
        <w:jc w:val="both"/>
        <w:rPr>
          <w:rFonts w:ascii="Times New Roman" w:hAnsi="Times New Roman"/>
          <w:b/>
          <w:sz w:val="22"/>
          <w:szCs w:val="22"/>
          <w:lang w:val="fr-FR"/>
        </w:rPr>
      </w:pPr>
      <w:r>
        <w:rPr>
          <w:rFonts w:ascii="Times New Roman" w:hAnsi="Times New Roman"/>
          <w:b/>
          <w:sz w:val="22"/>
          <w:szCs w:val="22"/>
          <w:lang w:val="fr-FR"/>
        </w:rPr>
        <w:t>Nợ phải trả tài chính</w:t>
      </w:r>
    </w:p>
    <w:p w:rsidR="00FD4AC4" w:rsidRDefault="00A27030">
      <w:pPr>
        <w:spacing w:before="120"/>
        <w:ind w:left="504" w:right="11"/>
        <w:jc w:val="both"/>
        <w:rPr>
          <w:rFonts w:ascii="Times New Roman" w:hAnsi="Times New Roman"/>
          <w:sz w:val="22"/>
          <w:szCs w:val="22"/>
          <w:lang w:val="fr-FR"/>
        </w:rPr>
      </w:pPr>
      <w:r>
        <w:rPr>
          <w:rFonts w:ascii="Times New Roman" w:hAnsi="Times New Roman"/>
          <w:sz w:val="22"/>
          <w:szCs w:val="22"/>
          <w:lang w:val="fr-FR"/>
        </w:rPr>
        <w:t>Tại ngày ghi nhận ban đầu, công nợ tài chính được ghi nhận theo giá gốc trừ đi các chi phí giao dịch có liên quan trực tiếp đến việc phát hành công nợ tài chính đó.</w:t>
      </w:r>
    </w:p>
    <w:p w:rsidR="00FD4AC4" w:rsidRDefault="00A27030">
      <w:pPr>
        <w:spacing w:before="120"/>
        <w:ind w:left="504" w:right="11"/>
        <w:jc w:val="both"/>
        <w:rPr>
          <w:rFonts w:ascii="Times New Roman" w:hAnsi="Times New Roman"/>
          <w:sz w:val="22"/>
          <w:szCs w:val="22"/>
          <w:lang w:val="fr-FR"/>
        </w:rPr>
      </w:pPr>
      <w:r>
        <w:rPr>
          <w:rFonts w:ascii="Times New Roman" w:hAnsi="Times New Roman"/>
          <w:sz w:val="22"/>
          <w:szCs w:val="22"/>
          <w:lang w:val="fr-FR"/>
        </w:rPr>
        <w:t>Nợ phải trả tài chính của Công ty bao gồm các khoản phải trả người bán, chi phí phải trả, các khoản phải trả khác và các khoản vay.</w:t>
      </w:r>
    </w:p>
    <w:p w:rsidR="00FD4AC4" w:rsidRDefault="00A27030">
      <w:pPr>
        <w:spacing w:before="120"/>
        <w:ind w:left="504" w:right="14"/>
        <w:jc w:val="both"/>
        <w:rPr>
          <w:rFonts w:ascii="Times New Roman" w:hAnsi="Times New Roman"/>
          <w:b/>
          <w:sz w:val="22"/>
          <w:szCs w:val="22"/>
          <w:lang w:val="fr-FR"/>
        </w:rPr>
      </w:pPr>
      <w:r>
        <w:rPr>
          <w:rFonts w:ascii="Times New Roman" w:hAnsi="Times New Roman"/>
          <w:b/>
          <w:sz w:val="22"/>
          <w:szCs w:val="22"/>
          <w:lang w:val="fr-FR"/>
        </w:rPr>
        <w:t>Bù trừ các công cụ tài chính</w:t>
      </w:r>
    </w:p>
    <w:p w:rsidR="00FD4AC4" w:rsidRDefault="00A27030">
      <w:pPr>
        <w:tabs>
          <w:tab w:val="left" w:pos="500"/>
        </w:tabs>
        <w:spacing w:before="120"/>
        <w:ind w:left="504" w:right="-29" w:hanging="504"/>
        <w:jc w:val="both"/>
        <w:rPr>
          <w:rFonts w:ascii="Times New Roman" w:hAnsi="Times New Roman"/>
          <w:sz w:val="22"/>
          <w:szCs w:val="22"/>
          <w:lang w:val="fr-FR"/>
        </w:rPr>
      </w:pPr>
      <w:r>
        <w:rPr>
          <w:rFonts w:ascii="Times New Roman" w:hAnsi="Times New Roman"/>
          <w:sz w:val="22"/>
          <w:szCs w:val="22"/>
          <w:lang w:val="fr-FR"/>
        </w:rPr>
        <w:tab/>
        <w:t>Các tài sản tài chính và nợ phải trả tài chính chỉ được bù trừ với nhau và trình bày giá trị thuần trên Bảng cân đối kế toán khi và chỉ khi Công ty:</w:t>
      </w:r>
    </w:p>
    <w:p w:rsidR="00FD4AC4" w:rsidRDefault="00A27030">
      <w:pPr>
        <w:numPr>
          <w:ilvl w:val="2"/>
          <w:numId w:val="8"/>
        </w:numPr>
        <w:tabs>
          <w:tab w:val="clear" w:pos="1980"/>
          <w:tab w:val="left" w:pos="270"/>
        </w:tabs>
        <w:spacing w:before="120"/>
        <w:ind w:left="720" w:right="-29" w:hanging="180"/>
        <w:jc w:val="both"/>
        <w:rPr>
          <w:rFonts w:ascii="Times New Roman" w:hAnsi="Times New Roman"/>
          <w:sz w:val="22"/>
          <w:szCs w:val="22"/>
          <w:lang w:val="fr-FR"/>
        </w:rPr>
      </w:pPr>
      <w:r>
        <w:rPr>
          <w:rFonts w:ascii="Times New Roman" w:hAnsi="Times New Roman"/>
          <w:sz w:val="22"/>
          <w:szCs w:val="22"/>
          <w:lang w:val="fr-FR"/>
        </w:rPr>
        <w:t>Có quyền hợp pháp để bù trừ giá trị đã được ghi nhận; và</w:t>
      </w:r>
    </w:p>
    <w:p w:rsidR="00FD4AC4" w:rsidRDefault="00A27030">
      <w:pPr>
        <w:pStyle w:val="ListParagraph"/>
        <w:numPr>
          <w:ilvl w:val="2"/>
          <w:numId w:val="8"/>
        </w:numPr>
        <w:tabs>
          <w:tab w:val="clear" w:pos="1980"/>
          <w:tab w:val="left" w:pos="500"/>
        </w:tabs>
        <w:ind w:left="720" w:right="-29" w:hanging="180"/>
        <w:jc w:val="both"/>
        <w:rPr>
          <w:rFonts w:ascii="Times New Roman" w:hAnsi="Times New Roman"/>
          <w:sz w:val="22"/>
          <w:szCs w:val="22"/>
          <w:lang w:val="fr-FR"/>
        </w:rPr>
      </w:pPr>
      <w:r>
        <w:rPr>
          <w:rFonts w:ascii="Times New Roman" w:hAnsi="Times New Roman"/>
          <w:sz w:val="22"/>
          <w:szCs w:val="22"/>
          <w:lang w:val="fr-FR"/>
        </w:rPr>
        <w:t>Có dự định thanh toán trên cơ sở thuần hoặc ghi nhận tài sản và thanh toán nợ phải trả cùng một thời điểm.</w:t>
      </w:r>
    </w:p>
    <w:p w:rsidR="00FD4AC4" w:rsidRDefault="00FD4AC4">
      <w:pPr>
        <w:tabs>
          <w:tab w:val="left" w:pos="500"/>
        </w:tabs>
        <w:ind w:left="504" w:right="-29" w:hanging="504"/>
        <w:jc w:val="both"/>
        <w:rPr>
          <w:rFonts w:ascii="Times New Roman" w:hAnsi="Times New Roman"/>
          <w:b/>
          <w:sz w:val="22"/>
          <w:szCs w:val="22"/>
          <w:lang w:val="fr-FR"/>
        </w:rPr>
      </w:pPr>
    </w:p>
    <w:p w:rsidR="00FD4AC4" w:rsidRDefault="00FD4AC4">
      <w:pPr>
        <w:tabs>
          <w:tab w:val="left" w:pos="500"/>
        </w:tabs>
        <w:ind w:left="504" w:right="-29" w:hanging="504"/>
        <w:jc w:val="both"/>
        <w:rPr>
          <w:rFonts w:ascii="Times New Roman" w:hAnsi="Times New Roman"/>
          <w:b/>
          <w:sz w:val="22"/>
          <w:szCs w:val="22"/>
          <w:lang w:val="fr-FR"/>
        </w:rPr>
      </w:pPr>
    </w:p>
    <w:p w:rsidR="00FD4AC4" w:rsidRDefault="00A27030">
      <w:pPr>
        <w:pStyle w:val="ListParagraph"/>
        <w:numPr>
          <w:ilvl w:val="0"/>
          <w:numId w:val="13"/>
        </w:numPr>
        <w:tabs>
          <w:tab w:val="left" w:pos="500"/>
        </w:tabs>
        <w:ind w:right="-29" w:hanging="720"/>
        <w:jc w:val="both"/>
        <w:rPr>
          <w:rFonts w:ascii="Times New Roman" w:hAnsi="Times New Roman"/>
          <w:b/>
          <w:sz w:val="22"/>
          <w:szCs w:val="22"/>
          <w:lang w:val="fr-FR"/>
        </w:rPr>
      </w:pPr>
      <w:r>
        <w:rPr>
          <w:rFonts w:ascii="Times New Roman" w:hAnsi="Times New Roman"/>
          <w:b/>
          <w:sz w:val="22"/>
          <w:szCs w:val="22"/>
          <w:lang w:val="fr-FR"/>
        </w:rPr>
        <w:t>Bên liên quan</w:t>
      </w:r>
    </w:p>
    <w:p w:rsidR="00FD4AC4" w:rsidRDefault="00A27030">
      <w:pPr>
        <w:tabs>
          <w:tab w:val="left" w:pos="500"/>
        </w:tabs>
        <w:spacing w:before="120"/>
        <w:ind w:left="504" w:right="-29" w:hanging="54"/>
        <w:jc w:val="both"/>
        <w:rPr>
          <w:rFonts w:ascii="Times New Roman" w:hAnsi="Times New Roman"/>
          <w:sz w:val="22"/>
          <w:szCs w:val="22"/>
          <w:lang w:val="fr-FR"/>
        </w:rPr>
      </w:pPr>
      <w:r>
        <w:rPr>
          <w:rFonts w:ascii="Times New Roman" w:hAnsi="Times New Roman"/>
          <w:sz w:val="22"/>
          <w:szCs w:val="22"/>
          <w:lang w:val="fr-FR"/>
        </w:rPr>
        <w:t xml:space="preserve"> Các bên được coi là liên quan nếu một bên có khả năng kiểm soát hoặc có ảnh hưởng đáng kể đối với bên kia trong việc ra quyết định các chính sách tài chính và hoạt động.</w:t>
      </w:r>
    </w:p>
    <w:p w:rsidR="00FD4AC4" w:rsidRDefault="00FD4AC4">
      <w:pPr>
        <w:jc w:val="both"/>
        <w:rPr>
          <w:rFonts w:ascii="Times New Roman" w:hAnsi="Times New Roman"/>
          <w:b/>
          <w:sz w:val="22"/>
          <w:szCs w:val="22"/>
          <w:lang w:val="fr-FR"/>
        </w:rPr>
      </w:pPr>
    </w:p>
    <w:p w:rsidR="00FD4AC4" w:rsidRDefault="00FD4AC4">
      <w:pPr>
        <w:rPr>
          <w:rFonts w:ascii="Times New Roman" w:hAnsi="Times New Roman"/>
          <w:b/>
          <w:sz w:val="22"/>
          <w:szCs w:val="22"/>
          <w:lang w:val="fr-FR"/>
        </w:rPr>
      </w:pPr>
    </w:p>
    <w:p w:rsidR="00FD4AC4" w:rsidRDefault="00FD4AC4">
      <w:pPr>
        <w:rPr>
          <w:rFonts w:ascii="Times New Roman" w:hAnsi="Times New Roman"/>
          <w:b/>
          <w:sz w:val="22"/>
          <w:szCs w:val="22"/>
          <w:lang w:val="fr-FR"/>
        </w:rPr>
      </w:pPr>
    </w:p>
    <w:p w:rsidR="00FD4AC4" w:rsidRDefault="00FD4AC4">
      <w:pPr>
        <w:rPr>
          <w:rFonts w:ascii="Times New Roman" w:hAnsi="Times New Roman"/>
          <w:b/>
          <w:sz w:val="22"/>
          <w:szCs w:val="22"/>
          <w:lang w:val="fr-FR"/>
        </w:rPr>
      </w:pPr>
    </w:p>
    <w:p w:rsidR="00FD4AC4" w:rsidRDefault="00A27030">
      <w:pPr>
        <w:tabs>
          <w:tab w:val="left" w:pos="500"/>
        </w:tabs>
        <w:ind w:left="500" w:right="11" w:hanging="500"/>
        <w:jc w:val="both"/>
        <w:rPr>
          <w:rFonts w:ascii="Times New Roman" w:hAnsi="Times New Roman"/>
          <w:b/>
          <w:sz w:val="22"/>
          <w:szCs w:val="22"/>
          <w:lang w:val="fr-FR"/>
        </w:rPr>
      </w:pPr>
      <w:r>
        <w:rPr>
          <w:rFonts w:ascii="Times New Roman" w:hAnsi="Times New Roman"/>
          <w:b/>
          <w:sz w:val="22"/>
          <w:szCs w:val="22"/>
          <w:lang w:val="fr-FR"/>
        </w:rPr>
        <w:t xml:space="preserve">V. </w:t>
      </w:r>
      <w:r>
        <w:rPr>
          <w:rFonts w:ascii="Times New Roman" w:hAnsi="Times New Roman"/>
          <w:b/>
          <w:sz w:val="22"/>
          <w:szCs w:val="22"/>
          <w:lang w:val="fr-FR"/>
        </w:rPr>
        <w:tab/>
        <w:t xml:space="preserve">THÔNG TIN BỔ SUNG CHO CÁC KHOẢN MỤC TRÌNH BÀY TRONG BẢNG CÂN ĐỐI KẾ TOÁN </w:t>
      </w:r>
    </w:p>
    <w:p w:rsidR="00FD4AC4" w:rsidRDefault="00FD4AC4">
      <w:pPr>
        <w:ind w:right="11"/>
        <w:jc w:val="both"/>
        <w:rPr>
          <w:rFonts w:ascii="Times New Roman" w:hAnsi="Times New Roman"/>
          <w:b/>
          <w:iCs/>
          <w:sz w:val="22"/>
          <w:szCs w:val="22"/>
          <w:lang w:val="fr-FR"/>
        </w:rPr>
      </w:pPr>
    </w:p>
    <w:p w:rsidR="00FD4AC4" w:rsidRDefault="00FD4AC4">
      <w:pPr>
        <w:ind w:right="11"/>
        <w:jc w:val="both"/>
        <w:rPr>
          <w:rFonts w:ascii="Times New Roman" w:hAnsi="Times New Roman"/>
          <w:b/>
          <w:iCs/>
          <w:sz w:val="22"/>
          <w:szCs w:val="22"/>
          <w:lang w:val="fr-FR"/>
        </w:rPr>
      </w:pPr>
    </w:p>
    <w:p w:rsidR="00FD4AC4" w:rsidRDefault="00A27030">
      <w:pPr>
        <w:numPr>
          <w:ilvl w:val="1"/>
          <w:numId w:val="6"/>
        </w:numPr>
        <w:tabs>
          <w:tab w:val="clear" w:pos="1080"/>
          <w:tab w:val="left" w:pos="500"/>
        </w:tabs>
        <w:ind w:left="0" w:right="11" w:firstLine="0"/>
        <w:jc w:val="both"/>
        <w:rPr>
          <w:rFonts w:ascii="Times New Roman" w:hAnsi="Times New Roman"/>
          <w:b/>
          <w:sz w:val="22"/>
          <w:szCs w:val="22"/>
          <w:lang w:val="fr-FR"/>
        </w:rPr>
      </w:pPr>
      <w:r>
        <w:rPr>
          <w:rFonts w:ascii="Times New Roman" w:hAnsi="Times New Roman"/>
          <w:b/>
          <w:sz w:val="22"/>
          <w:szCs w:val="22"/>
          <w:lang w:val="fr-FR"/>
        </w:rPr>
        <w:t>Tiền và các khoản tương đương tiền</w:t>
      </w:r>
    </w:p>
    <w:tbl>
      <w:tblPr>
        <w:tblW w:w="8780" w:type="dxa"/>
        <w:tblInd w:w="508" w:type="dxa"/>
        <w:tblBorders>
          <w:bottom w:val="single" w:sz="4" w:space="0" w:color="auto"/>
        </w:tblBorders>
        <w:tblLayout w:type="fixed"/>
        <w:tblLook w:val="0000"/>
      </w:tblPr>
      <w:tblGrid>
        <w:gridCol w:w="4703"/>
        <w:gridCol w:w="1843"/>
        <w:gridCol w:w="500"/>
        <w:gridCol w:w="1734"/>
      </w:tblGrid>
      <w:tr w:rsidR="00FD4AC4">
        <w:tc>
          <w:tcPr>
            <w:tcW w:w="4703" w:type="dxa"/>
          </w:tcPr>
          <w:p w:rsidR="00FD4AC4" w:rsidRDefault="00FD4AC4">
            <w:pPr>
              <w:pStyle w:val="Footer"/>
              <w:tabs>
                <w:tab w:val="clear" w:pos="4320"/>
                <w:tab w:val="clear" w:pos="8640"/>
              </w:tabs>
              <w:ind w:right="11"/>
              <w:jc w:val="center"/>
              <w:rPr>
                <w:b/>
                <w:sz w:val="22"/>
                <w:szCs w:val="22"/>
                <w:lang w:val="fr-FR"/>
              </w:rPr>
            </w:pPr>
          </w:p>
        </w:tc>
        <w:tc>
          <w:tcPr>
            <w:tcW w:w="1843" w:type="dxa"/>
            <w:tcBorders>
              <w:bottom w:val="single" w:sz="4" w:space="0" w:color="auto"/>
            </w:tcBorders>
          </w:tcPr>
          <w:p w:rsidR="00FD4AC4" w:rsidRDefault="00A27030">
            <w:pPr>
              <w:ind w:left="-108" w:right="-92"/>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ind w:left="-108" w:right="-92"/>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ind w:left="-108" w:right="11"/>
              <w:jc w:val="right"/>
              <w:rPr>
                <w:rFonts w:ascii="Times New Roman" w:hAnsi="Times New Roman"/>
                <w:b/>
                <w:sz w:val="22"/>
                <w:szCs w:val="22"/>
                <w:lang w:val="fr-FR"/>
              </w:rPr>
            </w:pPr>
          </w:p>
        </w:tc>
        <w:tc>
          <w:tcPr>
            <w:tcW w:w="1734" w:type="dxa"/>
            <w:tcBorders>
              <w:bottom w:val="single" w:sz="4" w:space="0" w:color="auto"/>
            </w:tcBorders>
          </w:tcPr>
          <w:p w:rsidR="00FD4AC4" w:rsidRDefault="00A27030">
            <w:pPr>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c>
          <w:tcPr>
            <w:tcW w:w="4703" w:type="dxa"/>
            <w:vAlign w:val="center"/>
          </w:tcPr>
          <w:p w:rsidR="00FD4AC4" w:rsidRDefault="00FD4AC4">
            <w:pPr>
              <w:pStyle w:val="Footer"/>
              <w:tabs>
                <w:tab w:val="clear" w:pos="4320"/>
                <w:tab w:val="clear" w:pos="8640"/>
              </w:tabs>
              <w:ind w:right="11"/>
              <w:rPr>
                <w:iCs/>
                <w:sz w:val="22"/>
                <w:szCs w:val="22"/>
                <w:lang w:val="fr-FR"/>
              </w:rPr>
            </w:pPr>
          </w:p>
        </w:tc>
        <w:tc>
          <w:tcPr>
            <w:tcW w:w="1843" w:type="dxa"/>
            <w:tcBorders>
              <w:top w:val="single" w:sz="4" w:space="0" w:color="auto"/>
              <w:bottom w:val="nil"/>
            </w:tcBorders>
          </w:tcPr>
          <w:p w:rsidR="00FD4AC4" w:rsidRDefault="00FD4AC4">
            <w:pPr>
              <w:ind w:left="-108" w:right="-92" w:firstLine="708"/>
              <w:jc w:val="right"/>
              <w:rPr>
                <w:rFonts w:ascii="Times New Roman" w:hAnsi="Times New Roman"/>
                <w:sz w:val="22"/>
                <w:szCs w:val="22"/>
                <w:lang w:val="fr-FR"/>
              </w:rPr>
            </w:pPr>
          </w:p>
        </w:tc>
        <w:tc>
          <w:tcPr>
            <w:tcW w:w="500" w:type="dxa"/>
            <w:tcBorders>
              <w:bottom w:val="nil"/>
            </w:tcBorders>
          </w:tcPr>
          <w:p w:rsidR="00FD4AC4" w:rsidRDefault="00FD4AC4">
            <w:pPr>
              <w:ind w:left="-108" w:right="11" w:firstLine="708"/>
              <w:jc w:val="right"/>
              <w:rPr>
                <w:rFonts w:ascii="Times New Roman" w:hAnsi="Times New Roman"/>
                <w:sz w:val="22"/>
                <w:szCs w:val="22"/>
                <w:lang w:val="fr-FR"/>
              </w:rPr>
            </w:pPr>
          </w:p>
        </w:tc>
        <w:tc>
          <w:tcPr>
            <w:tcW w:w="1734" w:type="dxa"/>
            <w:tcBorders>
              <w:top w:val="single" w:sz="4" w:space="0" w:color="auto"/>
              <w:bottom w:val="nil"/>
            </w:tcBorders>
          </w:tcPr>
          <w:p w:rsidR="00FD4AC4" w:rsidRDefault="00FD4AC4">
            <w:pPr>
              <w:ind w:left="-108" w:right="-108" w:firstLine="708"/>
              <w:jc w:val="right"/>
              <w:rPr>
                <w:rFonts w:ascii="Times New Roman" w:hAnsi="Times New Roman"/>
                <w:sz w:val="22"/>
                <w:szCs w:val="22"/>
                <w:lang w:val="fr-FR"/>
              </w:rPr>
            </w:pPr>
          </w:p>
        </w:tc>
      </w:tr>
      <w:tr w:rsidR="00FD4AC4">
        <w:trPr>
          <w:trHeight w:val="243"/>
        </w:trPr>
        <w:tc>
          <w:tcPr>
            <w:tcW w:w="4703" w:type="dxa"/>
            <w:vAlign w:val="center"/>
          </w:tcPr>
          <w:p w:rsidR="00FD4AC4" w:rsidRDefault="00A27030">
            <w:pPr>
              <w:ind w:right="11"/>
              <w:rPr>
                <w:rFonts w:ascii="Times New Roman" w:hAnsi="Times New Roman"/>
                <w:sz w:val="22"/>
                <w:szCs w:val="22"/>
              </w:rPr>
            </w:pPr>
            <w:r>
              <w:rPr>
                <w:rFonts w:ascii="Times New Roman" w:hAnsi="Times New Roman"/>
                <w:sz w:val="22"/>
                <w:szCs w:val="22"/>
              </w:rPr>
              <w:t xml:space="preserve">Tiền mặt </w:t>
            </w:r>
          </w:p>
        </w:tc>
        <w:tc>
          <w:tcPr>
            <w:tcW w:w="1843" w:type="dxa"/>
            <w:tcBorders>
              <w:top w:val="nil"/>
              <w:bottom w:val="nil"/>
            </w:tcBorders>
            <w:vAlign w:val="center"/>
          </w:tcPr>
          <w:p w:rsidR="00FD4AC4" w:rsidRDefault="00A27030">
            <w:pPr>
              <w:ind w:right="-92"/>
              <w:jc w:val="right"/>
              <w:rPr>
                <w:rFonts w:ascii="Times New Roman" w:hAnsi="Times New Roman"/>
                <w:sz w:val="22"/>
                <w:szCs w:val="22"/>
                <w:lang w:eastAsia="en-US"/>
              </w:rPr>
            </w:pPr>
            <w:r>
              <w:rPr>
                <w:rFonts w:ascii="Times New Roman" w:hAnsi="Times New Roman"/>
                <w:sz w:val="22"/>
                <w:szCs w:val="22"/>
              </w:rPr>
              <w:t>436.455.431</w:t>
            </w:r>
          </w:p>
        </w:tc>
        <w:tc>
          <w:tcPr>
            <w:tcW w:w="500" w:type="dxa"/>
            <w:tcBorders>
              <w:top w:val="nil"/>
              <w:bottom w:val="nil"/>
            </w:tcBorders>
            <w:vAlign w:val="center"/>
          </w:tcPr>
          <w:p w:rsidR="00FD4AC4" w:rsidRDefault="00FD4AC4">
            <w:pPr>
              <w:ind w:right="11"/>
              <w:jc w:val="center"/>
              <w:rPr>
                <w:rFonts w:ascii="Times New Roman" w:hAnsi="Times New Roman"/>
                <w:sz w:val="22"/>
                <w:szCs w:val="22"/>
              </w:rPr>
            </w:pPr>
          </w:p>
        </w:tc>
        <w:tc>
          <w:tcPr>
            <w:tcW w:w="1734" w:type="dxa"/>
            <w:tcBorders>
              <w:top w:val="nil"/>
              <w:bottom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103.348.232</w:t>
            </w:r>
          </w:p>
        </w:tc>
      </w:tr>
      <w:tr w:rsidR="00FD4AC4">
        <w:trPr>
          <w:trHeight w:val="254"/>
        </w:trPr>
        <w:tc>
          <w:tcPr>
            <w:tcW w:w="4703" w:type="dxa"/>
            <w:vAlign w:val="center"/>
          </w:tcPr>
          <w:p w:rsidR="00FD4AC4" w:rsidRDefault="00A27030">
            <w:pPr>
              <w:ind w:right="11"/>
              <w:rPr>
                <w:rFonts w:ascii="Times New Roman" w:hAnsi="Times New Roman"/>
                <w:sz w:val="22"/>
                <w:szCs w:val="22"/>
              </w:rPr>
            </w:pPr>
            <w:r>
              <w:rPr>
                <w:rFonts w:ascii="Times New Roman" w:hAnsi="Times New Roman"/>
                <w:sz w:val="22"/>
                <w:szCs w:val="22"/>
              </w:rPr>
              <w:t>Tiền gửi ngân hàng </w:t>
            </w:r>
          </w:p>
        </w:tc>
        <w:tc>
          <w:tcPr>
            <w:tcW w:w="1843"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31.408.783</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651.149.610</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TMCP ĐT&amp;PT - CN Vũng Tàu</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12.307.924</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587.574.404</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TMCP Hàng Hải - CN Vũng Tàu</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2.618.797</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7.261.524</w:t>
            </w:r>
          </w:p>
        </w:tc>
      </w:tr>
      <w:tr w:rsidR="00FD4AC4">
        <w:trPr>
          <w:trHeight w:val="254"/>
        </w:trPr>
        <w:tc>
          <w:tcPr>
            <w:tcW w:w="4703" w:type="dxa"/>
          </w:tcPr>
          <w:p w:rsidR="00FD4AC4" w:rsidRDefault="00A27030">
            <w:pPr>
              <w:ind w:left="201" w:right="11"/>
              <w:rPr>
                <w:rFonts w:ascii="Times New Roman" w:hAnsi="Times New Roman"/>
                <w:spacing w:val="-3"/>
                <w:sz w:val="22"/>
                <w:szCs w:val="22"/>
              </w:rPr>
            </w:pPr>
            <w:r>
              <w:rPr>
                <w:rFonts w:ascii="Times New Roman" w:hAnsi="Times New Roman"/>
                <w:spacing w:val="-3"/>
                <w:sz w:val="22"/>
                <w:szCs w:val="22"/>
              </w:rPr>
              <w:t>Ngân hàng TMCP Ngoại Thương - CN Vũng Tàu</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2.203.237</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2.203.237</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NN&amp;PT NT - CN Nhơn Trạch</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7.158.459</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7.158.459</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TMCP Á Châu - CN Vũng Tàu</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4.332.171</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3.773.105</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TMCP ĐT&amp;PT- CN Bà Rịa</w:t>
            </w:r>
          </w:p>
        </w:tc>
        <w:tc>
          <w:tcPr>
            <w:tcW w:w="1843" w:type="dxa"/>
            <w:tcBorders>
              <w:top w:val="nil"/>
            </w:tcBorders>
            <w:vAlign w:val="center"/>
          </w:tcPr>
          <w:p w:rsidR="00FD4AC4" w:rsidRDefault="00A27030">
            <w:pPr>
              <w:ind w:right="-92"/>
              <w:jc w:val="right"/>
              <w:rPr>
                <w:rFonts w:ascii="Times New Roman" w:eastAsia="Times New Roman" w:hAnsi="Times New Roman"/>
                <w:sz w:val="22"/>
                <w:szCs w:val="22"/>
              </w:rPr>
            </w:pPr>
            <w:r>
              <w:rPr>
                <w:rFonts w:ascii="Times New Roman" w:hAnsi="Times New Roman"/>
                <w:sz w:val="22"/>
                <w:szCs w:val="22"/>
              </w:rPr>
              <w:t>1.002.316</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43.178.881</w:t>
            </w:r>
          </w:p>
        </w:tc>
      </w:tr>
      <w:tr w:rsidR="00FD4AC4">
        <w:trPr>
          <w:trHeight w:val="254"/>
        </w:trPr>
        <w:tc>
          <w:tcPr>
            <w:tcW w:w="4703" w:type="dxa"/>
          </w:tcPr>
          <w:p w:rsidR="00FD4AC4" w:rsidRDefault="00A27030">
            <w:pPr>
              <w:ind w:left="201" w:right="11"/>
              <w:rPr>
                <w:rFonts w:ascii="Times New Roman" w:hAnsi="Times New Roman"/>
                <w:sz w:val="22"/>
                <w:szCs w:val="22"/>
              </w:rPr>
            </w:pPr>
            <w:r>
              <w:rPr>
                <w:rFonts w:ascii="Times New Roman" w:hAnsi="Times New Roman"/>
                <w:sz w:val="22"/>
                <w:szCs w:val="22"/>
              </w:rPr>
              <w:t>Ngân hàng TMCP Phát triển TP Hồ Chí Minh - CN Vũng Tàu</w:t>
            </w:r>
          </w:p>
        </w:tc>
        <w:tc>
          <w:tcPr>
            <w:tcW w:w="1843"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1.785.879</w:t>
            </w:r>
          </w:p>
        </w:tc>
        <w:tc>
          <w:tcPr>
            <w:tcW w:w="500" w:type="dxa"/>
            <w:tcBorders>
              <w:top w:val="nil"/>
            </w:tcBorders>
            <w:vAlign w:val="center"/>
          </w:tcPr>
          <w:p w:rsidR="00FD4AC4" w:rsidRDefault="00FD4AC4">
            <w:pPr>
              <w:ind w:right="11"/>
              <w:jc w:val="center"/>
              <w:rPr>
                <w:rFonts w:ascii="Times New Roman" w:hAnsi="Times New Roman"/>
                <w:sz w:val="22"/>
                <w:szCs w:val="22"/>
              </w:rPr>
            </w:pPr>
          </w:p>
        </w:tc>
        <w:tc>
          <w:tcPr>
            <w:tcW w:w="1734" w:type="dxa"/>
            <w:tcBorders>
              <w:top w:val="nil"/>
            </w:tcBorders>
            <w:vAlign w:val="center"/>
          </w:tcPr>
          <w:p w:rsidR="00FD4AC4" w:rsidRDefault="00A27030">
            <w:pPr>
              <w:ind w:right="-92"/>
              <w:jc w:val="right"/>
              <w:rPr>
                <w:rFonts w:ascii="Times New Roman" w:hAnsi="Times New Roman"/>
                <w:sz w:val="22"/>
                <w:szCs w:val="22"/>
              </w:rPr>
            </w:pPr>
            <w:r>
              <w:rPr>
                <w:rFonts w:ascii="Times New Roman" w:hAnsi="Times New Roman"/>
                <w:sz w:val="22"/>
                <w:szCs w:val="22"/>
              </w:rPr>
              <w:t>-</w:t>
            </w:r>
          </w:p>
        </w:tc>
      </w:tr>
      <w:tr w:rsidR="00FD4AC4">
        <w:trPr>
          <w:trHeight w:val="349"/>
        </w:trPr>
        <w:tc>
          <w:tcPr>
            <w:tcW w:w="4703" w:type="dxa"/>
            <w:tcBorders>
              <w:bottom w:val="nil"/>
            </w:tcBorders>
            <w:vAlign w:val="bottom"/>
          </w:tcPr>
          <w:p w:rsidR="00FD4AC4" w:rsidRDefault="00A27030">
            <w:pPr>
              <w:spacing w:before="60" w:after="60"/>
              <w:ind w:left="842" w:right="11"/>
              <w:rPr>
                <w:rFonts w:ascii="Times New Roman" w:hAnsi="Times New Roman"/>
                <w:b/>
                <w:sz w:val="22"/>
                <w:szCs w:val="22"/>
              </w:rPr>
            </w:pPr>
            <w:r>
              <w:rPr>
                <w:rFonts w:ascii="Times New Roman" w:hAnsi="Times New Roman"/>
                <w:b/>
                <w:sz w:val="22"/>
                <w:szCs w:val="22"/>
              </w:rPr>
              <w:t>Cộng</w:t>
            </w:r>
          </w:p>
        </w:tc>
        <w:tc>
          <w:tcPr>
            <w:tcW w:w="1843" w:type="dxa"/>
            <w:tcBorders>
              <w:top w:val="single" w:sz="4" w:space="0" w:color="auto"/>
              <w:bottom w:val="single" w:sz="12" w:space="0" w:color="auto"/>
            </w:tcBorders>
            <w:vAlign w:val="center"/>
          </w:tcPr>
          <w:p w:rsidR="00FD4AC4" w:rsidRDefault="00A27030">
            <w:pPr>
              <w:ind w:right="-92"/>
              <w:jc w:val="right"/>
              <w:rPr>
                <w:rFonts w:ascii="Times New Roman" w:hAnsi="Times New Roman"/>
                <w:b/>
                <w:bCs/>
                <w:sz w:val="22"/>
                <w:szCs w:val="22"/>
                <w:lang w:eastAsia="en-US"/>
              </w:rPr>
            </w:pPr>
            <w:r>
              <w:rPr>
                <w:rFonts w:ascii="Times New Roman" w:hAnsi="Times New Roman"/>
                <w:b/>
                <w:bCs/>
                <w:sz w:val="22"/>
                <w:szCs w:val="22"/>
              </w:rPr>
              <w:t>467.864.214</w:t>
            </w:r>
          </w:p>
        </w:tc>
        <w:tc>
          <w:tcPr>
            <w:tcW w:w="500" w:type="dxa"/>
            <w:tcBorders>
              <w:top w:val="nil"/>
              <w:bottom w:val="nil"/>
            </w:tcBorders>
            <w:vAlign w:val="center"/>
          </w:tcPr>
          <w:p w:rsidR="00FD4AC4" w:rsidRDefault="00FD4AC4">
            <w:pPr>
              <w:jc w:val="right"/>
              <w:rPr>
                <w:rFonts w:ascii="Times New Roman" w:hAnsi="Times New Roman"/>
                <w:b/>
                <w:bCs/>
                <w:sz w:val="22"/>
                <w:szCs w:val="22"/>
              </w:rPr>
            </w:pPr>
          </w:p>
        </w:tc>
        <w:tc>
          <w:tcPr>
            <w:tcW w:w="1734" w:type="dxa"/>
            <w:tcBorders>
              <w:top w:val="single" w:sz="4" w:space="0" w:color="auto"/>
              <w:bottom w:val="single" w:sz="12" w:space="0" w:color="auto"/>
            </w:tcBorders>
            <w:vAlign w:val="center"/>
          </w:tcPr>
          <w:p w:rsidR="00FD4AC4" w:rsidRDefault="00A27030">
            <w:pPr>
              <w:ind w:right="-92"/>
              <w:jc w:val="right"/>
              <w:rPr>
                <w:rFonts w:ascii="Times New Roman" w:hAnsi="Times New Roman"/>
                <w:b/>
                <w:bCs/>
                <w:sz w:val="22"/>
                <w:szCs w:val="22"/>
              </w:rPr>
            </w:pPr>
            <w:r>
              <w:rPr>
                <w:rFonts w:ascii="Times New Roman" w:hAnsi="Times New Roman"/>
                <w:b/>
                <w:bCs/>
                <w:sz w:val="22"/>
                <w:szCs w:val="22"/>
              </w:rPr>
              <w:t>754.497.842</w:t>
            </w:r>
          </w:p>
        </w:tc>
      </w:tr>
    </w:tbl>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A27030">
      <w:pPr>
        <w:numPr>
          <w:ilvl w:val="1"/>
          <w:numId w:val="6"/>
        </w:numPr>
        <w:tabs>
          <w:tab w:val="clear" w:pos="1080"/>
          <w:tab w:val="left" w:pos="500"/>
        </w:tabs>
        <w:ind w:left="0" w:firstLine="0"/>
        <w:jc w:val="both"/>
        <w:rPr>
          <w:rFonts w:ascii="Times New Roman" w:hAnsi="Times New Roman"/>
          <w:b/>
          <w:sz w:val="22"/>
          <w:szCs w:val="22"/>
          <w:lang w:val="fr-FR"/>
        </w:rPr>
      </w:pPr>
      <w:r>
        <w:rPr>
          <w:rFonts w:ascii="Times New Roman" w:hAnsi="Times New Roman"/>
          <w:b/>
          <w:sz w:val="22"/>
          <w:szCs w:val="22"/>
          <w:lang w:val="fr-FR"/>
        </w:rPr>
        <w:t>Phải thu khách hàng</w:t>
      </w:r>
    </w:p>
    <w:tbl>
      <w:tblPr>
        <w:tblW w:w="8780" w:type="dxa"/>
        <w:tblInd w:w="508" w:type="dxa"/>
        <w:tblBorders>
          <w:bottom w:val="single" w:sz="4" w:space="0" w:color="auto"/>
        </w:tblBorders>
        <w:tblLayout w:type="fixed"/>
        <w:tblLook w:val="0000"/>
      </w:tblPr>
      <w:tblGrid>
        <w:gridCol w:w="4730"/>
        <w:gridCol w:w="1800"/>
        <w:gridCol w:w="540"/>
        <w:gridCol w:w="1710"/>
      </w:tblGrid>
      <w:tr w:rsidR="00FD4AC4">
        <w:tc>
          <w:tcPr>
            <w:tcW w:w="4730" w:type="dxa"/>
          </w:tcPr>
          <w:p w:rsidR="00FD4AC4" w:rsidRDefault="00FD4AC4">
            <w:pPr>
              <w:pStyle w:val="Footer"/>
              <w:tabs>
                <w:tab w:val="clear" w:pos="4320"/>
                <w:tab w:val="clear" w:pos="8640"/>
              </w:tabs>
              <w:spacing w:before="60" w:after="60"/>
              <w:jc w:val="center"/>
              <w:rPr>
                <w:b/>
                <w:sz w:val="22"/>
                <w:szCs w:val="22"/>
                <w:lang w:val="fr-FR"/>
              </w:rPr>
            </w:pPr>
          </w:p>
        </w:tc>
        <w:tc>
          <w:tcPr>
            <w:tcW w:w="1800"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40" w:type="dxa"/>
          </w:tcPr>
          <w:p w:rsidR="00FD4AC4" w:rsidRDefault="00FD4AC4">
            <w:pPr>
              <w:spacing w:before="60" w:after="60"/>
              <w:ind w:right="-108"/>
              <w:jc w:val="right"/>
              <w:rPr>
                <w:rFonts w:ascii="Times New Roman" w:hAnsi="Times New Roman"/>
                <w:b/>
                <w:sz w:val="22"/>
                <w:szCs w:val="22"/>
                <w:lang w:val="fr-FR"/>
              </w:rPr>
            </w:pPr>
          </w:p>
        </w:tc>
        <w:tc>
          <w:tcPr>
            <w:tcW w:w="171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c>
          <w:tcPr>
            <w:tcW w:w="4730" w:type="dxa"/>
            <w:vAlign w:val="center"/>
          </w:tcPr>
          <w:p w:rsidR="00FD4AC4" w:rsidRDefault="00FD4AC4">
            <w:pPr>
              <w:pStyle w:val="Footer"/>
              <w:tabs>
                <w:tab w:val="clear" w:pos="4320"/>
                <w:tab w:val="clear" w:pos="8640"/>
              </w:tabs>
              <w:rPr>
                <w:iCs/>
                <w:sz w:val="22"/>
                <w:szCs w:val="22"/>
                <w:lang w:val="fr-FR"/>
              </w:rPr>
            </w:pPr>
          </w:p>
        </w:tc>
        <w:tc>
          <w:tcPr>
            <w:tcW w:w="1800" w:type="dxa"/>
            <w:tcBorders>
              <w:top w:val="single" w:sz="4" w:space="0" w:color="auto"/>
              <w:bottom w:val="nil"/>
            </w:tcBorders>
          </w:tcPr>
          <w:p w:rsidR="00FD4AC4" w:rsidRDefault="00FD4AC4">
            <w:pPr>
              <w:ind w:left="-708" w:right="-108" w:firstLine="708"/>
              <w:jc w:val="right"/>
              <w:rPr>
                <w:rFonts w:ascii="Times New Roman" w:hAnsi="Times New Roman"/>
                <w:sz w:val="22"/>
                <w:szCs w:val="22"/>
                <w:lang w:val="fr-FR"/>
              </w:rPr>
            </w:pPr>
          </w:p>
        </w:tc>
        <w:tc>
          <w:tcPr>
            <w:tcW w:w="540" w:type="dxa"/>
            <w:tcBorders>
              <w:bottom w:val="nil"/>
            </w:tcBorders>
          </w:tcPr>
          <w:p w:rsidR="00FD4AC4" w:rsidRDefault="00FD4AC4">
            <w:pPr>
              <w:ind w:left="-708" w:right="-108" w:firstLine="708"/>
              <w:jc w:val="right"/>
              <w:rPr>
                <w:rFonts w:ascii="Times New Roman" w:hAnsi="Times New Roman"/>
                <w:sz w:val="22"/>
                <w:szCs w:val="22"/>
                <w:lang w:val="fr-FR"/>
              </w:rPr>
            </w:pPr>
          </w:p>
        </w:tc>
        <w:tc>
          <w:tcPr>
            <w:tcW w:w="1710" w:type="dxa"/>
            <w:tcBorders>
              <w:top w:val="single" w:sz="4" w:space="0" w:color="auto"/>
              <w:bottom w:val="nil"/>
            </w:tcBorders>
          </w:tcPr>
          <w:p w:rsidR="00FD4AC4" w:rsidRDefault="00FD4AC4">
            <w:pPr>
              <w:ind w:left="-708" w:right="-108" w:firstLine="708"/>
              <w:jc w:val="right"/>
              <w:rPr>
                <w:rFonts w:ascii="Times New Roman" w:hAnsi="Times New Roman"/>
                <w:sz w:val="22"/>
                <w:szCs w:val="22"/>
                <w:lang w:val="fr-FR"/>
              </w:rPr>
            </w:pPr>
          </w:p>
        </w:tc>
      </w:tr>
      <w:tr w:rsidR="00FD4AC4">
        <w:tc>
          <w:tcPr>
            <w:tcW w:w="4730" w:type="dxa"/>
            <w:vAlign w:val="center"/>
          </w:tcPr>
          <w:p w:rsidR="00FD4AC4" w:rsidRDefault="00A27030">
            <w:pPr>
              <w:rPr>
                <w:rFonts w:ascii="Times New Roman" w:hAnsi="Times New Roman"/>
                <w:sz w:val="22"/>
                <w:szCs w:val="22"/>
              </w:rPr>
            </w:pPr>
            <w:r>
              <w:rPr>
                <w:rFonts w:ascii="Times New Roman" w:hAnsi="Times New Roman"/>
                <w:sz w:val="22"/>
                <w:szCs w:val="22"/>
              </w:rPr>
              <w:t>Công ty CP Lạc Việt</w:t>
            </w:r>
          </w:p>
        </w:tc>
        <w:tc>
          <w:tcPr>
            <w:tcW w:w="1800" w:type="dxa"/>
            <w:tcBorders>
              <w:top w:val="nil"/>
              <w:bottom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540" w:type="dxa"/>
            <w:tcBorders>
              <w:top w:val="nil"/>
              <w:bottom w:val="nil"/>
            </w:tcBorders>
            <w:vAlign w:val="center"/>
          </w:tcPr>
          <w:p w:rsidR="00FD4AC4" w:rsidRDefault="00FD4AC4">
            <w:pPr>
              <w:ind w:right="-108"/>
              <w:rPr>
                <w:rFonts w:ascii="Times New Roman" w:hAnsi="Times New Roman"/>
                <w:sz w:val="22"/>
                <w:szCs w:val="22"/>
              </w:rPr>
            </w:pPr>
          </w:p>
        </w:tc>
        <w:tc>
          <w:tcPr>
            <w:tcW w:w="1710" w:type="dxa"/>
            <w:tcBorders>
              <w:top w:val="nil"/>
              <w:bottom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371.034.950</w:t>
            </w:r>
          </w:p>
        </w:tc>
      </w:tr>
      <w:tr w:rsidR="00FD4AC4">
        <w:tc>
          <w:tcPr>
            <w:tcW w:w="4730" w:type="dxa"/>
            <w:vAlign w:val="center"/>
          </w:tcPr>
          <w:p w:rsidR="00FD4AC4" w:rsidRDefault="00A27030">
            <w:pPr>
              <w:rPr>
                <w:rFonts w:ascii="Times New Roman" w:hAnsi="Times New Roman"/>
                <w:sz w:val="22"/>
                <w:szCs w:val="22"/>
              </w:rPr>
            </w:pPr>
            <w:r>
              <w:rPr>
                <w:rFonts w:ascii="Times New Roman" w:hAnsi="Times New Roman"/>
                <w:sz w:val="22"/>
                <w:szCs w:val="22"/>
              </w:rPr>
              <w:t>Công ty cơ khí &amp; XD Posco E&amp;C VN</w:t>
            </w:r>
          </w:p>
        </w:tc>
        <w:tc>
          <w:tcPr>
            <w:tcW w:w="1800" w:type="dxa"/>
            <w:tcBorders>
              <w:top w:val="nil"/>
              <w:bottom w:val="nil"/>
            </w:tcBorders>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19.289.550</w:t>
            </w:r>
          </w:p>
        </w:tc>
        <w:tc>
          <w:tcPr>
            <w:tcW w:w="540" w:type="dxa"/>
            <w:tcBorders>
              <w:top w:val="nil"/>
              <w:bottom w:val="nil"/>
            </w:tcBorders>
            <w:vAlign w:val="center"/>
          </w:tcPr>
          <w:p w:rsidR="00FD4AC4" w:rsidRDefault="00FD4AC4">
            <w:pPr>
              <w:ind w:right="-108"/>
              <w:rPr>
                <w:rFonts w:ascii="Times New Roman" w:hAnsi="Times New Roman"/>
                <w:sz w:val="22"/>
                <w:szCs w:val="22"/>
              </w:rPr>
            </w:pPr>
          </w:p>
        </w:tc>
        <w:tc>
          <w:tcPr>
            <w:tcW w:w="1710" w:type="dxa"/>
            <w:tcBorders>
              <w:top w:val="nil"/>
              <w:bottom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357.855.164</w:t>
            </w:r>
          </w:p>
        </w:tc>
      </w:tr>
      <w:tr w:rsidR="00FD4AC4">
        <w:tc>
          <w:tcPr>
            <w:tcW w:w="4730" w:type="dxa"/>
            <w:vAlign w:val="center"/>
          </w:tcPr>
          <w:p w:rsidR="00FD4AC4" w:rsidRDefault="00A27030">
            <w:pPr>
              <w:rPr>
                <w:rFonts w:ascii="Times New Roman" w:hAnsi="Times New Roman"/>
                <w:sz w:val="22"/>
                <w:szCs w:val="22"/>
              </w:rPr>
            </w:pPr>
            <w:r>
              <w:rPr>
                <w:rFonts w:ascii="Times New Roman" w:hAnsi="Times New Roman"/>
                <w:sz w:val="22"/>
                <w:szCs w:val="22"/>
              </w:rPr>
              <w:t>Công ty CPĐT Phan Vũ</w:t>
            </w:r>
          </w:p>
        </w:tc>
        <w:tc>
          <w:tcPr>
            <w:tcW w:w="1800" w:type="dxa"/>
            <w:tcBorders>
              <w:top w:val="nil"/>
              <w:bottom w:val="nil"/>
            </w:tcBorders>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105.171.977</w:t>
            </w:r>
          </w:p>
        </w:tc>
        <w:tc>
          <w:tcPr>
            <w:tcW w:w="540" w:type="dxa"/>
            <w:tcBorders>
              <w:top w:val="nil"/>
              <w:bottom w:val="nil"/>
            </w:tcBorders>
            <w:vAlign w:val="center"/>
          </w:tcPr>
          <w:p w:rsidR="00FD4AC4" w:rsidRDefault="00FD4AC4">
            <w:pPr>
              <w:ind w:right="-108"/>
              <w:rPr>
                <w:rFonts w:ascii="Times New Roman" w:hAnsi="Times New Roman"/>
                <w:sz w:val="22"/>
                <w:szCs w:val="22"/>
              </w:rPr>
            </w:pPr>
          </w:p>
        </w:tc>
        <w:tc>
          <w:tcPr>
            <w:tcW w:w="1710" w:type="dxa"/>
            <w:tcBorders>
              <w:top w:val="nil"/>
              <w:bottom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498.564.969</w:t>
            </w:r>
          </w:p>
        </w:tc>
      </w:tr>
      <w:tr w:rsidR="00FD4AC4">
        <w:tc>
          <w:tcPr>
            <w:tcW w:w="4730" w:type="dxa"/>
            <w:vAlign w:val="center"/>
          </w:tcPr>
          <w:p w:rsidR="00FD4AC4" w:rsidRDefault="00A27030">
            <w:pPr>
              <w:rPr>
                <w:rFonts w:ascii="Times New Roman" w:hAnsi="Times New Roman"/>
                <w:sz w:val="22"/>
                <w:szCs w:val="22"/>
              </w:rPr>
            </w:pPr>
            <w:r>
              <w:rPr>
                <w:rFonts w:ascii="Times New Roman" w:hAnsi="Times New Roman"/>
                <w:sz w:val="22"/>
                <w:szCs w:val="22"/>
              </w:rPr>
              <w:t>Tổng Công ty CP Đầu tư Phát triển Xây dựng</w:t>
            </w:r>
          </w:p>
        </w:tc>
        <w:tc>
          <w:tcPr>
            <w:tcW w:w="1800" w:type="dxa"/>
            <w:tcBorders>
              <w:top w:val="nil"/>
              <w:bottom w:val="nil"/>
            </w:tcBorders>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30.745.858.012</w:t>
            </w:r>
          </w:p>
        </w:tc>
        <w:tc>
          <w:tcPr>
            <w:tcW w:w="540" w:type="dxa"/>
            <w:tcBorders>
              <w:top w:val="nil"/>
              <w:bottom w:val="nil"/>
            </w:tcBorders>
            <w:vAlign w:val="center"/>
          </w:tcPr>
          <w:p w:rsidR="00FD4AC4" w:rsidRDefault="00FD4AC4">
            <w:pPr>
              <w:ind w:right="-108"/>
              <w:rPr>
                <w:rFonts w:ascii="Times New Roman" w:hAnsi="Times New Roman"/>
                <w:sz w:val="22"/>
                <w:szCs w:val="22"/>
              </w:rPr>
            </w:pPr>
          </w:p>
        </w:tc>
        <w:tc>
          <w:tcPr>
            <w:tcW w:w="1710" w:type="dxa"/>
            <w:tcBorders>
              <w:top w:val="nil"/>
              <w:bottom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42.344.848.916</w:t>
            </w:r>
          </w:p>
        </w:tc>
      </w:tr>
      <w:tr w:rsidR="00FD4AC4">
        <w:tc>
          <w:tcPr>
            <w:tcW w:w="4730" w:type="dxa"/>
            <w:vAlign w:val="center"/>
          </w:tcPr>
          <w:p w:rsidR="00FD4AC4" w:rsidRDefault="00A27030">
            <w:pPr>
              <w:rPr>
                <w:rFonts w:ascii="Times New Roman" w:hAnsi="Times New Roman"/>
                <w:sz w:val="22"/>
                <w:szCs w:val="22"/>
              </w:rPr>
            </w:pPr>
            <w:r>
              <w:rPr>
                <w:rFonts w:ascii="Times New Roman" w:hAnsi="Times New Roman"/>
                <w:sz w:val="22"/>
                <w:szCs w:val="22"/>
              </w:rPr>
              <w:t>Các khách hàng khác</w:t>
            </w:r>
          </w:p>
        </w:tc>
        <w:tc>
          <w:tcPr>
            <w:tcW w:w="1800" w:type="dxa"/>
            <w:tcBorders>
              <w:top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327.802.553</w:t>
            </w:r>
          </w:p>
        </w:tc>
        <w:tc>
          <w:tcPr>
            <w:tcW w:w="540" w:type="dxa"/>
            <w:tcBorders>
              <w:top w:val="nil"/>
            </w:tcBorders>
            <w:vAlign w:val="center"/>
          </w:tcPr>
          <w:p w:rsidR="00FD4AC4" w:rsidRDefault="00FD4AC4">
            <w:pPr>
              <w:ind w:right="-108"/>
              <w:rPr>
                <w:rFonts w:ascii="Times New Roman" w:hAnsi="Times New Roman"/>
                <w:sz w:val="22"/>
                <w:szCs w:val="22"/>
              </w:rPr>
            </w:pPr>
          </w:p>
        </w:tc>
        <w:tc>
          <w:tcPr>
            <w:tcW w:w="1710" w:type="dxa"/>
            <w:tcBorders>
              <w:top w:val="nil"/>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248.590.666</w:t>
            </w:r>
          </w:p>
        </w:tc>
      </w:tr>
      <w:tr w:rsidR="00FD4AC4">
        <w:trPr>
          <w:trHeight w:val="349"/>
        </w:trPr>
        <w:tc>
          <w:tcPr>
            <w:tcW w:w="4730" w:type="dxa"/>
            <w:tcBorders>
              <w:bottom w:val="nil"/>
            </w:tcBorders>
            <w:vAlign w:val="bottom"/>
          </w:tcPr>
          <w:p w:rsidR="00FD4AC4" w:rsidRDefault="00A27030">
            <w:pPr>
              <w:spacing w:before="60" w:after="60"/>
              <w:rPr>
                <w:rFonts w:ascii="Times New Roman" w:hAnsi="Times New Roman"/>
                <w:b/>
                <w:sz w:val="22"/>
                <w:szCs w:val="22"/>
              </w:rPr>
            </w:pPr>
            <w:r>
              <w:rPr>
                <w:rFonts w:ascii="Times New Roman" w:hAnsi="Times New Roman"/>
                <w:b/>
                <w:sz w:val="22"/>
                <w:szCs w:val="22"/>
              </w:rPr>
              <w:t xml:space="preserve">               Cộng</w:t>
            </w:r>
          </w:p>
        </w:tc>
        <w:tc>
          <w:tcPr>
            <w:tcW w:w="18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31.198.122.092</w:t>
            </w:r>
          </w:p>
        </w:tc>
        <w:tc>
          <w:tcPr>
            <w:tcW w:w="540" w:type="dxa"/>
            <w:tcBorders>
              <w:top w:val="nil"/>
              <w:bottom w:val="nil"/>
            </w:tcBorders>
            <w:vAlign w:val="center"/>
          </w:tcPr>
          <w:p w:rsidR="00FD4AC4" w:rsidRDefault="00FD4AC4">
            <w:pPr>
              <w:ind w:right="-108"/>
              <w:jc w:val="right"/>
              <w:rPr>
                <w:rFonts w:ascii="Times New Roman" w:hAnsi="Times New Roman"/>
                <w:b/>
                <w:sz w:val="22"/>
                <w:szCs w:val="22"/>
              </w:rPr>
            </w:pPr>
          </w:p>
        </w:tc>
        <w:tc>
          <w:tcPr>
            <w:tcW w:w="171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43.820.894.665</w:t>
            </w:r>
          </w:p>
        </w:tc>
      </w:tr>
    </w:tbl>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A27030">
      <w:pPr>
        <w:pStyle w:val="ListParagraph"/>
        <w:numPr>
          <w:ilvl w:val="1"/>
          <w:numId w:val="6"/>
        </w:numPr>
        <w:tabs>
          <w:tab w:val="left" w:pos="500"/>
        </w:tabs>
        <w:ind w:hanging="1080"/>
        <w:jc w:val="both"/>
        <w:rPr>
          <w:rFonts w:ascii="Times New Roman" w:hAnsi="Times New Roman"/>
          <w:b/>
          <w:bCs/>
          <w:sz w:val="22"/>
          <w:szCs w:val="22"/>
          <w:lang w:val="fr-FR"/>
        </w:rPr>
      </w:pPr>
      <w:r>
        <w:rPr>
          <w:rFonts w:ascii="Times New Roman" w:hAnsi="Times New Roman"/>
          <w:b/>
          <w:sz w:val="22"/>
          <w:szCs w:val="22"/>
          <w:lang w:val="nl-NL"/>
        </w:rPr>
        <w:t>Các khoản phải thu ngắn hạn khác</w:t>
      </w:r>
    </w:p>
    <w:tbl>
      <w:tblPr>
        <w:tblStyle w:val="TableGrid"/>
        <w:tblW w:w="8854"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3"/>
        <w:gridCol w:w="1843"/>
        <w:gridCol w:w="567"/>
        <w:gridCol w:w="1701"/>
      </w:tblGrid>
      <w:tr w:rsidR="00FD4AC4">
        <w:tc>
          <w:tcPr>
            <w:tcW w:w="4743" w:type="dxa"/>
            <w:vAlign w:val="center"/>
          </w:tcPr>
          <w:p w:rsidR="00FD4AC4" w:rsidRDefault="00FD4AC4">
            <w:pPr>
              <w:spacing w:before="60" w:after="60"/>
              <w:ind w:left="72" w:right="-135"/>
              <w:rPr>
                <w:rFonts w:ascii="Times New Roman" w:hAnsi="Times New Roman"/>
                <w:b/>
                <w:sz w:val="22"/>
                <w:szCs w:val="22"/>
                <w:lang w:val="nl-NL"/>
              </w:rPr>
            </w:pPr>
          </w:p>
        </w:tc>
        <w:tc>
          <w:tcPr>
            <w:tcW w:w="1843"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67" w:type="dxa"/>
          </w:tcPr>
          <w:p w:rsidR="00FD4AC4" w:rsidRDefault="00FD4AC4">
            <w:pPr>
              <w:spacing w:before="60" w:after="60"/>
              <w:ind w:left="-108" w:right="-108"/>
              <w:jc w:val="right"/>
              <w:rPr>
                <w:rFonts w:ascii="Times New Roman" w:hAnsi="Times New Roman"/>
                <w:b/>
                <w:sz w:val="22"/>
                <w:szCs w:val="22"/>
                <w:lang w:val="fr-FR"/>
              </w:rPr>
            </w:pPr>
          </w:p>
        </w:tc>
        <w:tc>
          <w:tcPr>
            <w:tcW w:w="1701"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c>
          <w:tcPr>
            <w:tcW w:w="4743" w:type="dxa"/>
            <w:vAlign w:val="center"/>
          </w:tcPr>
          <w:p w:rsidR="00FD4AC4" w:rsidRDefault="00FD4AC4">
            <w:pPr>
              <w:ind w:left="72" w:right="-135"/>
              <w:rPr>
                <w:rFonts w:ascii="Times New Roman" w:hAnsi="Times New Roman"/>
                <w:sz w:val="22"/>
                <w:szCs w:val="22"/>
                <w:lang w:val="nl-NL"/>
              </w:rPr>
            </w:pPr>
          </w:p>
        </w:tc>
        <w:tc>
          <w:tcPr>
            <w:tcW w:w="1843" w:type="dxa"/>
            <w:tcBorders>
              <w:top w:val="single" w:sz="4" w:space="0" w:color="auto"/>
            </w:tcBorders>
            <w:vAlign w:val="center"/>
          </w:tcPr>
          <w:p w:rsidR="00FD4AC4" w:rsidRDefault="00FD4AC4">
            <w:pPr>
              <w:ind w:right="-108"/>
              <w:jc w:val="right"/>
              <w:rPr>
                <w:rFonts w:ascii="Times New Roman" w:hAnsi="Times New Roman"/>
                <w:sz w:val="22"/>
                <w:szCs w:val="22"/>
              </w:rPr>
            </w:pPr>
          </w:p>
        </w:tc>
        <w:tc>
          <w:tcPr>
            <w:tcW w:w="567" w:type="dxa"/>
            <w:vAlign w:val="center"/>
          </w:tcPr>
          <w:p w:rsidR="00FD4AC4" w:rsidRDefault="00FD4AC4">
            <w:pPr>
              <w:ind w:right="-108"/>
              <w:jc w:val="center"/>
              <w:rPr>
                <w:rFonts w:ascii="Times New Roman" w:hAnsi="Times New Roman"/>
                <w:sz w:val="22"/>
                <w:szCs w:val="22"/>
              </w:rPr>
            </w:pPr>
          </w:p>
        </w:tc>
        <w:tc>
          <w:tcPr>
            <w:tcW w:w="1701" w:type="dxa"/>
            <w:tcBorders>
              <w:top w:val="single" w:sz="4" w:space="0" w:color="auto"/>
            </w:tcBorders>
            <w:vAlign w:val="center"/>
          </w:tcPr>
          <w:p w:rsidR="00FD4AC4" w:rsidRDefault="00FD4AC4">
            <w:pPr>
              <w:ind w:right="-108"/>
              <w:jc w:val="right"/>
              <w:rPr>
                <w:rFonts w:ascii="Times New Roman" w:hAnsi="Times New Roman"/>
                <w:sz w:val="22"/>
                <w:szCs w:val="22"/>
              </w:rPr>
            </w:pPr>
          </w:p>
        </w:tc>
      </w:tr>
      <w:tr w:rsidR="00FD4AC4">
        <w:tc>
          <w:tcPr>
            <w:tcW w:w="4743" w:type="dxa"/>
            <w:vAlign w:val="bottom"/>
          </w:tcPr>
          <w:p w:rsidR="00FD4AC4" w:rsidRDefault="00A27030">
            <w:pPr>
              <w:ind w:left="72" w:right="-135"/>
              <w:rPr>
                <w:rFonts w:ascii="Times New Roman" w:hAnsi="Times New Roman"/>
                <w:sz w:val="22"/>
                <w:szCs w:val="22"/>
              </w:rPr>
            </w:pPr>
            <w:r>
              <w:rPr>
                <w:rFonts w:ascii="Times New Roman" w:hAnsi="Times New Roman"/>
                <w:sz w:val="22"/>
                <w:szCs w:val="22"/>
                <w:lang w:val="nl-NL"/>
              </w:rPr>
              <w:t>Phải thu DIC Corp lãi trả chậm</w:t>
            </w:r>
          </w:p>
        </w:tc>
        <w:tc>
          <w:tcPr>
            <w:tcW w:w="184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103.758.710</w:t>
            </w:r>
          </w:p>
        </w:tc>
        <w:tc>
          <w:tcPr>
            <w:tcW w:w="567" w:type="dxa"/>
            <w:vAlign w:val="center"/>
          </w:tcPr>
          <w:p w:rsidR="00FD4AC4" w:rsidRDefault="00FD4AC4">
            <w:pPr>
              <w:jc w:val="right"/>
              <w:rPr>
                <w:rFonts w:ascii="Times New Roman" w:hAnsi="Times New Roman"/>
                <w:sz w:val="22"/>
                <w:szCs w:val="22"/>
              </w:rPr>
            </w:pP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246.531.475</w:t>
            </w:r>
          </w:p>
        </w:tc>
      </w:tr>
      <w:tr w:rsidR="00FD4AC4">
        <w:tc>
          <w:tcPr>
            <w:tcW w:w="4743" w:type="dxa"/>
            <w:vAlign w:val="bottom"/>
          </w:tcPr>
          <w:p w:rsidR="00FD4AC4" w:rsidRDefault="00A27030">
            <w:pPr>
              <w:ind w:left="72" w:right="-135"/>
              <w:rPr>
                <w:rFonts w:ascii="Times New Roman" w:hAnsi="Times New Roman"/>
                <w:sz w:val="22"/>
                <w:szCs w:val="22"/>
              </w:rPr>
            </w:pPr>
            <w:r>
              <w:rPr>
                <w:rFonts w:ascii="Times New Roman" w:hAnsi="Times New Roman"/>
                <w:sz w:val="22"/>
                <w:szCs w:val="22"/>
                <w:lang w:val="nl-NL"/>
              </w:rPr>
              <w:t>Phải thu khác</w:t>
            </w:r>
          </w:p>
        </w:tc>
        <w:tc>
          <w:tcPr>
            <w:tcW w:w="184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18.309.100</w:t>
            </w:r>
          </w:p>
        </w:tc>
        <w:tc>
          <w:tcPr>
            <w:tcW w:w="567" w:type="dxa"/>
            <w:vAlign w:val="center"/>
          </w:tcPr>
          <w:p w:rsidR="00FD4AC4" w:rsidRDefault="00FD4AC4">
            <w:pPr>
              <w:jc w:val="right"/>
              <w:rPr>
                <w:rFonts w:ascii="Times New Roman" w:hAnsi="Times New Roman"/>
                <w:sz w:val="22"/>
                <w:szCs w:val="22"/>
              </w:rPr>
            </w:pP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12.596.400</w:t>
            </w:r>
          </w:p>
        </w:tc>
      </w:tr>
      <w:tr w:rsidR="00FD4AC4">
        <w:tc>
          <w:tcPr>
            <w:tcW w:w="4743" w:type="dxa"/>
            <w:vAlign w:val="center"/>
          </w:tcPr>
          <w:p w:rsidR="00FD4AC4" w:rsidRDefault="00A27030">
            <w:pPr>
              <w:spacing w:before="60" w:after="60"/>
              <w:ind w:left="882" w:right="-135"/>
              <w:rPr>
                <w:rFonts w:ascii="Times New Roman" w:hAnsi="Times New Roman"/>
                <w:b/>
                <w:bCs/>
                <w:sz w:val="22"/>
                <w:szCs w:val="22"/>
              </w:rPr>
            </w:pPr>
            <w:r>
              <w:rPr>
                <w:rFonts w:ascii="Times New Roman" w:hAnsi="Times New Roman"/>
                <w:b/>
                <w:bCs/>
                <w:sz w:val="22"/>
                <w:szCs w:val="22"/>
                <w:lang w:val="nl-NL"/>
              </w:rPr>
              <w:t>Cộng</w:t>
            </w:r>
          </w:p>
        </w:tc>
        <w:tc>
          <w:tcPr>
            <w:tcW w:w="1843"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122.067.810</w:t>
            </w:r>
          </w:p>
        </w:tc>
        <w:tc>
          <w:tcPr>
            <w:tcW w:w="567" w:type="dxa"/>
            <w:vAlign w:val="center"/>
          </w:tcPr>
          <w:p w:rsidR="00FD4AC4" w:rsidRDefault="00FD4AC4">
            <w:pPr>
              <w:jc w:val="right"/>
              <w:rPr>
                <w:rFonts w:ascii="Times New Roman" w:hAnsi="Times New Roman"/>
                <w:b/>
                <w:bCs/>
                <w:sz w:val="22"/>
                <w:szCs w:val="22"/>
              </w:rPr>
            </w:pPr>
          </w:p>
        </w:tc>
        <w:tc>
          <w:tcPr>
            <w:tcW w:w="1701"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259.127.875</w:t>
            </w:r>
          </w:p>
        </w:tc>
      </w:tr>
    </w:tbl>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A27030">
      <w:pPr>
        <w:pStyle w:val="ListParagraph"/>
        <w:numPr>
          <w:ilvl w:val="1"/>
          <w:numId w:val="6"/>
        </w:numPr>
        <w:tabs>
          <w:tab w:val="left" w:pos="500"/>
        </w:tabs>
        <w:ind w:hanging="1080"/>
        <w:jc w:val="both"/>
        <w:rPr>
          <w:rFonts w:ascii="Times New Roman" w:hAnsi="Times New Roman"/>
          <w:b/>
          <w:bCs/>
          <w:sz w:val="22"/>
          <w:szCs w:val="22"/>
          <w:lang w:val="fr-FR"/>
        </w:rPr>
      </w:pPr>
      <w:r>
        <w:rPr>
          <w:rFonts w:ascii="Times New Roman" w:hAnsi="Times New Roman"/>
          <w:b/>
          <w:bCs/>
          <w:sz w:val="22"/>
          <w:szCs w:val="22"/>
          <w:lang w:val="fr-FR"/>
        </w:rPr>
        <w:t>Hàng tồn kho</w:t>
      </w:r>
    </w:p>
    <w:tbl>
      <w:tblPr>
        <w:tblStyle w:val="TableGrid"/>
        <w:tblW w:w="875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711"/>
        <w:gridCol w:w="1793"/>
        <w:gridCol w:w="450"/>
        <w:gridCol w:w="1800"/>
      </w:tblGrid>
      <w:tr w:rsidR="00FD4AC4">
        <w:tc>
          <w:tcPr>
            <w:tcW w:w="4711" w:type="dxa"/>
            <w:vAlign w:val="center"/>
          </w:tcPr>
          <w:p w:rsidR="00FD4AC4" w:rsidRDefault="00FD4AC4">
            <w:pPr>
              <w:spacing w:before="60" w:after="60"/>
              <w:rPr>
                <w:rFonts w:ascii="Times New Roman" w:hAnsi="Times New Roman"/>
                <w:b/>
                <w:sz w:val="22"/>
                <w:szCs w:val="22"/>
                <w:lang w:val="nl-NL"/>
              </w:rPr>
            </w:pPr>
          </w:p>
        </w:tc>
        <w:tc>
          <w:tcPr>
            <w:tcW w:w="1793"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450" w:type="dxa"/>
          </w:tcPr>
          <w:p w:rsidR="00FD4AC4" w:rsidRDefault="00FD4AC4">
            <w:pPr>
              <w:spacing w:before="60" w:after="60"/>
              <w:ind w:left="-108" w:right="-108"/>
              <w:jc w:val="right"/>
              <w:rPr>
                <w:rFonts w:ascii="Times New Roman" w:hAnsi="Times New Roman"/>
                <w:b/>
                <w:sz w:val="22"/>
                <w:szCs w:val="22"/>
                <w:lang w:val="fr-FR"/>
              </w:rPr>
            </w:pPr>
          </w:p>
        </w:tc>
        <w:tc>
          <w:tcPr>
            <w:tcW w:w="1800"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c>
          <w:tcPr>
            <w:tcW w:w="4711" w:type="dxa"/>
            <w:vAlign w:val="center"/>
          </w:tcPr>
          <w:p w:rsidR="00FD4AC4" w:rsidRDefault="00FD4AC4">
            <w:pPr>
              <w:rPr>
                <w:rFonts w:ascii="Times New Roman" w:hAnsi="Times New Roman"/>
                <w:sz w:val="22"/>
                <w:szCs w:val="22"/>
                <w:lang w:val="nl-NL"/>
              </w:rPr>
            </w:pPr>
          </w:p>
        </w:tc>
        <w:tc>
          <w:tcPr>
            <w:tcW w:w="1793" w:type="dxa"/>
            <w:tcBorders>
              <w:top w:val="single" w:sz="4" w:space="0" w:color="auto"/>
            </w:tcBorders>
          </w:tcPr>
          <w:p w:rsidR="00FD4AC4" w:rsidRDefault="00FD4AC4">
            <w:pPr>
              <w:ind w:right="-108"/>
              <w:jc w:val="right"/>
              <w:rPr>
                <w:rFonts w:ascii="Times New Roman" w:hAnsi="Times New Roman"/>
                <w:sz w:val="22"/>
                <w:szCs w:val="22"/>
              </w:rPr>
            </w:pPr>
          </w:p>
        </w:tc>
        <w:tc>
          <w:tcPr>
            <w:tcW w:w="450" w:type="dxa"/>
          </w:tcPr>
          <w:p w:rsidR="00FD4AC4" w:rsidRDefault="00FD4AC4">
            <w:pPr>
              <w:ind w:right="-108"/>
              <w:jc w:val="right"/>
              <w:rPr>
                <w:rFonts w:ascii="Times New Roman" w:hAnsi="Times New Roman"/>
                <w:sz w:val="22"/>
                <w:szCs w:val="22"/>
              </w:rPr>
            </w:pPr>
          </w:p>
        </w:tc>
        <w:tc>
          <w:tcPr>
            <w:tcW w:w="1800" w:type="dxa"/>
            <w:tcBorders>
              <w:top w:val="single" w:sz="4" w:space="0" w:color="auto"/>
            </w:tcBorders>
          </w:tcPr>
          <w:p w:rsidR="00FD4AC4" w:rsidRDefault="00FD4AC4">
            <w:pPr>
              <w:ind w:left="-108" w:right="-108"/>
              <w:jc w:val="right"/>
              <w:rPr>
                <w:rFonts w:ascii="Times New Roman" w:hAnsi="Times New Roman"/>
                <w:sz w:val="22"/>
                <w:szCs w:val="22"/>
              </w:rPr>
            </w:pPr>
          </w:p>
        </w:tc>
      </w:tr>
      <w:tr w:rsidR="00FD4AC4">
        <w:tc>
          <w:tcPr>
            <w:tcW w:w="4711" w:type="dxa"/>
            <w:vAlign w:val="center"/>
          </w:tcPr>
          <w:p w:rsidR="00FD4AC4" w:rsidRDefault="00A27030">
            <w:pPr>
              <w:ind w:firstLineChars="2" w:firstLine="4"/>
              <w:rPr>
                <w:rFonts w:ascii="Times New Roman" w:hAnsi="Times New Roman"/>
                <w:sz w:val="22"/>
                <w:szCs w:val="22"/>
              </w:rPr>
            </w:pPr>
            <w:r>
              <w:rPr>
                <w:rFonts w:ascii="Times New Roman" w:hAnsi="Times New Roman"/>
                <w:sz w:val="22"/>
                <w:szCs w:val="22"/>
                <w:lang w:val="nl-NL"/>
              </w:rPr>
              <w:t>Nguyên liệu, vật liệu</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549.604.691</w:t>
            </w:r>
          </w:p>
        </w:tc>
        <w:tc>
          <w:tcPr>
            <w:tcW w:w="450" w:type="dxa"/>
            <w:vAlign w:val="center"/>
          </w:tcPr>
          <w:p w:rsidR="00FD4AC4" w:rsidRDefault="00FD4AC4">
            <w:pPr>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283.346.011</w:t>
            </w:r>
          </w:p>
        </w:tc>
      </w:tr>
      <w:tr w:rsidR="00FD4AC4">
        <w:tc>
          <w:tcPr>
            <w:tcW w:w="4711" w:type="dxa"/>
            <w:vAlign w:val="center"/>
          </w:tcPr>
          <w:p w:rsidR="00FD4AC4" w:rsidRDefault="00A27030">
            <w:pPr>
              <w:ind w:firstLineChars="2" w:firstLine="4"/>
              <w:rPr>
                <w:rFonts w:ascii="Times New Roman" w:hAnsi="Times New Roman"/>
                <w:sz w:val="22"/>
                <w:szCs w:val="22"/>
              </w:rPr>
            </w:pPr>
            <w:r>
              <w:rPr>
                <w:rFonts w:ascii="Times New Roman" w:hAnsi="Times New Roman"/>
                <w:sz w:val="22"/>
                <w:szCs w:val="22"/>
              </w:rPr>
              <w:t>Chi phí sản xuất kinh doanh dở dang</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43.692.256.616</w:t>
            </w:r>
          </w:p>
        </w:tc>
        <w:tc>
          <w:tcPr>
            <w:tcW w:w="450" w:type="dxa"/>
            <w:vAlign w:val="center"/>
          </w:tcPr>
          <w:p w:rsidR="00FD4AC4" w:rsidRDefault="00FD4AC4">
            <w:pPr>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51.463.544.318</w:t>
            </w:r>
          </w:p>
        </w:tc>
      </w:tr>
      <w:tr w:rsidR="00FD4AC4">
        <w:tc>
          <w:tcPr>
            <w:tcW w:w="4711" w:type="dxa"/>
            <w:vAlign w:val="center"/>
          </w:tcPr>
          <w:p w:rsidR="00FD4AC4" w:rsidRDefault="00A27030">
            <w:pPr>
              <w:spacing w:before="20" w:after="20"/>
              <w:ind w:firstLineChars="2" w:firstLine="4"/>
              <w:rPr>
                <w:rFonts w:ascii="Times New Roman" w:hAnsi="Times New Roman"/>
                <w:i/>
                <w:sz w:val="22"/>
                <w:szCs w:val="22"/>
              </w:rPr>
            </w:pPr>
            <w:r>
              <w:rPr>
                <w:rFonts w:ascii="Times New Roman" w:hAnsi="Times New Roman"/>
                <w:i/>
                <w:sz w:val="22"/>
                <w:szCs w:val="22"/>
              </w:rPr>
              <w:t>Trong đó:</w:t>
            </w:r>
          </w:p>
        </w:tc>
        <w:tc>
          <w:tcPr>
            <w:tcW w:w="1793" w:type="dxa"/>
            <w:vAlign w:val="center"/>
          </w:tcPr>
          <w:p w:rsidR="00FD4AC4" w:rsidRDefault="00FD4AC4">
            <w:pPr>
              <w:ind w:right="-108"/>
              <w:jc w:val="right"/>
              <w:rPr>
                <w:rFonts w:ascii="Times New Roman" w:hAnsi="Times New Roman"/>
                <w:sz w:val="22"/>
                <w:szCs w:val="22"/>
              </w:rPr>
            </w:pPr>
          </w:p>
        </w:tc>
        <w:tc>
          <w:tcPr>
            <w:tcW w:w="450" w:type="dxa"/>
          </w:tcPr>
          <w:p w:rsidR="00FD4AC4" w:rsidRDefault="00FD4AC4">
            <w:pPr>
              <w:spacing w:before="20" w:after="20"/>
              <w:ind w:right="-108"/>
              <w:jc w:val="right"/>
              <w:rPr>
                <w:rFonts w:ascii="Times New Roman" w:hAnsi="Times New Roman"/>
                <w:sz w:val="22"/>
                <w:szCs w:val="22"/>
              </w:rPr>
            </w:pPr>
          </w:p>
        </w:tc>
        <w:tc>
          <w:tcPr>
            <w:tcW w:w="1800" w:type="dxa"/>
            <w:vAlign w:val="center"/>
          </w:tcPr>
          <w:p w:rsidR="00FD4AC4" w:rsidRDefault="00FD4AC4">
            <w:pPr>
              <w:spacing w:before="20" w:after="20"/>
              <w:ind w:left="-108" w:right="-108"/>
              <w:jc w:val="right"/>
              <w:rPr>
                <w:rFonts w:ascii="Times New Roman" w:hAnsi="Times New Roman"/>
                <w:sz w:val="22"/>
                <w:szCs w:val="22"/>
              </w:rPr>
            </w:pP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Bệnh viện đa khoa Bà Rịa khối A</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36.492.143.935</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38.126.833.449</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Khu Biệt thự Đồi An Sơn Đà Lạt</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1.885.542.770</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1.885.542.770</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Sân vườn TT Hội nghị quốc tế</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1.401.077.083</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Kết cấu khung sườn tầng 1-6 DIC Phoenix 1</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9.545.122.760</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Ép cọc &amp; thử tĩnh Khách sạn The Beach</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683.183.904</w:t>
            </w:r>
          </w:p>
        </w:tc>
      </w:tr>
      <w:tr w:rsidR="00FD4AC4">
        <w:tc>
          <w:tcPr>
            <w:tcW w:w="4711" w:type="dxa"/>
          </w:tcPr>
          <w:p w:rsidR="00FD4AC4" w:rsidRDefault="00A27030">
            <w:pPr>
              <w:ind w:right="-129" w:firstLineChars="144" w:firstLine="317"/>
              <w:rPr>
                <w:rFonts w:ascii="Times New Roman" w:hAnsi="Times New Roman"/>
                <w:sz w:val="22"/>
                <w:szCs w:val="22"/>
              </w:rPr>
            </w:pPr>
            <w:r>
              <w:rPr>
                <w:rFonts w:ascii="Times New Roman" w:hAnsi="Times New Roman"/>
                <w:sz w:val="22"/>
                <w:szCs w:val="22"/>
              </w:rPr>
              <w:t>Tường chắn đất cao ốcThủy Tiên</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1.625.884.788</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Lan can cao ốc Thủy Tiên</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1.003.332.110</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w:t>
            </w:r>
          </w:p>
        </w:tc>
      </w:tr>
      <w:tr w:rsidR="00FD4AC4">
        <w:tc>
          <w:tcPr>
            <w:tcW w:w="4711" w:type="dxa"/>
          </w:tcPr>
          <w:p w:rsidR="00FD4AC4" w:rsidRDefault="00A27030">
            <w:pPr>
              <w:ind w:firstLineChars="144" w:firstLine="317"/>
              <w:rPr>
                <w:rFonts w:ascii="Times New Roman" w:hAnsi="Times New Roman"/>
                <w:sz w:val="22"/>
                <w:szCs w:val="22"/>
              </w:rPr>
            </w:pPr>
            <w:r>
              <w:rPr>
                <w:rFonts w:ascii="Times New Roman" w:hAnsi="Times New Roman"/>
                <w:sz w:val="22"/>
                <w:szCs w:val="22"/>
              </w:rPr>
              <w:t>Công trình khác</w:t>
            </w:r>
          </w:p>
        </w:tc>
        <w:tc>
          <w:tcPr>
            <w:tcW w:w="179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1.284.275.930</w:t>
            </w:r>
          </w:p>
        </w:tc>
        <w:tc>
          <w:tcPr>
            <w:tcW w:w="450" w:type="dxa"/>
            <w:vAlign w:val="center"/>
          </w:tcPr>
          <w:p w:rsidR="00FD4AC4" w:rsidRDefault="00FD4AC4">
            <w:pPr>
              <w:ind w:firstLineChars="2" w:firstLine="4"/>
              <w:jc w:val="right"/>
              <w:rPr>
                <w:rFonts w:ascii="Times New Roman" w:hAnsi="Times New Roman"/>
                <w:sz w:val="22"/>
                <w:szCs w:val="22"/>
              </w:rPr>
            </w:pPr>
          </w:p>
        </w:tc>
        <w:tc>
          <w:tcPr>
            <w:tcW w:w="1800" w:type="dxa"/>
            <w:vAlign w:val="center"/>
          </w:tcPr>
          <w:p w:rsidR="00FD4AC4" w:rsidRDefault="00A27030">
            <w:pPr>
              <w:ind w:left="-108" w:right="-108" w:firstLineChars="2" w:firstLine="4"/>
              <w:jc w:val="right"/>
              <w:rPr>
                <w:rFonts w:ascii="Times New Roman" w:hAnsi="Times New Roman"/>
                <w:sz w:val="22"/>
                <w:szCs w:val="22"/>
              </w:rPr>
            </w:pPr>
            <w:r>
              <w:rPr>
                <w:rFonts w:ascii="Times New Roman" w:hAnsi="Times New Roman"/>
                <w:sz w:val="22"/>
                <w:szCs w:val="22"/>
              </w:rPr>
              <w:t>1.222.861.435</w:t>
            </w:r>
          </w:p>
        </w:tc>
      </w:tr>
      <w:tr w:rsidR="00FD4AC4">
        <w:tc>
          <w:tcPr>
            <w:tcW w:w="4711" w:type="dxa"/>
            <w:vAlign w:val="center"/>
          </w:tcPr>
          <w:p w:rsidR="00FD4AC4" w:rsidRDefault="00A27030">
            <w:pPr>
              <w:spacing w:before="40" w:after="40"/>
              <w:rPr>
                <w:rFonts w:ascii="Times New Roman" w:hAnsi="Times New Roman"/>
                <w:b/>
                <w:sz w:val="22"/>
                <w:szCs w:val="22"/>
              </w:rPr>
            </w:pPr>
            <w:r>
              <w:rPr>
                <w:rFonts w:ascii="Times New Roman" w:hAnsi="Times New Roman"/>
                <w:b/>
                <w:sz w:val="22"/>
                <w:szCs w:val="22"/>
                <w:lang w:val="nl-NL"/>
              </w:rPr>
              <w:tab/>
              <w:t>Cộng giá gốc hàng tồn kho</w:t>
            </w:r>
          </w:p>
        </w:tc>
        <w:tc>
          <w:tcPr>
            <w:tcW w:w="1793" w:type="dxa"/>
            <w:tcBorders>
              <w:top w:val="single" w:sz="6"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44.241.861.307</w:t>
            </w:r>
          </w:p>
        </w:tc>
        <w:tc>
          <w:tcPr>
            <w:tcW w:w="450" w:type="dxa"/>
            <w:vAlign w:val="center"/>
          </w:tcPr>
          <w:p w:rsidR="00FD4AC4" w:rsidRDefault="00FD4AC4">
            <w:pPr>
              <w:jc w:val="right"/>
              <w:rPr>
                <w:rFonts w:ascii="Times New Roman" w:hAnsi="Times New Roman"/>
                <w:b/>
                <w:bCs/>
                <w:sz w:val="22"/>
                <w:szCs w:val="22"/>
              </w:rPr>
            </w:pPr>
          </w:p>
        </w:tc>
        <w:tc>
          <w:tcPr>
            <w:tcW w:w="1800" w:type="dxa"/>
            <w:tcBorders>
              <w:top w:val="single" w:sz="6" w:space="0" w:color="auto"/>
              <w:bottom w:val="single" w:sz="12" w:space="0" w:color="auto"/>
            </w:tcBorders>
            <w:vAlign w:val="center"/>
          </w:tcPr>
          <w:p w:rsidR="00FD4AC4" w:rsidRDefault="00A27030">
            <w:pPr>
              <w:ind w:left="-108" w:right="-108"/>
              <w:jc w:val="right"/>
              <w:rPr>
                <w:rFonts w:ascii="Times New Roman" w:hAnsi="Times New Roman"/>
                <w:b/>
                <w:bCs/>
                <w:sz w:val="22"/>
                <w:szCs w:val="22"/>
              </w:rPr>
            </w:pPr>
            <w:r>
              <w:rPr>
                <w:rFonts w:ascii="Times New Roman" w:hAnsi="Times New Roman"/>
                <w:b/>
                <w:bCs/>
                <w:sz w:val="22"/>
                <w:szCs w:val="22"/>
              </w:rPr>
              <w:t>51.746.890.329</w:t>
            </w:r>
          </w:p>
        </w:tc>
      </w:tr>
    </w:tbl>
    <w:p w:rsidR="00FD4AC4" w:rsidRDefault="00FD4AC4">
      <w:pPr>
        <w:ind w:left="540"/>
        <w:jc w:val="both"/>
        <w:rPr>
          <w:rFonts w:ascii="Times New Roman" w:hAnsi="Times New Roman"/>
          <w:sz w:val="22"/>
          <w:szCs w:val="28"/>
          <w:lang w:val="fr-FR"/>
        </w:rPr>
      </w:pPr>
    </w:p>
    <w:p w:rsidR="00FD4AC4" w:rsidRDefault="00FD4AC4">
      <w:pPr>
        <w:tabs>
          <w:tab w:val="left" w:pos="500"/>
        </w:tabs>
        <w:jc w:val="both"/>
        <w:rPr>
          <w:rFonts w:ascii="Times New Roman" w:hAnsi="Times New Roman"/>
          <w:b/>
          <w:bCs/>
          <w:sz w:val="22"/>
          <w:szCs w:val="22"/>
          <w:lang w:val="fr-FR"/>
        </w:rPr>
      </w:pPr>
    </w:p>
    <w:p w:rsidR="00FD4AC4" w:rsidRDefault="00FD4AC4">
      <w:pPr>
        <w:tabs>
          <w:tab w:val="left" w:pos="500"/>
        </w:tabs>
        <w:jc w:val="both"/>
        <w:rPr>
          <w:rFonts w:ascii="Times New Roman" w:hAnsi="Times New Roman"/>
          <w:b/>
          <w:bCs/>
          <w:sz w:val="22"/>
          <w:szCs w:val="22"/>
          <w:lang w:val="fr-FR"/>
        </w:rPr>
      </w:pPr>
    </w:p>
    <w:p w:rsidR="00FD4AC4" w:rsidRDefault="00A27030">
      <w:pPr>
        <w:pStyle w:val="ListParagraph"/>
        <w:numPr>
          <w:ilvl w:val="1"/>
          <w:numId w:val="6"/>
        </w:numPr>
        <w:tabs>
          <w:tab w:val="left" w:pos="500"/>
        </w:tabs>
        <w:ind w:hanging="1080"/>
        <w:jc w:val="both"/>
        <w:rPr>
          <w:rFonts w:ascii="Times New Roman" w:hAnsi="Times New Roman"/>
          <w:b/>
          <w:bCs/>
          <w:sz w:val="22"/>
          <w:szCs w:val="22"/>
          <w:lang w:val="fr-FR"/>
        </w:rPr>
      </w:pPr>
      <w:r>
        <w:rPr>
          <w:rFonts w:ascii="Times New Roman" w:hAnsi="Times New Roman"/>
          <w:b/>
          <w:bCs/>
          <w:sz w:val="22"/>
          <w:szCs w:val="22"/>
          <w:lang w:val="fr-FR"/>
        </w:rPr>
        <w:t>Tài sản ngắn hạn khác</w:t>
      </w:r>
    </w:p>
    <w:tbl>
      <w:tblPr>
        <w:tblW w:w="8780" w:type="dxa"/>
        <w:tblInd w:w="508" w:type="dxa"/>
        <w:tblLayout w:type="fixed"/>
        <w:tblLook w:val="0000"/>
      </w:tblPr>
      <w:tblGrid>
        <w:gridCol w:w="4730"/>
        <w:gridCol w:w="1800"/>
        <w:gridCol w:w="450"/>
        <w:gridCol w:w="1800"/>
      </w:tblGrid>
      <w:tr w:rsidR="00FD4AC4">
        <w:tc>
          <w:tcPr>
            <w:tcW w:w="4730" w:type="dxa"/>
          </w:tcPr>
          <w:p w:rsidR="00FD4AC4" w:rsidRDefault="00FD4AC4">
            <w:pPr>
              <w:pStyle w:val="Footer"/>
              <w:tabs>
                <w:tab w:val="clear" w:pos="4320"/>
                <w:tab w:val="clear" w:pos="8640"/>
              </w:tabs>
              <w:spacing w:before="60" w:after="60"/>
              <w:jc w:val="center"/>
              <w:rPr>
                <w:b/>
                <w:sz w:val="22"/>
                <w:szCs w:val="22"/>
                <w:lang w:val="fr-FR"/>
              </w:rPr>
            </w:pPr>
          </w:p>
        </w:tc>
        <w:tc>
          <w:tcPr>
            <w:tcW w:w="18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450" w:type="dxa"/>
          </w:tcPr>
          <w:p w:rsidR="00FD4AC4" w:rsidRDefault="00FD4AC4">
            <w:pPr>
              <w:spacing w:before="60" w:after="60"/>
              <w:ind w:right="-108"/>
              <w:jc w:val="right"/>
              <w:rPr>
                <w:rFonts w:ascii="Times New Roman" w:hAnsi="Times New Roman"/>
                <w:b/>
                <w:sz w:val="22"/>
                <w:szCs w:val="22"/>
                <w:lang w:val="fr-FR"/>
              </w:rPr>
            </w:pPr>
          </w:p>
        </w:tc>
        <w:tc>
          <w:tcPr>
            <w:tcW w:w="18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4730" w:type="dxa"/>
          </w:tcPr>
          <w:p w:rsidR="00FD4AC4" w:rsidRDefault="00FD4AC4">
            <w:pPr>
              <w:jc w:val="both"/>
              <w:rPr>
                <w:rFonts w:ascii="Times New Roman" w:hAnsi="Times New Roman"/>
                <w:sz w:val="22"/>
                <w:szCs w:val="22"/>
              </w:rPr>
            </w:pPr>
          </w:p>
        </w:tc>
        <w:tc>
          <w:tcPr>
            <w:tcW w:w="1800" w:type="dxa"/>
          </w:tcPr>
          <w:p w:rsidR="00FD4AC4" w:rsidRDefault="00FD4AC4">
            <w:pPr>
              <w:ind w:right="-108"/>
              <w:jc w:val="right"/>
              <w:rPr>
                <w:rFonts w:ascii="Times New Roman" w:hAnsi="Times New Roman"/>
                <w:i/>
                <w:iCs/>
                <w:sz w:val="22"/>
                <w:szCs w:val="22"/>
              </w:rPr>
            </w:pPr>
          </w:p>
        </w:tc>
        <w:tc>
          <w:tcPr>
            <w:tcW w:w="450" w:type="dxa"/>
            <w:vAlign w:val="bottom"/>
          </w:tcPr>
          <w:p w:rsidR="00FD4AC4" w:rsidRDefault="00FD4AC4">
            <w:pPr>
              <w:ind w:right="-108"/>
              <w:rPr>
                <w:rFonts w:ascii="Times New Roman" w:hAnsi="Times New Roman"/>
                <w:sz w:val="22"/>
                <w:szCs w:val="22"/>
              </w:rPr>
            </w:pPr>
          </w:p>
        </w:tc>
        <w:tc>
          <w:tcPr>
            <w:tcW w:w="1800" w:type="dxa"/>
          </w:tcPr>
          <w:p w:rsidR="00FD4AC4" w:rsidRDefault="00FD4AC4">
            <w:pPr>
              <w:ind w:right="-108"/>
              <w:jc w:val="right"/>
              <w:rPr>
                <w:rFonts w:ascii="Times New Roman" w:hAnsi="Times New Roman"/>
                <w:i/>
                <w:iCs/>
                <w:sz w:val="22"/>
                <w:szCs w:val="22"/>
              </w:rPr>
            </w:pPr>
          </w:p>
        </w:tc>
      </w:tr>
      <w:tr w:rsidR="00FD4AC4">
        <w:tblPrEx>
          <w:tblLook w:val="01E0"/>
        </w:tblPrEx>
        <w:tc>
          <w:tcPr>
            <w:tcW w:w="4730" w:type="dxa"/>
            <w:vAlign w:val="center"/>
          </w:tcPr>
          <w:p w:rsidR="00FD4AC4" w:rsidRDefault="00A27030">
            <w:pPr>
              <w:ind w:left="-8"/>
              <w:rPr>
                <w:rFonts w:ascii="Times New Roman" w:hAnsi="Times New Roman"/>
                <w:sz w:val="22"/>
                <w:szCs w:val="22"/>
              </w:rPr>
            </w:pPr>
            <w:r>
              <w:rPr>
                <w:rFonts w:ascii="Times New Roman" w:hAnsi="Times New Roman"/>
                <w:sz w:val="22"/>
                <w:szCs w:val="22"/>
              </w:rPr>
              <w:t xml:space="preserve"> Tạm ứng</w:t>
            </w:r>
          </w:p>
        </w:tc>
        <w:tc>
          <w:tcPr>
            <w:tcW w:w="1800" w:type="dxa"/>
            <w:vAlign w:val="center"/>
          </w:tcPr>
          <w:p w:rsidR="00FD4AC4" w:rsidRDefault="00A27030">
            <w:pPr>
              <w:ind w:right="-108"/>
              <w:jc w:val="right"/>
              <w:rPr>
                <w:rFonts w:ascii="Times New Roman" w:hAnsi="Times New Roman"/>
                <w:sz w:val="22"/>
                <w:szCs w:val="22"/>
                <w:lang w:eastAsia="en-US"/>
              </w:rPr>
            </w:pPr>
            <w:r>
              <w:rPr>
                <w:rFonts w:ascii="Times New Roman" w:hAnsi="Times New Roman"/>
                <w:sz w:val="22"/>
                <w:szCs w:val="22"/>
              </w:rPr>
              <w:t>29.600.000</w:t>
            </w:r>
          </w:p>
        </w:tc>
        <w:tc>
          <w:tcPr>
            <w:tcW w:w="450" w:type="dxa"/>
            <w:vAlign w:val="center"/>
          </w:tcPr>
          <w:p w:rsidR="00FD4AC4" w:rsidRDefault="00FD4AC4">
            <w:pPr>
              <w:jc w:val="right"/>
              <w:rPr>
                <w:rFonts w:ascii="Times New Roman" w:hAnsi="Times New Roman"/>
                <w:sz w:val="22"/>
                <w:szCs w:val="22"/>
              </w:rPr>
            </w:pPr>
          </w:p>
        </w:tc>
        <w:tc>
          <w:tcPr>
            <w:tcW w:w="18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29.700.000</w:t>
            </w:r>
          </w:p>
        </w:tc>
      </w:tr>
      <w:tr w:rsidR="00FD4AC4">
        <w:trPr>
          <w:trHeight w:val="349"/>
        </w:trPr>
        <w:tc>
          <w:tcPr>
            <w:tcW w:w="4730" w:type="dxa"/>
            <w:vAlign w:val="bottom"/>
          </w:tcPr>
          <w:p w:rsidR="00FD4AC4" w:rsidRDefault="00A27030">
            <w:pPr>
              <w:spacing w:before="60" w:after="60"/>
              <w:ind w:left="752"/>
              <w:rPr>
                <w:rFonts w:ascii="Times New Roman" w:hAnsi="Times New Roman"/>
                <w:b/>
                <w:sz w:val="22"/>
                <w:szCs w:val="22"/>
              </w:rPr>
            </w:pPr>
            <w:r>
              <w:rPr>
                <w:rFonts w:ascii="Times New Roman" w:hAnsi="Times New Roman"/>
                <w:b/>
                <w:sz w:val="22"/>
                <w:szCs w:val="22"/>
              </w:rPr>
              <w:t>Cộng</w:t>
            </w:r>
          </w:p>
        </w:tc>
        <w:tc>
          <w:tcPr>
            <w:tcW w:w="18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lang w:eastAsia="en-US"/>
              </w:rPr>
            </w:pPr>
            <w:r>
              <w:rPr>
                <w:rFonts w:ascii="Times New Roman" w:hAnsi="Times New Roman"/>
                <w:b/>
                <w:bCs/>
                <w:sz w:val="22"/>
                <w:szCs w:val="22"/>
              </w:rPr>
              <w:t>29.600.000</w:t>
            </w:r>
          </w:p>
        </w:tc>
        <w:tc>
          <w:tcPr>
            <w:tcW w:w="450" w:type="dxa"/>
            <w:vAlign w:val="center"/>
          </w:tcPr>
          <w:p w:rsidR="00FD4AC4" w:rsidRDefault="00FD4AC4">
            <w:pPr>
              <w:jc w:val="right"/>
              <w:rPr>
                <w:rFonts w:ascii="Times New Roman" w:hAnsi="Times New Roman"/>
                <w:b/>
                <w:bCs/>
                <w:sz w:val="22"/>
                <w:szCs w:val="22"/>
              </w:rPr>
            </w:pPr>
          </w:p>
        </w:tc>
        <w:tc>
          <w:tcPr>
            <w:tcW w:w="18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29.700.000</w:t>
            </w:r>
          </w:p>
        </w:tc>
      </w:tr>
    </w:tbl>
    <w:p w:rsidR="00FD4AC4" w:rsidRDefault="00FD4AC4">
      <w:pPr>
        <w:tabs>
          <w:tab w:val="left" w:pos="540"/>
        </w:tabs>
        <w:spacing w:before="120"/>
        <w:ind w:left="547"/>
        <w:jc w:val="both"/>
        <w:rPr>
          <w:rFonts w:ascii="Times New Roman" w:hAnsi="Times New Roman"/>
          <w:sz w:val="22"/>
          <w:szCs w:val="22"/>
          <w:lang w:val="fr-FR"/>
        </w:rPr>
      </w:pPr>
    </w:p>
    <w:p w:rsidR="00FD4AC4" w:rsidRDefault="00FD4AC4">
      <w:pPr>
        <w:tabs>
          <w:tab w:val="left" w:pos="540"/>
        </w:tabs>
        <w:spacing w:before="120"/>
        <w:ind w:left="547"/>
        <w:jc w:val="both"/>
        <w:rPr>
          <w:rFonts w:ascii="Times New Roman" w:hAnsi="Times New Roman"/>
          <w:sz w:val="22"/>
          <w:szCs w:val="22"/>
          <w:lang w:val="fr-FR"/>
        </w:rPr>
      </w:pPr>
    </w:p>
    <w:p w:rsidR="00FD4AC4" w:rsidRDefault="00FD4AC4">
      <w:pPr>
        <w:tabs>
          <w:tab w:val="left" w:pos="540"/>
        </w:tabs>
        <w:ind w:left="540" w:hanging="540"/>
        <w:jc w:val="both"/>
        <w:rPr>
          <w:rFonts w:ascii="Times New Roman" w:hAnsi="Times New Roman"/>
          <w:sz w:val="22"/>
          <w:szCs w:val="22"/>
          <w:lang w:val="fr-FR"/>
        </w:rPr>
        <w:sectPr w:rsidR="00FD4AC4">
          <w:headerReference w:type="default" r:id="rId16"/>
          <w:type w:val="continuous"/>
          <w:pgSz w:w="11907" w:h="16840" w:code="9"/>
          <w:pgMar w:top="1418" w:right="1134" w:bottom="1134" w:left="1582" w:header="720" w:footer="578" w:gutter="0"/>
          <w:cols w:space="720"/>
          <w:docGrid w:linePitch="326"/>
        </w:sectPr>
      </w:pPr>
    </w:p>
    <w:p w:rsidR="00FD4AC4" w:rsidRDefault="00FD4AC4">
      <w:pPr>
        <w:rPr>
          <w:rFonts w:ascii="Times New Roman" w:hAnsi="Times New Roman"/>
          <w:b/>
          <w:sz w:val="22"/>
          <w:szCs w:val="22"/>
          <w:lang w:val="fr-FR"/>
        </w:rPr>
      </w:pPr>
    </w:p>
    <w:p w:rsidR="00FD4AC4" w:rsidRDefault="00FD4AC4">
      <w:pPr>
        <w:rPr>
          <w:rFonts w:ascii="Times New Roman" w:hAnsi="Times New Roman"/>
          <w:b/>
          <w:sz w:val="22"/>
          <w:szCs w:val="22"/>
          <w:lang w:val="fr-FR"/>
        </w:rPr>
      </w:pPr>
    </w:p>
    <w:p w:rsidR="00FD4AC4" w:rsidRDefault="00A27030">
      <w:pPr>
        <w:pStyle w:val="ListParagraph"/>
        <w:numPr>
          <w:ilvl w:val="1"/>
          <w:numId w:val="6"/>
        </w:numPr>
        <w:tabs>
          <w:tab w:val="left" w:pos="360"/>
          <w:tab w:val="num" w:pos="1260"/>
        </w:tabs>
        <w:ind w:hanging="1080"/>
        <w:jc w:val="both"/>
        <w:rPr>
          <w:rFonts w:ascii="Times New Roman" w:hAnsi="Times New Roman"/>
          <w:b/>
          <w:sz w:val="22"/>
          <w:szCs w:val="22"/>
          <w:lang w:val="fr-FR"/>
        </w:rPr>
      </w:pPr>
      <w:r>
        <w:rPr>
          <w:rFonts w:ascii="Times New Roman" w:hAnsi="Times New Roman"/>
          <w:b/>
          <w:sz w:val="22"/>
          <w:szCs w:val="22"/>
          <w:lang w:val="fr-FR"/>
        </w:rPr>
        <w:t>Tă</w:t>
      </w:r>
      <w:r>
        <w:rPr>
          <w:rFonts w:ascii="Times New Roman" w:hAnsi="Times New Roman" w:cs="VNI-Helve"/>
          <w:b/>
          <w:sz w:val="22"/>
          <w:szCs w:val="22"/>
          <w:lang w:val="fr-FR"/>
        </w:rPr>
        <w:t>ng, gi</w:t>
      </w:r>
      <w:r>
        <w:rPr>
          <w:rFonts w:ascii="Times New Roman" w:hAnsi="Times New Roman"/>
          <w:b/>
          <w:sz w:val="22"/>
          <w:szCs w:val="22"/>
          <w:lang w:val="fr-FR"/>
        </w:rPr>
        <w:t>ảm tài sản cố định hữu hình</w:t>
      </w:r>
    </w:p>
    <w:p w:rsidR="00FD4AC4" w:rsidRDefault="00A27030">
      <w:pPr>
        <w:tabs>
          <w:tab w:val="left" w:pos="500"/>
          <w:tab w:val="num" w:pos="1260"/>
        </w:tabs>
        <w:ind w:left="360"/>
        <w:jc w:val="right"/>
        <w:rPr>
          <w:rFonts w:ascii="Times New Roman" w:hAnsi="Times New Roman"/>
          <w:sz w:val="22"/>
          <w:szCs w:val="22"/>
        </w:rPr>
      </w:pPr>
      <w:r>
        <w:rPr>
          <w:rFonts w:ascii="Times New Roman" w:hAnsi="Times New Roman"/>
          <w:sz w:val="22"/>
          <w:szCs w:val="22"/>
        </w:rPr>
        <w:t>Đơn vị tính: VND</w:t>
      </w:r>
    </w:p>
    <w:tbl>
      <w:tblPr>
        <w:tblStyle w:val="TableGrid"/>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0"/>
        <w:gridCol w:w="1871"/>
        <w:gridCol w:w="1871"/>
        <w:gridCol w:w="1871"/>
        <w:gridCol w:w="1871"/>
        <w:gridCol w:w="1871"/>
      </w:tblGrid>
      <w:tr w:rsidR="00FD4AC4">
        <w:tc>
          <w:tcPr>
            <w:tcW w:w="5070" w:type="dxa"/>
            <w:vAlign w:val="center"/>
          </w:tcPr>
          <w:p w:rsidR="00FD4AC4" w:rsidRDefault="00A27030">
            <w:pPr>
              <w:ind w:left="360"/>
              <w:rPr>
                <w:rFonts w:ascii="Times New Roman" w:hAnsi="Times New Roman"/>
                <w:b/>
                <w:sz w:val="22"/>
                <w:szCs w:val="22"/>
              </w:rPr>
            </w:pPr>
            <w:r>
              <w:rPr>
                <w:rFonts w:ascii="Times New Roman" w:hAnsi="Times New Roman"/>
                <w:b/>
                <w:sz w:val="22"/>
                <w:szCs w:val="22"/>
                <w:lang w:val="nl-NL"/>
              </w:rPr>
              <w:t>Khoản mục</w:t>
            </w:r>
          </w:p>
        </w:tc>
        <w:tc>
          <w:tcPr>
            <w:tcW w:w="1871" w:type="dxa"/>
            <w:tcBorders>
              <w:bottom w:val="single" w:sz="4" w:space="0" w:color="auto"/>
            </w:tcBorders>
            <w:vAlign w:val="center"/>
          </w:tcPr>
          <w:p w:rsidR="00FD4AC4" w:rsidRDefault="00A27030">
            <w:pPr>
              <w:jc w:val="right"/>
              <w:rPr>
                <w:rFonts w:ascii="Times New Roman" w:hAnsi="Times New Roman"/>
                <w:b/>
                <w:sz w:val="22"/>
                <w:szCs w:val="22"/>
              </w:rPr>
            </w:pPr>
            <w:r>
              <w:rPr>
                <w:rFonts w:ascii="Times New Roman" w:hAnsi="Times New Roman"/>
                <w:b/>
                <w:sz w:val="22"/>
                <w:szCs w:val="22"/>
                <w:lang w:val="nl-NL"/>
              </w:rPr>
              <w:t>Nhà cửa, vật kiến trúc</w:t>
            </w:r>
          </w:p>
        </w:tc>
        <w:tc>
          <w:tcPr>
            <w:tcW w:w="1871" w:type="dxa"/>
            <w:tcBorders>
              <w:bottom w:val="single" w:sz="4" w:space="0" w:color="auto"/>
            </w:tcBorders>
            <w:vAlign w:val="center"/>
          </w:tcPr>
          <w:p w:rsidR="00FD4AC4" w:rsidRDefault="00A27030">
            <w:pPr>
              <w:jc w:val="right"/>
              <w:rPr>
                <w:rFonts w:ascii="Times New Roman" w:hAnsi="Times New Roman"/>
                <w:b/>
                <w:sz w:val="22"/>
                <w:szCs w:val="22"/>
                <w:lang w:val="nl-NL"/>
              </w:rPr>
            </w:pPr>
            <w:r>
              <w:rPr>
                <w:rFonts w:ascii="Times New Roman" w:hAnsi="Times New Roman"/>
                <w:b/>
                <w:sz w:val="22"/>
                <w:szCs w:val="22"/>
                <w:lang w:val="nl-NL"/>
              </w:rPr>
              <w:t>Máy móc</w:t>
            </w:r>
          </w:p>
          <w:p w:rsidR="00FD4AC4" w:rsidRDefault="00A27030">
            <w:pPr>
              <w:jc w:val="right"/>
              <w:rPr>
                <w:rFonts w:ascii="Times New Roman" w:hAnsi="Times New Roman"/>
                <w:b/>
                <w:sz w:val="22"/>
                <w:szCs w:val="22"/>
              </w:rPr>
            </w:pPr>
            <w:r>
              <w:rPr>
                <w:rFonts w:ascii="Times New Roman" w:hAnsi="Times New Roman"/>
                <w:b/>
                <w:sz w:val="22"/>
                <w:szCs w:val="22"/>
                <w:lang w:val="nl-NL"/>
              </w:rPr>
              <w:t>thiết bị</w:t>
            </w:r>
          </w:p>
        </w:tc>
        <w:tc>
          <w:tcPr>
            <w:tcW w:w="1871" w:type="dxa"/>
            <w:tcBorders>
              <w:bottom w:val="single" w:sz="4" w:space="0" w:color="auto"/>
            </w:tcBorders>
            <w:vAlign w:val="center"/>
          </w:tcPr>
          <w:p w:rsidR="00FD4AC4" w:rsidRDefault="00A27030">
            <w:pPr>
              <w:jc w:val="right"/>
              <w:rPr>
                <w:rFonts w:ascii="Times New Roman" w:hAnsi="Times New Roman"/>
                <w:b/>
                <w:sz w:val="22"/>
                <w:szCs w:val="22"/>
                <w:lang w:val="nl-NL"/>
              </w:rPr>
            </w:pPr>
            <w:r>
              <w:rPr>
                <w:rFonts w:ascii="Times New Roman" w:hAnsi="Times New Roman"/>
                <w:b/>
                <w:sz w:val="22"/>
                <w:szCs w:val="22"/>
                <w:lang w:val="nl-NL"/>
              </w:rPr>
              <w:t xml:space="preserve">Phương tiện </w:t>
            </w:r>
          </w:p>
          <w:p w:rsidR="00FD4AC4" w:rsidRDefault="00A27030">
            <w:pPr>
              <w:jc w:val="right"/>
              <w:rPr>
                <w:rFonts w:ascii="Times New Roman" w:hAnsi="Times New Roman"/>
                <w:b/>
                <w:sz w:val="22"/>
                <w:szCs w:val="22"/>
              </w:rPr>
            </w:pPr>
            <w:r>
              <w:rPr>
                <w:rFonts w:ascii="Times New Roman" w:hAnsi="Times New Roman"/>
                <w:b/>
                <w:sz w:val="22"/>
                <w:szCs w:val="22"/>
                <w:lang w:val="nl-NL"/>
              </w:rPr>
              <w:t xml:space="preserve">vận tải </w:t>
            </w:r>
          </w:p>
        </w:tc>
        <w:tc>
          <w:tcPr>
            <w:tcW w:w="1871" w:type="dxa"/>
            <w:tcBorders>
              <w:bottom w:val="single" w:sz="4" w:space="0" w:color="auto"/>
            </w:tcBorders>
          </w:tcPr>
          <w:p w:rsidR="00FD4AC4" w:rsidRDefault="00A27030">
            <w:pPr>
              <w:jc w:val="right"/>
              <w:rPr>
                <w:rFonts w:ascii="Times New Roman" w:hAnsi="Times New Roman"/>
                <w:b/>
                <w:sz w:val="22"/>
                <w:szCs w:val="22"/>
                <w:lang w:val="nl-NL"/>
              </w:rPr>
            </w:pPr>
            <w:r>
              <w:rPr>
                <w:rFonts w:ascii="Times New Roman" w:hAnsi="Times New Roman"/>
                <w:b/>
                <w:sz w:val="22"/>
                <w:szCs w:val="22"/>
                <w:lang w:val="nl-NL"/>
              </w:rPr>
              <w:t>Thiết bị dụng cụ quản lý</w:t>
            </w:r>
          </w:p>
        </w:tc>
        <w:tc>
          <w:tcPr>
            <w:tcW w:w="1871" w:type="dxa"/>
            <w:tcBorders>
              <w:bottom w:val="single" w:sz="4"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sz w:val="22"/>
                <w:szCs w:val="22"/>
                <w:lang w:val="nl-NL"/>
              </w:rPr>
              <w:t>Tổng cộng</w:t>
            </w:r>
          </w:p>
        </w:tc>
      </w:tr>
      <w:tr w:rsidR="00FD4AC4">
        <w:tc>
          <w:tcPr>
            <w:tcW w:w="5070" w:type="dxa"/>
            <w:vAlign w:val="center"/>
          </w:tcPr>
          <w:p w:rsidR="00FD4AC4" w:rsidRDefault="00A27030">
            <w:pPr>
              <w:spacing w:before="10" w:after="10"/>
              <w:ind w:left="360" w:right="-108"/>
              <w:rPr>
                <w:rFonts w:ascii="Times New Roman" w:hAnsi="Times New Roman"/>
                <w:b/>
                <w:bCs/>
                <w:sz w:val="22"/>
                <w:szCs w:val="22"/>
              </w:rPr>
            </w:pPr>
            <w:r>
              <w:rPr>
                <w:rFonts w:ascii="Times New Roman" w:hAnsi="Times New Roman"/>
                <w:b/>
                <w:bCs/>
                <w:sz w:val="22"/>
                <w:szCs w:val="22"/>
                <w:lang w:val="nl-NL"/>
              </w:rPr>
              <w:t xml:space="preserve">Nguyên giá </w:t>
            </w:r>
          </w:p>
        </w:tc>
        <w:tc>
          <w:tcPr>
            <w:tcW w:w="1871" w:type="dxa"/>
            <w:tcBorders>
              <w:top w:val="single" w:sz="4" w:space="0" w:color="auto"/>
            </w:tcBorders>
            <w:vAlign w:val="center"/>
          </w:tcPr>
          <w:p w:rsidR="00FD4AC4" w:rsidRDefault="00FD4AC4">
            <w:pPr>
              <w:spacing w:before="60" w:after="60"/>
              <w:jc w:val="right"/>
              <w:rPr>
                <w:rFonts w:ascii="Times New Roman" w:hAnsi="Times New Roman"/>
                <w:b/>
                <w:bCs/>
                <w:sz w:val="22"/>
                <w:szCs w:val="22"/>
              </w:rPr>
            </w:pPr>
          </w:p>
        </w:tc>
        <w:tc>
          <w:tcPr>
            <w:tcW w:w="1871" w:type="dxa"/>
            <w:tcBorders>
              <w:top w:val="single" w:sz="4" w:space="0" w:color="auto"/>
            </w:tcBorders>
          </w:tcPr>
          <w:p w:rsidR="00FD4AC4" w:rsidRDefault="00FD4AC4">
            <w:pPr>
              <w:spacing w:before="10" w:after="10" w:line="240" w:lineRule="atLeast"/>
              <w:jc w:val="both"/>
              <w:rPr>
                <w:rFonts w:ascii="Times New Roman" w:hAnsi="Times New Roman"/>
                <w:sz w:val="22"/>
                <w:szCs w:val="22"/>
                <w:lang w:val="nl-NL"/>
              </w:rPr>
            </w:pPr>
          </w:p>
        </w:tc>
        <w:tc>
          <w:tcPr>
            <w:tcW w:w="1871" w:type="dxa"/>
            <w:tcBorders>
              <w:top w:val="single" w:sz="4" w:space="0" w:color="auto"/>
            </w:tcBorders>
          </w:tcPr>
          <w:p w:rsidR="00FD4AC4" w:rsidRDefault="00FD4AC4">
            <w:pPr>
              <w:spacing w:before="10" w:after="10" w:line="240" w:lineRule="atLeast"/>
              <w:jc w:val="both"/>
              <w:rPr>
                <w:rFonts w:ascii="Times New Roman" w:hAnsi="Times New Roman"/>
                <w:sz w:val="22"/>
                <w:szCs w:val="22"/>
                <w:lang w:val="nl-NL"/>
              </w:rPr>
            </w:pPr>
          </w:p>
        </w:tc>
        <w:tc>
          <w:tcPr>
            <w:tcW w:w="1871" w:type="dxa"/>
            <w:tcBorders>
              <w:top w:val="single" w:sz="4" w:space="0" w:color="auto"/>
            </w:tcBorders>
          </w:tcPr>
          <w:p w:rsidR="00FD4AC4" w:rsidRDefault="00FD4AC4">
            <w:pPr>
              <w:spacing w:before="10" w:after="10" w:line="240" w:lineRule="atLeast"/>
              <w:jc w:val="both"/>
              <w:rPr>
                <w:rFonts w:ascii="Times New Roman" w:hAnsi="Times New Roman"/>
                <w:sz w:val="22"/>
                <w:szCs w:val="22"/>
                <w:lang w:val="nl-NL"/>
              </w:rPr>
            </w:pPr>
          </w:p>
        </w:tc>
        <w:tc>
          <w:tcPr>
            <w:tcW w:w="1871" w:type="dxa"/>
            <w:tcBorders>
              <w:top w:val="single" w:sz="4" w:space="0" w:color="auto"/>
            </w:tcBorders>
          </w:tcPr>
          <w:p w:rsidR="00FD4AC4" w:rsidRDefault="00FD4AC4">
            <w:pPr>
              <w:spacing w:before="10" w:after="10" w:line="240" w:lineRule="atLeast"/>
              <w:ind w:right="-108"/>
              <w:jc w:val="both"/>
              <w:rPr>
                <w:rFonts w:ascii="Times New Roman" w:hAnsi="Times New Roman"/>
                <w:sz w:val="22"/>
                <w:szCs w:val="22"/>
                <w:lang w:val="nl-NL"/>
              </w:rPr>
            </w:pPr>
          </w:p>
        </w:tc>
      </w:tr>
      <w:tr w:rsidR="00FD4AC4">
        <w:tc>
          <w:tcPr>
            <w:tcW w:w="5070" w:type="dxa"/>
            <w:vAlign w:val="center"/>
          </w:tcPr>
          <w:p w:rsidR="00FD4AC4" w:rsidRDefault="00A27030">
            <w:pPr>
              <w:spacing w:before="20" w:after="20"/>
              <w:ind w:left="360" w:right="-108"/>
              <w:rPr>
                <w:rFonts w:ascii="Times New Roman" w:hAnsi="Times New Roman"/>
                <w:b/>
                <w:sz w:val="22"/>
                <w:szCs w:val="22"/>
              </w:rPr>
            </w:pPr>
            <w:r>
              <w:rPr>
                <w:rFonts w:ascii="Times New Roman" w:hAnsi="Times New Roman"/>
                <w:b/>
                <w:sz w:val="22"/>
                <w:szCs w:val="22"/>
                <w:lang w:val="nl-NL"/>
              </w:rPr>
              <w:t>Số dư đầu năm</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1.248.334.140</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39.917.399.442</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1.070.847.712</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232.012.434</w:t>
            </w:r>
          </w:p>
        </w:tc>
        <w:tc>
          <w:tcPr>
            <w:tcW w:w="1871" w:type="dxa"/>
            <w:vAlign w:val="center"/>
          </w:tcPr>
          <w:p w:rsidR="00FD4AC4" w:rsidRDefault="00A27030">
            <w:pPr>
              <w:ind w:right="-108"/>
              <w:jc w:val="right"/>
              <w:rPr>
                <w:rFonts w:ascii="Times New Roman" w:hAnsi="Times New Roman"/>
                <w:b/>
                <w:bCs/>
                <w:iCs/>
                <w:sz w:val="22"/>
                <w:szCs w:val="22"/>
              </w:rPr>
            </w:pPr>
            <w:r>
              <w:rPr>
                <w:rFonts w:ascii="Times New Roman" w:hAnsi="Times New Roman"/>
                <w:b/>
                <w:bCs/>
                <w:sz w:val="22"/>
                <w:szCs w:val="22"/>
              </w:rPr>
              <w:t>42.468.593.728</w:t>
            </w:r>
          </w:p>
        </w:tc>
      </w:tr>
      <w:tr w:rsidR="00FD4AC4">
        <w:tc>
          <w:tcPr>
            <w:tcW w:w="5070" w:type="dxa"/>
            <w:vAlign w:val="center"/>
          </w:tcPr>
          <w:p w:rsidR="00FD4AC4" w:rsidRDefault="00A27030">
            <w:pPr>
              <w:spacing w:before="20" w:after="20"/>
              <w:ind w:left="360" w:right="-108"/>
              <w:rPr>
                <w:rFonts w:ascii="Times New Roman" w:hAnsi="Times New Roman"/>
                <w:sz w:val="22"/>
                <w:szCs w:val="22"/>
                <w:lang w:val="nl-NL"/>
              </w:rPr>
            </w:pPr>
            <w:r>
              <w:rPr>
                <w:rFonts w:ascii="Times New Roman" w:hAnsi="Times New Roman"/>
                <w:sz w:val="22"/>
                <w:szCs w:val="22"/>
                <w:lang w:val="nl-NL"/>
              </w:rPr>
              <w:t>Mua trong năm</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lang w:eastAsia="en-US"/>
              </w:rPr>
            </w:pPr>
            <w:r>
              <w:rPr>
                <w:rFonts w:ascii="Times New Roman" w:hAnsi="Times New Roman"/>
                <w:sz w:val="22"/>
                <w:szCs w:val="22"/>
              </w:rPr>
              <w:t>-</w:t>
            </w:r>
          </w:p>
        </w:tc>
        <w:tc>
          <w:tcPr>
            <w:tcW w:w="1871" w:type="dxa"/>
            <w:vAlign w:val="center"/>
          </w:tcPr>
          <w:p w:rsidR="00FD4AC4" w:rsidRDefault="00A27030">
            <w:pPr>
              <w:ind w:right="-108"/>
              <w:jc w:val="right"/>
              <w:rPr>
                <w:rFonts w:ascii="Times New Roman" w:hAnsi="Times New Roman"/>
                <w:bCs/>
                <w:iCs/>
                <w:sz w:val="22"/>
                <w:szCs w:val="22"/>
              </w:rPr>
            </w:pPr>
            <w:r>
              <w:rPr>
                <w:rFonts w:ascii="Times New Roman" w:hAnsi="Times New Roman"/>
                <w:sz w:val="22"/>
                <w:szCs w:val="22"/>
              </w:rPr>
              <w:t>-</w:t>
            </w:r>
          </w:p>
        </w:tc>
      </w:tr>
      <w:tr w:rsidR="00FD4AC4">
        <w:trPr>
          <w:trHeight w:val="108"/>
        </w:trPr>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 xml:space="preserve">Chuyển sang công cụ dụng cụ </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lang w:eastAsia="en-US"/>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ind w:right="-108"/>
              <w:jc w:val="right"/>
              <w:rPr>
                <w:rFonts w:ascii="Times New Roman" w:hAnsi="Times New Roman"/>
                <w:bCs/>
                <w:iCs/>
                <w:sz w:val="22"/>
                <w:szCs w:val="22"/>
              </w:rPr>
            </w:pPr>
            <w:r>
              <w:rPr>
                <w:rFonts w:ascii="Times New Roman" w:hAnsi="Times New Roman"/>
                <w:sz w:val="22"/>
                <w:szCs w:val="22"/>
              </w:rPr>
              <w:t>-</w:t>
            </w:r>
          </w:p>
        </w:tc>
      </w:tr>
      <w:tr w:rsidR="00FD4AC4">
        <w:trPr>
          <w:trHeight w:val="108"/>
        </w:trPr>
        <w:tc>
          <w:tcPr>
            <w:tcW w:w="5070" w:type="dxa"/>
            <w:vAlign w:val="center"/>
          </w:tcPr>
          <w:p w:rsidR="00FD4AC4" w:rsidRDefault="00A27030">
            <w:pPr>
              <w:spacing w:before="20" w:after="20"/>
              <w:ind w:left="360" w:right="-108"/>
              <w:rPr>
                <w:rFonts w:ascii="Times New Roman" w:hAnsi="Times New Roman"/>
                <w:sz w:val="22"/>
                <w:szCs w:val="22"/>
                <w:lang w:val="nl-NL"/>
              </w:rPr>
            </w:pPr>
            <w:r>
              <w:rPr>
                <w:rFonts w:ascii="Times New Roman" w:hAnsi="Times New Roman"/>
                <w:sz w:val="22"/>
                <w:szCs w:val="22"/>
                <w:lang w:val="nl-NL"/>
              </w:rPr>
              <w:t>Thanh lý, nhượng bán</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Giảm khác</w:t>
            </w:r>
          </w:p>
        </w:tc>
        <w:tc>
          <w:tcPr>
            <w:tcW w:w="1871" w:type="dxa"/>
            <w:tcBorders>
              <w:bottom w:val="single" w:sz="4" w:space="0" w:color="auto"/>
            </w:tcBorders>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spacing w:before="20" w:after="20"/>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spacing w:before="20" w:after="20"/>
              <w:ind w:right="-108"/>
              <w:jc w:val="right"/>
              <w:rPr>
                <w:rFonts w:ascii="Times New Roman" w:hAnsi="Times New Roman"/>
                <w:bCs/>
                <w:iCs/>
                <w:sz w:val="22"/>
                <w:szCs w:val="22"/>
              </w:rPr>
            </w:pPr>
            <w:r>
              <w:rPr>
                <w:rFonts w:ascii="Times New Roman" w:hAnsi="Times New Roman"/>
                <w:sz w:val="22"/>
                <w:szCs w:val="22"/>
              </w:rPr>
              <w:t>-</w:t>
            </w:r>
          </w:p>
        </w:tc>
      </w:tr>
      <w:tr w:rsidR="00FD4AC4">
        <w:tc>
          <w:tcPr>
            <w:tcW w:w="5070" w:type="dxa"/>
            <w:vAlign w:val="center"/>
          </w:tcPr>
          <w:p w:rsidR="00FD4AC4" w:rsidRDefault="00A27030">
            <w:pPr>
              <w:spacing w:before="20" w:after="20"/>
              <w:ind w:left="360" w:right="-108"/>
              <w:rPr>
                <w:rFonts w:ascii="Times New Roman" w:hAnsi="Times New Roman"/>
                <w:b/>
                <w:sz w:val="22"/>
                <w:szCs w:val="22"/>
              </w:rPr>
            </w:pPr>
            <w:r>
              <w:rPr>
                <w:rFonts w:ascii="Times New Roman" w:hAnsi="Times New Roman"/>
                <w:b/>
                <w:sz w:val="22"/>
                <w:szCs w:val="22"/>
                <w:lang w:val="nl-NL"/>
              </w:rPr>
              <w:t>Số dư cuối năm</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lang w:eastAsia="vi-VN"/>
              </w:rPr>
            </w:pPr>
            <w:r>
              <w:rPr>
                <w:rFonts w:ascii="Times New Roman" w:hAnsi="Times New Roman"/>
                <w:b/>
                <w:bCs/>
                <w:sz w:val="22"/>
                <w:szCs w:val="22"/>
              </w:rPr>
              <w:t>1.248.334.140</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39.917.399.442</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1.070.847.712</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232.012.434</w:t>
            </w:r>
          </w:p>
        </w:tc>
        <w:tc>
          <w:tcPr>
            <w:tcW w:w="1871" w:type="dxa"/>
            <w:tcBorders>
              <w:top w:val="single" w:sz="4" w:space="0" w:color="auto"/>
              <w:bottom w:val="single" w:sz="4" w:space="0" w:color="auto"/>
            </w:tcBorders>
            <w:vAlign w:val="center"/>
          </w:tcPr>
          <w:p w:rsidR="00FD4AC4" w:rsidRDefault="00A27030">
            <w:pPr>
              <w:ind w:right="-108"/>
              <w:jc w:val="right"/>
              <w:rPr>
                <w:rFonts w:ascii="Times New Roman" w:hAnsi="Times New Roman"/>
                <w:b/>
                <w:bCs/>
                <w:iCs/>
                <w:sz w:val="22"/>
                <w:szCs w:val="22"/>
              </w:rPr>
            </w:pPr>
            <w:r>
              <w:rPr>
                <w:rFonts w:ascii="Times New Roman" w:hAnsi="Times New Roman"/>
                <w:b/>
                <w:bCs/>
                <w:sz w:val="22"/>
                <w:szCs w:val="22"/>
              </w:rPr>
              <w:t>42.468.593.728</w:t>
            </w:r>
          </w:p>
        </w:tc>
      </w:tr>
      <w:tr w:rsidR="00FD4AC4">
        <w:tc>
          <w:tcPr>
            <w:tcW w:w="5070" w:type="dxa"/>
            <w:vAlign w:val="center"/>
          </w:tcPr>
          <w:p w:rsidR="00FD4AC4" w:rsidRDefault="00A27030">
            <w:pPr>
              <w:spacing w:before="20" w:after="20"/>
              <w:ind w:left="360" w:right="-108"/>
              <w:rPr>
                <w:rFonts w:ascii="Times New Roman" w:hAnsi="Times New Roman"/>
                <w:b/>
                <w:bCs/>
                <w:sz w:val="22"/>
                <w:szCs w:val="22"/>
              </w:rPr>
            </w:pPr>
            <w:r>
              <w:rPr>
                <w:rFonts w:ascii="Times New Roman" w:hAnsi="Times New Roman"/>
                <w:b/>
                <w:bCs/>
                <w:sz w:val="22"/>
                <w:szCs w:val="22"/>
                <w:lang w:val="nl-NL"/>
              </w:rPr>
              <w:t>Giá trị hao mòn lũy kế</w:t>
            </w: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ind w:right="-108"/>
              <w:jc w:val="right"/>
              <w:rPr>
                <w:rFonts w:ascii="Times New Roman" w:hAnsi="Times New Roman"/>
                <w:sz w:val="22"/>
                <w:szCs w:val="22"/>
              </w:rPr>
            </w:pPr>
          </w:p>
        </w:tc>
      </w:tr>
      <w:tr w:rsidR="00FD4AC4">
        <w:tc>
          <w:tcPr>
            <w:tcW w:w="5070" w:type="dxa"/>
            <w:vAlign w:val="center"/>
          </w:tcPr>
          <w:p w:rsidR="00FD4AC4" w:rsidRDefault="00A27030">
            <w:pPr>
              <w:spacing w:before="20" w:after="20"/>
              <w:ind w:left="360" w:right="-108"/>
              <w:rPr>
                <w:rFonts w:ascii="Times New Roman" w:hAnsi="Times New Roman"/>
                <w:b/>
                <w:sz w:val="22"/>
                <w:szCs w:val="22"/>
              </w:rPr>
            </w:pPr>
            <w:r>
              <w:rPr>
                <w:rFonts w:ascii="Times New Roman" w:hAnsi="Times New Roman"/>
                <w:b/>
                <w:sz w:val="22"/>
                <w:szCs w:val="22"/>
                <w:lang w:val="nl-NL"/>
              </w:rPr>
              <w:t>Số dư đầu năm</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480.209.232</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31.859.702.371</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942.715.541</w:t>
            </w:r>
          </w:p>
        </w:tc>
        <w:tc>
          <w:tcPr>
            <w:tcW w:w="1871" w:type="dxa"/>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219.945.434</w:t>
            </w:r>
          </w:p>
        </w:tc>
        <w:tc>
          <w:tcPr>
            <w:tcW w:w="1871" w:type="dxa"/>
            <w:vAlign w:val="center"/>
          </w:tcPr>
          <w:p w:rsidR="00FD4AC4" w:rsidRDefault="00A27030">
            <w:pPr>
              <w:ind w:right="-108"/>
              <w:jc w:val="right"/>
              <w:rPr>
                <w:rFonts w:ascii="Times New Roman" w:hAnsi="Times New Roman"/>
                <w:b/>
                <w:bCs/>
                <w:iCs/>
                <w:sz w:val="22"/>
                <w:szCs w:val="22"/>
              </w:rPr>
            </w:pPr>
            <w:r>
              <w:rPr>
                <w:rFonts w:ascii="Times New Roman" w:hAnsi="Times New Roman"/>
                <w:b/>
                <w:bCs/>
                <w:sz w:val="22"/>
                <w:szCs w:val="22"/>
              </w:rPr>
              <w:t>33.502.572.578</w:t>
            </w:r>
          </w:p>
        </w:tc>
      </w:tr>
      <w:tr w:rsidR="00FD4AC4">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Khấu hao trong năm</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22.364.000</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2.017.319.044</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51.250.000</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9.762.000</w:t>
            </w:r>
          </w:p>
        </w:tc>
        <w:tc>
          <w:tcPr>
            <w:tcW w:w="1871" w:type="dxa"/>
            <w:vAlign w:val="center"/>
          </w:tcPr>
          <w:p w:rsidR="00FD4AC4" w:rsidRDefault="00A27030">
            <w:pPr>
              <w:ind w:right="-108"/>
              <w:jc w:val="right"/>
              <w:rPr>
                <w:rFonts w:ascii="Times New Roman" w:hAnsi="Times New Roman"/>
                <w:bCs/>
                <w:iCs/>
                <w:sz w:val="22"/>
                <w:szCs w:val="22"/>
              </w:rPr>
            </w:pPr>
            <w:r>
              <w:rPr>
                <w:rFonts w:ascii="Times New Roman" w:hAnsi="Times New Roman"/>
                <w:sz w:val="22"/>
                <w:szCs w:val="22"/>
              </w:rPr>
              <w:t>2.100.695.044</w:t>
            </w:r>
          </w:p>
        </w:tc>
      </w:tr>
      <w:tr w:rsidR="00FD4AC4">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 xml:space="preserve">Chuyển sang công cụ dụng cụ </w:t>
            </w:r>
          </w:p>
        </w:tc>
        <w:tc>
          <w:tcPr>
            <w:tcW w:w="1871" w:type="dxa"/>
            <w:vAlign w:val="center"/>
          </w:tcPr>
          <w:p w:rsidR="00FD4AC4" w:rsidRDefault="00A27030">
            <w:pPr>
              <w:jc w:val="right"/>
              <w:rPr>
                <w:rFonts w:ascii="Times New Roman" w:hAnsi="Times New Roman"/>
                <w:sz w:val="22"/>
                <w:szCs w:val="22"/>
                <w:lang w:eastAsia="en-US"/>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ind w:right="-108"/>
              <w:jc w:val="right"/>
              <w:rPr>
                <w:rFonts w:ascii="Times New Roman" w:hAnsi="Times New Roman"/>
                <w:bCs/>
                <w:iCs/>
                <w:sz w:val="22"/>
                <w:szCs w:val="22"/>
              </w:rPr>
            </w:pPr>
            <w:r>
              <w:rPr>
                <w:rFonts w:ascii="Times New Roman" w:hAnsi="Times New Roman"/>
                <w:sz w:val="22"/>
                <w:szCs w:val="22"/>
              </w:rPr>
              <w:t>-</w:t>
            </w:r>
          </w:p>
        </w:tc>
      </w:tr>
      <w:tr w:rsidR="00FD4AC4">
        <w:tc>
          <w:tcPr>
            <w:tcW w:w="5070" w:type="dxa"/>
            <w:vAlign w:val="center"/>
          </w:tcPr>
          <w:p w:rsidR="00FD4AC4" w:rsidRDefault="00A27030">
            <w:pPr>
              <w:spacing w:before="20" w:after="20"/>
              <w:ind w:left="360" w:right="-108"/>
              <w:rPr>
                <w:rFonts w:ascii="Times New Roman" w:hAnsi="Times New Roman"/>
                <w:sz w:val="22"/>
                <w:szCs w:val="22"/>
                <w:lang w:val="nl-NL"/>
              </w:rPr>
            </w:pPr>
            <w:r>
              <w:rPr>
                <w:rFonts w:ascii="Times New Roman" w:hAnsi="Times New Roman"/>
                <w:sz w:val="22"/>
                <w:szCs w:val="22"/>
                <w:lang w:val="nl-NL"/>
              </w:rPr>
              <w:t>Thanh lý, nhượng bán</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Giảm khác</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1871" w:type="dxa"/>
            <w:tcBorders>
              <w:bottom w:val="single" w:sz="4" w:space="0" w:color="auto"/>
            </w:tcBorders>
            <w:vAlign w:val="center"/>
          </w:tcPr>
          <w:p w:rsidR="00FD4AC4" w:rsidRDefault="00A27030">
            <w:pPr>
              <w:ind w:right="-108"/>
              <w:jc w:val="right"/>
              <w:rPr>
                <w:rFonts w:ascii="Times New Roman" w:hAnsi="Times New Roman"/>
                <w:b/>
                <w:bCs/>
                <w:iCs/>
                <w:sz w:val="22"/>
                <w:szCs w:val="22"/>
              </w:rPr>
            </w:pPr>
            <w:r>
              <w:rPr>
                <w:rFonts w:ascii="Times New Roman" w:hAnsi="Times New Roman"/>
                <w:sz w:val="22"/>
                <w:szCs w:val="22"/>
              </w:rPr>
              <w:t>-</w:t>
            </w:r>
          </w:p>
        </w:tc>
      </w:tr>
      <w:tr w:rsidR="00FD4AC4">
        <w:tc>
          <w:tcPr>
            <w:tcW w:w="5070" w:type="dxa"/>
            <w:vAlign w:val="center"/>
          </w:tcPr>
          <w:p w:rsidR="00FD4AC4" w:rsidRDefault="00A27030">
            <w:pPr>
              <w:spacing w:before="20" w:after="20"/>
              <w:ind w:left="360" w:right="-108"/>
              <w:rPr>
                <w:rFonts w:ascii="Times New Roman" w:hAnsi="Times New Roman"/>
                <w:b/>
                <w:sz w:val="22"/>
                <w:szCs w:val="22"/>
              </w:rPr>
            </w:pPr>
            <w:r>
              <w:rPr>
                <w:rFonts w:ascii="Times New Roman" w:hAnsi="Times New Roman"/>
                <w:b/>
                <w:sz w:val="22"/>
                <w:szCs w:val="22"/>
                <w:lang w:val="nl-NL"/>
              </w:rPr>
              <w:t>Số dư cuối năm</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lang w:eastAsia="vi-VN"/>
              </w:rPr>
            </w:pPr>
            <w:r>
              <w:rPr>
                <w:rFonts w:ascii="Times New Roman" w:hAnsi="Times New Roman"/>
                <w:b/>
                <w:bCs/>
                <w:sz w:val="22"/>
                <w:szCs w:val="22"/>
              </w:rPr>
              <w:t>502.573.232</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33.877.021.415</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993.965.541</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bCs/>
                <w:iCs/>
                <w:sz w:val="22"/>
                <w:szCs w:val="22"/>
              </w:rPr>
            </w:pPr>
            <w:r>
              <w:rPr>
                <w:rFonts w:ascii="Times New Roman" w:hAnsi="Times New Roman"/>
                <w:b/>
                <w:bCs/>
                <w:sz w:val="22"/>
                <w:szCs w:val="22"/>
              </w:rPr>
              <w:t>229.707.434</w:t>
            </w:r>
          </w:p>
        </w:tc>
        <w:tc>
          <w:tcPr>
            <w:tcW w:w="1871" w:type="dxa"/>
            <w:tcBorders>
              <w:top w:val="single" w:sz="4" w:space="0" w:color="auto"/>
              <w:bottom w:val="single" w:sz="4" w:space="0" w:color="auto"/>
            </w:tcBorders>
            <w:vAlign w:val="center"/>
          </w:tcPr>
          <w:p w:rsidR="00FD4AC4" w:rsidRDefault="00A27030">
            <w:pPr>
              <w:ind w:right="-108"/>
              <w:jc w:val="right"/>
              <w:rPr>
                <w:rFonts w:ascii="Times New Roman" w:hAnsi="Times New Roman"/>
                <w:b/>
                <w:bCs/>
                <w:iCs/>
                <w:sz w:val="22"/>
                <w:szCs w:val="22"/>
              </w:rPr>
            </w:pPr>
            <w:r>
              <w:rPr>
                <w:rFonts w:ascii="Times New Roman" w:hAnsi="Times New Roman"/>
                <w:b/>
                <w:bCs/>
                <w:sz w:val="22"/>
                <w:szCs w:val="22"/>
              </w:rPr>
              <w:t>35.603.267.622</w:t>
            </w:r>
          </w:p>
        </w:tc>
      </w:tr>
      <w:tr w:rsidR="00FD4AC4">
        <w:tc>
          <w:tcPr>
            <w:tcW w:w="5070" w:type="dxa"/>
            <w:vAlign w:val="center"/>
          </w:tcPr>
          <w:p w:rsidR="00FD4AC4" w:rsidRDefault="00A27030">
            <w:pPr>
              <w:spacing w:before="20" w:after="20"/>
              <w:ind w:left="360" w:right="-108"/>
              <w:rPr>
                <w:rFonts w:ascii="Times New Roman" w:hAnsi="Times New Roman"/>
                <w:b/>
                <w:bCs/>
                <w:sz w:val="22"/>
                <w:szCs w:val="22"/>
              </w:rPr>
            </w:pPr>
            <w:r>
              <w:rPr>
                <w:rFonts w:ascii="Times New Roman" w:hAnsi="Times New Roman"/>
                <w:b/>
                <w:bCs/>
                <w:sz w:val="22"/>
                <w:szCs w:val="22"/>
                <w:lang w:val="nl-NL"/>
              </w:rPr>
              <w:t xml:space="preserve">Giá trị còn lại </w:t>
            </w: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jc w:val="right"/>
              <w:rPr>
                <w:rFonts w:ascii="Times New Roman" w:hAnsi="Times New Roman"/>
                <w:sz w:val="22"/>
                <w:szCs w:val="22"/>
              </w:rPr>
            </w:pPr>
          </w:p>
        </w:tc>
        <w:tc>
          <w:tcPr>
            <w:tcW w:w="1871" w:type="dxa"/>
            <w:tcBorders>
              <w:top w:val="single" w:sz="4" w:space="0" w:color="auto"/>
            </w:tcBorders>
            <w:vAlign w:val="center"/>
          </w:tcPr>
          <w:p w:rsidR="00FD4AC4" w:rsidRDefault="00FD4AC4">
            <w:pPr>
              <w:ind w:right="-108"/>
              <w:jc w:val="right"/>
              <w:rPr>
                <w:rFonts w:ascii="Times New Roman" w:hAnsi="Times New Roman"/>
                <w:sz w:val="22"/>
                <w:szCs w:val="22"/>
              </w:rPr>
            </w:pPr>
          </w:p>
        </w:tc>
      </w:tr>
      <w:tr w:rsidR="00FD4AC4">
        <w:tc>
          <w:tcPr>
            <w:tcW w:w="5070" w:type="dxa"/>
            <w:vAlign w:val="center"/>
          </w:tcPr>
          <w:p w:rsidR="00FD4AC4" w:rsidRDefault="00A27030">
            <w:pPr>
              <w:spacing w:before="20" w:after="20"/>
              <w:ind w:left="360" w:right="-108"/>
              <w:rPr>
                <w:rFonts w:ascii="Times New Roman" w:hAnsi="Times New Roman"/>
                <w:sz w:val="22"/>
                <w:szCs w:val="22"/>
              </w:rPr>
            </w:pPr>
            <w:r>
              <w:rPr>
                <w:rFonts w:ascii="Times New Roman" w:hAnsi="Times New Roman"/>
                <w:sz w:val="22"/>
                <w:szCs w:val="22"/>
                <w:lang w:val="nl-NL"/>
              </w:rPr>
              <w:t>Tại ngày đầu năm</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768.124.908</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8.057.697.071</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128.132.171</w:t>
            </w:r>
          </w:p>
        </w:tc>
        <w:tc>
          <w:tcPr>
            <w:tcW w:w="1871" w:type="dxa"/>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12.067.000</w:t>
            </w:r>
          </w:p>
        </w:tc>
        <w:tc>
          <w:tcPr>
            <w:tcW w:w="1871" w:type="dxa"/>
            <w:tcBorders>
              <w:bottom w:val="single" w:sz="4"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b/>
                <w:bCs/>
                <w:sz w:val="22"/>
                <w:szCs w:val="22"/>
              </w:rPr>
              <w:t>8.966.021.150</w:t>
            </w:r>
          </w:p>
        </w:tc>
      </w:tr>
      <w:tr w:rsidR="00FD4AC4">
        <w:tc>
          <w:tcPr>
            <w:tcW w:w="5070" w:type="dxa"/>
            <w:vAlign w:val="center"/>
          </w:tcPr>
          <w:p w:rsidR="00FD4AC4" w:rsidRDefault="00A27030">
            <w:pPr>
              <w:spacing w:before="20" w:after="20"/>
              <w:ind w:left="360" w:right="-108"/>
              <w:rPr>
                <w:rFonts w:ascii="Times New Roman" w:hAnsi="Times New Roman"/>
                <w:b/>
                <w:sz w:val="22"/>
                <w:szCs w:val="22"/>
              </w:rPr>
            </w:pPr>
            <w:r>
              <w:rPr>
                <w:rFonts w:ascii="Times New Roman" w:hAnsi="Times New Roman"/>
                <w:b/>
                <w:sz w:val="22"/>
                <w:szCs w:val="22"/>
                <w:lang w:val="nl-NL"/>
              </w:rPr>
              <w:t xml:space="preserve">Tại ngày cuối năm </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sz w:val="22"/>
                <w:szCs w:val="22"/>
              </w:rPr>
            </w:pPr>
            <w:r>
              <w:rPr>
                <w:rFonts w:ascii="Times New Roman" w:hAnsi="Times New Roman"/>
                <w:b/>
                <w:sz w:val="22"/>
                <w:szCs w:val="22"/>
              </w:rPr>
              <w:t>745.760.908</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sz w:val="22"/>
                <w:szCs w:val="22"/>
              </w:rPr>
            </w:pPr>
            <w:r>
              <w:rPr>
                <w:rFonts w:ascii="Times New Roman" w:hAnsi="Times New Roman"/>
                <w:b/>
                <w:sz w:val="22"/>
                <w:szCs w:val="22"/>
              </w:rPr>
              <w:t>6.040.378.027</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sz w:val="22"/>
                <w:szCs w:val="22"/>
              </w:rPr>
            </w:pPr>
            <w:r>
              <w:rPr>
                <w:rFonts w:ascii="Times New Roman" w:hAnsi="Times New Roman"/>
                <w:b/>
                <w:sz w:val="22"/>
                <w:szCs w:val="22"/>
              </w:rPr>
              <w:t>76.882.171</w:t>
            </w:r>
          </w:p>
        </w:tc>
        <w:tc>
          <w:tcPr>
            <w:tcW w:w="1871" w:type="dxa"/>
            <w:tcBorders>
              <w:top w:val="single" w:sz="4" w:space="0" w:color="auto"/>
              <w:bottom w:val="single" w:sz="4" w:space="0" w:color="auto"/>
            </w:tcBorders>
            <w:vAlign w:val="center"/>
          </w:tcPr>
          <w:p w:rsidR="00FD4AC4" w:rsidRDefault="00A27030">
            <w:pPr>
              <w:jc w:val="right"/>
              <w:rPr>
                <w:rFonts w:ascii="Times New Roman" w:hAnsi="Times New Roman"/>
                <w:b/>
                <w:sz w:val="22"/>
                <w:szCs w:val="22"/>
              </w:rPr>
            </w:pPr>
            <w:r>
              <w:rPr>
                <w:rFonts w:ascii="Times New Roman" w:hAnsi="Times New Roman"/>
                <w:b/>
                <w:sz w:val="22"/>
                <w:szCs w:val="22"/>
              </w:rPr>
              <w:t>2.305.000</w:t>
            </w:r>
          </w:p>
        </w:tc>
        <w:tc>
          <w:tcPr>
            <w:tcW w:w="1871" w:type="dxa"/>
            <w:tcBorders>
              <w:top w:val="single" w:sz="4" w:space="0" w:color="auto"/>
              <w:bottom w:val="single" w:sz="4"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6.865.326.106</w:t>
            </w:r>
          </w:p>
        </w:tc>
      </w:tr>
    </w:tbl>
    <w:p w:rsidR="00FD4AC4" w:rsidRDefault="00FD4AC4">
      <w:pPr>
        <w:tabs>
          <w:tab w:val="left" w:pos="500"/>
          <w:tab w:val="num" w:pos="1260"/>
        </w:tabs>
        <w:ind w:left="360"/>
        <w:jc w:val="right"/>
        <w:rPr>
          <w:rFonts w:ascii="Times New Roman" w:hAnsi="Times New Roman"/>
          <w:b/>
          <w:sz w:val="22"/>
          <w:szCs w:val="22"/>
          <w:lang w:val="fr-FR"/>
        </w:rPr>
      </w:pPr>
    </w:p>
    <w:p w:rsidR="00FD4AC4" w:rsidRPr="001F2C49" w:rsidRDefault="00A27030">
      <w:pPr>
        <w:spacing w:before="20" w:after="20"/>
        <w:ind w:left="360" w:right="-108"/>
        <w:rPr>
          <w:rFonts w:ascii="Times New Roman" w:eastAsia="Times New Roman" w:hAnsi="Times New Roman"/>
          <w:sz w:val="22"/>
          <w:szCs w:val="22"/>
          <w:lang w:val="fr-FR"/>
        </w:rPr>
      </w:pPr>
      <w:r w:rsidRPr="001F2C49">
        <w:rPr>
          <w:rFonts w:ascii="Times New Roman" w:eastAsia="Times New Roman" w:hAnsi="Times New Roman"/>
          <w:sz w:val="22"/>
          <w:szCs w:val="22"/>
          <w:lang w:val="fr-FR"/>
        </w:rPr>
        <w:t xml:space="preserve">Nguyên giá TSCĐ cuối kỳ đã khấu hao hết nhưng vẫn còn sử dụng: </w:t>
      </w:r>
      <w:r>
        <w:rPr>
          <w:rFonts w:ascii="Times New Roman" w:hAnsi="Times New Roman"/>
          <w:iCs/>
          <w:sz w:val="22"/>
          <w:szCs w:val="22"/>
          <w:lang w:val="nl-NL"/>
        </w:rPr>
        <w:t xml:space="preserve">10.627.545.455 </w:t>
      </w:r>
      <w:r w:rsidRPr="001F2C49">
        <w:rPr>
          <w:rFonts w:ascii="Times New Roman" w:eastAsia="Times New Roman" w:hAnsi="Times New Roman"/>
          <w:sz w:val="22"/>
          <w:szCs w:val="22"/>
          <w:lang w:val="fr-FR"/>
        </w:rPr>
        <w:t>đồng (tại ngày 31/12/2013: 4.851.417.731 đồng)</w:t>
      </w:r>
    </w:p>
    <w:p w:rsidR="00FD4AC4" w:rsidRDefault="00A27030">
      <w:pPr>
        <w:spacing w:before="20" w:after="20"/>
        <w:ind w:left="360" w:right="-108"/>
        <w:rPr>
          <w:rFonts w:ascii="Times New Roman" w:hAnsi="Times New Roman"/>
          <w:sz w:val="22"/>
          <w:szCs w:val="22"/>
          <w:lang w:val="nl-NL"/>
        </w:rPr>
      </w:pPr>
      <w:r>
        <w:rPr>
          <w:rFonts w:ascii="Times New Roman" w:hAnsi="Times New Roman"/>
          <w:iCs/>
          <w:sz w:val="22"/>
          <w:szCs w:val="22"/>
          <w:lang w:val="nl-NL"/>
        </w:rPr>
        <w:t>Giá trị còn lại cuối kỳ của TSCĐ hữu hình đã dùng thế chấp, cầm cố các khoản vay:</w:t>
      </w:r>
      <w:bookmarkStart w:id="3" w:name="OLE_LINK5"/>
      <w:r w:rsidRPr="001F2C49">
        <w:rPr>
          <w:rFonts w:ascii="Times New Roman" w:eastAsia="Times New Roman" w:hAnsi="Times New Roman"/>
          <w:sz w:val="22"/>
          <w:szCs w:val="22"/>
          <w:lang w:val="fr-FR"/>
        </w:rPr>
        <w:t xml:space="preserve"> 6.590.494.655 </w:t>
      </w:r>
      <w:bookmarkEnd w:id="3"/>
      <w:r>
        <w:rPr>
          <w:rFonts w:ascii="Times New Roman" w:hAnsi="Times New Roman"/>
          <w:sz w:val="22"/>
          <w:szCs w:val="22"/>
          <w:lang w:val="nl-NL"/>
        </w:rPr>
        <w:t xml:space="preserve">đồng </w:t>
      </w:r>
      <w:r w:rsidRPr="001F2C49">
        <w:rPr>
          <w:rFonts w:ascii="Times New Roman" w:eastAsia="Times New Roman" w:hAnsi="Times New Roman"/>
          <w:sz w:val="22"/>
          <w:szCs w:val="22"/>
          <w:lang w:val="fr-FR"/>
        </w:rPr>
        <w:t>(tại ngày 31/12/2013: 4.423.609.789 đồng).</w:t>
      </w:r>
    </w:p>
    <w:p w:rsidR="00FD4AC4" w:rsidRPr="001F2C49" w:rsidRDefault="00A27030">
      <w:pPr>
        <w:tabs>
          <w:tab w:val="left" w:pos="993"/>
        </w:tabs>
        <w:rPr>
          <w:rFonts w:ascii="Times New Roman" w:eastAsia="Times New Roman" w:hAnsi="Times New Roman"/>
          <w:sz w:val="22"/>
          <w:szCs w:val="22"/>
          <w:lang w:val="fr-FR"/>
        </w:rPr>
      </w:pPr>
      <w:r>
        <w:rPr>
          <w:rFonts w:ascii="Times New Roman" w:hAnsi="Times New Roman"/>
          <w:iCs/>
          <w:sz w:val="22"/>
          <w:szCs w:val="22"/>
          <w:lang w:val="nl-NL"/>
        </w:rPr>
        <w:tab/>
      </w:r>
    </w:p>
    <w:p w:rsidR="00FD4AC4" w:rsidRPr="001F2C49" w:rsidRDefault="00FD4AC4">
      <w:pPr>
        <w:pStyle w:val="BodyText"/>
        <w:spacing w:after="0"/>
        <w:rPr>
          <w:rFonts w:ascii="Times New Roman" w:hAnsi="Times New Roman"/>
          <w:bCs/>
          <w:sz w:val="22"/>
          <w:szCs w:val="22"/>
          <w:lang w:val="fr-FR"/>
        </w:rPr>
      </w:pPr>
    </w:p>
    <w:p w:rsidR="00FD4AC4" w:rsidRPr="001F2C49" w:rsidRDefault="00FD4AC4">
      <w:pPr>
        <w:pStyle w:val="BodyText"/>
        <w:spacing w:after="0"/>
        <w:rPr>
          <w:rFonts w:ascii="Times New Roman" w:hAnsi="Times New Roman"/>
          <w:bCs/>
          <w:sz w:val="22"/>
          <w:szCs w:val="22"/>
          <w:lang w:val="fr-FR"/>
        </w:rPr>
        <w:sectPr w:rsidR="00FD4AC4" w:rsidRPr="001F2C49">
          <w:headerReference w:type="default" r:id="rId17"/>
          <w:pgSz w:w="16840" w:h="11907" w:orient="landscape" w:code="9"/>
          <w:pgMar w:top="1701" w:right="1247" w:bottom="1134" w:left="1247" w:header="720" w:footer="578" w:gutter="0"/>
          <w:cols w:space="720"/>
          <w:docGrid w:linePitch="326"/>
        </w:sectPr>
      </w:pPr>
    </w:p>
    <w:p w:rsidR="00FD4AC4" w:rsidRDefault="00FD4AC4">
      <w:pPr>
        <w:pStyle w:val="BodyText"/>
        <w:spacing w:after="0"/>
        <w:ind w:left="500"/>
        <w:rPr>
          <w:rFonts w:ascii="Times New Roman" w:hAnsi="Times New Roman"/>
          <w:bCs/>
          <w:sz w:val="22"/>
          <w:szCs w:val="22"/>
          <w:lang w:val="fr-FR"/>
        </w:rPr>
      </w:pPr>
    </w:p>
    <w:p w:rsidR="00FD4AC4" w:rsidRPr="001F2C49" w:rsidRDefault="00FD4AC4">
      <w:pPr>
        <w:pStyle w:val="BodyText"/>
        <w:spacing w:after="0"/>
        <w:ind w:left="500"/>
        <w:rPr>
          <w:rFonts w:ascii="Times New Roman" w:hAnsi="Times New Roman"/>
          <w:bCs/>
          <w:sz w:val="22"/>
          <w:szCs w:val="22"/>
          <w:lang w:val="fr-FR"/>
        </w:rPr>
      </w:pPr>
    </w:p>
    <w:p w:rsidR="00FD4AC4" w:rsidRDefault="00A27030">
      <w:pPr>
        <w:pStyle w:val="ListParagraph"/>
        <w:numPr>
          <w:ilvl w:val="1"/>
          <w:numId w:val="6"/>
        </w:numPr>
        <w:tabs>
          <w:tab w:val="left" w:pos="500"/>
          <w:tab w:val="num" w:pos="1260"/>
        </w:tabs>
        <w:ind w:hanging="1080"/>
        <w:jc w:val="both"/>
        <w:rPr>
          <w:rFonts w:ascii="Times New Roman" w:hAnsi="Times New Roman"/>
          <w:b/>
          <w:sz w:val="22"/>
          <w:szCs w:val="22"/>
          <w:lang w:val="fr-FR"/>
        </w:rPr>
      </w:pPr>
      <w:r>
        <w:rPr>
          <w:rFonts w:ascii="Times New Roman" w:hAnsi="Times New Roman"/>
          <w:b/>
          <w:sz w:val="22"/>
          <w:szCs w:val="22"/>
          <w:lang w:val="fr-FR"/>
        </w:rPr>
        <w:t>Tă</w:t>
      </w:r>
      <w:r>
        <w:rPr>
          <w:rFonts w:ascii="Times New Roman" w:hAnsi="Times New Roman" w:cs="VNI-Helve"/>
          <w:b/>
          <w:sz w:val="22"/>
          <w:szCs w:val="22"/>
          <w:lang w:val="fr-FR"/>
        </w:rPr>
        <w:t>ng, gi</w:t>
      </w:r>
      <w:r>
        <w:rPr>
          <w:rFonts w:ascii="Times New Roman" w:hAnsi="Times New Roman"/>
          <w:b/>
          <w:sz w:val="22"/>
          <w:szCs w:val="22"/>
          <w:lang w:val="fr-FR"/>
        </w:rPr>
        <w:t>ảm tài sản cố định vô hình</w:t>
      </w:r>
    </w:p>
    <w:p w:rsidR="00FD4AC4" w:rsidRDefault="00A27030">
      <w:pPr>
        <w:tabs>
          <w:tab w:val="left" w:pos="500"/>
          <w:tab w:val="num" w:pos="1260"/>
        </w:tabs>
        <w:spacing w:after="60"/>
        <w:jc w:val="right"/>
        <w:rPr>
          <w:rFonts w:ascii="Times New Roman" w:hAnsi="Times New Roman"/>
          <w:b/>
          <w:sz w:val="22"/>
          <w:szCs w:val="22"/>
          <w:lang w:val="fr-FR"/>
        </w:rPr>
      </w:pP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sidRPr="001F2C49">
        <w:rPr>
          <w:rFonts w:ascii="Times New Roman" w:hAnsi="Times New Roman"/>
          <w:i/>
          <w:sz w:val="22"/>
          <w:szCs w:val="22"/>
          <w:lang w:val="fr-FR"/>
        </w:rPr>
        <w:tab/>
      </w:r>
      <w:r>
        <w:rPr>
          <w:rFonts w:ascii="Times New Roman" w:hAnsi="Times New Roman"/>
          <w:sz w:val="22"/>
          <w:szCs w:val="22"/>
        </w:rPr>
        <w:t>Đơn vị tính: VND</w:t>
      </w:r>
    </w:p>
    <w:tbl>
      <w:tblPr>
        <w:tblW w:w="8910" w:type="dxa"/>
        <w:tblInd w:w="378" w:type="dxa"/>
        <w:tblLayout w:type="fixed"/>
        <w:tblLook w:val="01E0"/>
      </w:tblPr>
      <w:tblGrid>
        <w:gridCol w:w="7290"/>
        <w:gridCol w:w="1620"/>
      </w:tblGrid>
      <w:tr w:rsidR="00FD4AC4">
        <w:trPr>
          <w:trHeight w:val="464"/>
        </w:trPr>
        <w:tc>
          <w:tcPr>
            <w:tcW w:w="7290" w:type="dxa"/>
          </w:tcPr>
          <w:p w:rsidR="00FD4AC4" w:rsidRDefault="00FD4AC4">
            <w:pPr>
              <w:spacing w:before="120" w:after="120"/>
              <w:ind w:firstLine="480"/>
              <w:jc w:val="center"/>
              <w:rPr>
                <w:rFonts w:ascii="Times New Roman" w:hAnsi="Times New Roman"/>
                <w:b/>
                <w:bCs/>
                <w:sz w:val="22"/>
                <w:szCs w:val="22"/>
                <w:lang w:val="fr-FR"/>
              </w:rPr>
            </w:pPr>
          </w:p>
        </w:tc>
        <w:tc>
          <w:tcPr>
            <w:tcW w:w="1620" w:type="dxa"/>
            <w:tcBorders>
              <w:bottom w:val="single" w:sz="4" w:space="0" w:color="auto"/>
            </w:tcBorders>
            <w:vAlign w:val="center"/>
          </w:tcPr>
          <w:p w:rsidR="00FD4AC4" w:rsidRDefault="00A27030">
            <w:pPr>
              <w:ind w:left="-108" w:right="-108"/>
              <w:jc w:val="right"/>
              <w:rPr>
                <w:rFonts w:ascii="Times New Roman" w:hAnsi="Times New Roman"/>
                <w:b/>
                <w:bCs/>
                <w:sz w:val="22"/>
                <w:szCs w:val="22"/>
                <w:lang w:val="fr-FR"/>
              </w:rPr>
            </w:pPr>
            <w:r>
              <w:rPr>
                <w:rFonts w:ascii="Times New Roman" w:hAnsi="Times New Roman"/>
                <w:b/>
                <w:bCs/>
                <w:sz w:val="22"/>
                <w:szCs w:val="22"/>
                <w:lang w:val="fr-FR"/>
              </w:rPr>
              <w:t>Quyền sử</w:t>
            </w:r>
          </w:p>
          <w:p w:rsidR="00FD4AC4" w:rsidRDefault="00A27030">
            <w:pPr>
              <w:ind w:left="-108" w:right="-108"/>
              <w:jc w:val="right"/>
              <w:rPr>
                <w:rFonts w:ascii="Times New Roman" w:hAnsi="Times New Roman"/>
                <w:b/>
                <w:bCs/>
                <w:sz w:val="22"/>
                <w:szCs w:val="22"/>
                <w:lang w:val="fr-FR"/>
              </w:rPr>
            </w:pPr>
            <w:r>
              <w:rPr>
                <w:rFonts w:ascii="Times New Roman" w:hAnsi="Times New Roman"/>
                <w:b/>
                <w:bCs/>
                <w:sz w:val="22"/>
                <w:szCs w:val="22"/>
                <w:lang w:val="fr-FR"/>
              </w:rPr>
              <w:t>dụng đất</w:t>
            </w:r>
          </w:p>
        </w:tc>
      </w:tr>
      <w:tr w:rsidR="00FD4AC4">
        <w:trPr>
          <w:trHeight w:val="188"/>
        </w:trPr>
        <w:tc>
          <w:tcPr>
            <w:tcW w:w="7290" w:type="dxa"/>
            <w:vAlign w:val="center"/>
          </w:tcPr>
          <w:p w:rsidR="00FD4AC4" w:rsidRDefault="00A27030">
            <w:pPr>
              <w:ind w:left="162"/>
              <w:rPr>
                <w:rFonts w:ascii="Times New Roman" w:hAnsi="Times New Roman"/>
                <w:sz w:val="22"/>
                <w:szCs w:val="22"/>
              </w:rPr>
            </w:pPr>
            <w:r>
              <w:rPr>
                <w:rFonts w:ascii="Times New Roman" w:hAnsi="Times New Roman"/>
                <w:b/>
                <w:bCs/>
                <w:sz w:val="22"/>
                <w:szCs w:val="22"/>
              </w:rPr>
              <w:t xml:space="preserve">Nguyên giá </w:t>
            </w:r>
          </w:p>
        </w:tc>
        <w:tc>
          <w:tcPr>
            <w:tcW w:w="1620" w:type="dxa"/>
            <w:tcBorders>
              <w:top w:val="single" w:sz="4" w:space="0" w:color="auto"/>
            </w:tcBorders>
            <w:vAlign w:val="bottom"/>
          </w:tcPr>
          <w:p w:rsidR="00FD4AC4" w:rsidRDefault="00FD4AC4">
            <w:pPr>
              <w:ind w:left="-108" w:right="-108"/>
              <w:jc w:val="right"/>
              <w:rPr>
                <w:rFonts w:ascii="Times New Roman" w:hAnsi="Times New Roman"/>
                <w:b/>
                <w:bCs/>
                <w:sz w:val="22"/>
                <w:szCs w:val="22"/>
                <w:lang w:val="fr-FR"/>
              </w:rPr>
            </w:pPr>
          </w:p>
        </w:tc>
      </w:tr>
      <w:tr w:rsidR="00FD4AC4">
        <w:trPr>
          <w:trHeight w:val="224"/>
        </w:trPr>
        <w:tc>
          <w:tcPr>
            <w:tcW w:w="7290" w:type="dxa"/>
            <w:vAlign w:val="center"/>
          </w:tcPr>
          <w:p w:rsidR="00FD4AC4" w:rsidRDefault="00A27030">
            <w:pPr>
              <w:ind w:left="162"/>
              <w:rPr>
                <w:rFonts w:ascii="Times New Roman" w:hAnsi="Times New Roman"/>
                <w:sz w:val="22"/>
                <w:szCs w:val="22"/>
              </w:rPr>
            </w:pPr>
            <w:r>
              <w:rPr>
                <w:rFonts w:ascii="Times New Roman" w:hAnsi="Times New Roman"/>
                <w:sz w:val="22"/>
                <w:szCs w:val="22"/>
              </w:rPr>
              <w:t>Số dư đầu năm</w:t>
            </w:r>
          </w:p>
        </w:tc>
        <w:tc>
          <w:tcPr>
            <w:tcW w:w="1620" w:type="dxa"/>
          </w:tcPr>
          <w:p w:rsidR="00FD4AC4" w:rsidRDefault="00A27030">
            <w:pPr>
              <w:ind w:left="-108" w:right="-108"/>
              <w:jc w:val="right"/>
              <w:rPr>
                <w:rFonts w:ascii="Times New Roman" w:hAnsi="Times New Roman"/>
                <w:sz w:val="22"/>
                <w:szCs w:val="22"/>
              </w:rPr>
            </w:pPr>
            <w:r>
              <w:rPr>
                <w:rFonts w:ascii="Times New Roman" w:hAnsi="Times New Roman"/>
                <w:b/>
                <w:bCs/>
                <w:sz w:val="22"/>
                <w:szCs w:val="22"/>
              </w:rPr>
              <w:t>1.227.782.782</w:t>
            </w:r>
          </w:p>
        </w:tc>
      </w:tr>
      <w:tr w:rsidR="00FD4AC4">
        <w:trPr>
          <w:trHeight w:val="224"/>
        </w:trPr>
        <w:tc>
          <w:tcPr>
            <w:tcW w:w="7290" w:type="dxa"/>
            <w:vAlign w:val="center"/>
          </w:tcPr>
          <w:p w:rsidR="00FD4AC4" w:rsidRDefault="00A27030">
            <w:pPr>
              <w:ind w:left="162"/>
              <w:rPr>
                <w:rFonts w:ascii="Times New Roman" w:hAnsi="Times New Roman"/>
                <w:sz w:val="22"/>
                <w:szCs w:val="22"/>
                <w:lang w:val="fr-FR"/>
              </w:rPr>
            </w:pPr>
            <w:r>
              <w:rPr>
                <w:rFonts w:ascii="Times New Roman" w:hAnsi="Times New Roman"/>
                <w:sz w:val="22"/>
                <w:szCs w:val="22"/>
                <w:lang w:val="fr-FR"/>
              </w:rPr>
              <w:t>Số tăng trong năm</w:t>
            </w:r>
          </w:p>
        </w:tc>
        <w:tc>
          <w:tcPr>
            <w:tcW w:w="1620" w:type="dxa"/>
          </w:tcPr>
          <w:p w:rsidR="00FD4AC4" w:rsidRDefault="00A27030">
            <w:pPr>
              <w:ind w:left="-108" w:right="-108"/>
              <w:jc w:val="right"/>
              <w:rPr>
                <w:rFonts w:ascii="Times New Roman" w:hAnsi="Times New Roman"/>
                <w:sz w:val="22"/>
                <w:szCs w:val="22"/>
              </w:rPr>
            </w:pPr>
            <w:r>
              <w:rPr>
                <w:rFonts w:ascii="Times New Roman" w:hAnsi="Times New Roman"/>
                <w:sz w:val="22"/>
                <w:szCs w:val="22"/>
              </w:rPr>
              <w:t>-</w:t>
            </w:r>
          </w:p>
        </w:tc>
      </w:tr>
      <w:tr w:rsidR="00FD4AC4">
        <w:trPr>
          <w:trHeight w:val="224"/>
        </w:trPr>
        <w:tc>
          <w:tcPr>
            <w:tcW w:w="7290" w:type="dxa"/>
            <w:vAlign w:val="center"/>
          </w:tcPr>
          <w:p w:rsidR="00FD4AC4" w:rsidRDefault="00A27030">
            <w:pPr>
              <w:ind w:left="162"/>
              <w:rPr>
                <w:rFonts w:ascii="Times New Roman" w:hAnsi="Times New Roman"/>
                <w:sz w:val="22"/>
                <w:szCs w:val="22"/>
                <w:lang w:val="fr-FR"/>
              </w:rPr>
            </w:pPr>
            <w:r>
              <w:rPr>
                <w:rFonts w:ascii="Times New Roman" w:hAnsi="Times New Roman"/>
                <w:sz w:val="22"/>
                <w:szCs w:val="22"/>
              </w:rPr>
              <w:t>Số giảm trong năm</w:t>
            </w:r>
          </w:p>
        </w:tc>
        <w:tc>
          <w:tcPr>
            <w:tcW w:w="1620" w:type="dxa"/>
            <w:vAlign w:val="center"/>
          </w:tcPr>
          <w:p w:rsidR="00FD4AC4" w:rsidRDefault="00A27030">
            <w:pPr>
              <w:ind w:left="-108" w:right="-108"/>
              <w:jc w:val="right"/>
              <w:rPr>
                <w:rFonts w:ascii="Times New Roman" w:hAnsi="Times New Roman"/>
                <w:sz w:val="22"/>
                <w:szCs w:val="22"/>
              </w:rPr>
            </w:pPr>
            <w:r>
              <w:rPr>
                <w:rFonts w:ascii="Times New Roman" w:hAnsi="Times New Roman"/>
                <w:sz w:val="22"/>
                <w:szCs w:val="22"/>
              </w:rPr>
              <w:t>-</w:t>
            </w:r>
          </w:p>
        </w:tc>
      </w:tr>
      <w:tr w:rsidR="00FD4AC4">
        <w:trPr>
          <w:trHeight w:val="224"/>
        </w:trPr>
        <w:tc>
          <w:tcPr>
            <w:tcW w:w="7290" w:type="dxa"/>
            <w:vAlign w:val="center"/>
          </w:tcPr>
          <w:p w:rsidR="00FD4AC4" w:rsidRDefault="00A27030">
            <w:pPr>
              <w:ind w:left="162"/>
              <w:rPr>
                <w:rFonts w:ascii="Times New Roman" w:hAnsi="Times New Roman"/>
                <w:b/>
                <w:sz w:val="22"/>
                <w:szCs w:val="22"/>
              </w:rPr>
            </w:pPr>
            <w:r>
              <w:rPr>
                <w:rFonts w:ascii="Times New Roman" w:hAnsi="Times New Roman"/>
                <w:b/>
                <w:sz w:val="22"/>
                <w:szCs w:val="22"/>
              </w:rPr>
              <w:t>Số dư cuối năm</w:t>
            </w:r>
          </w:p>
        </w:tc>
        <w:tc>
          <w:tcPr>
            <w:tcW w:w="1620" w:type="dxa"/>
            <w:tcBorders>
              <w:top w:val="single" w:sz="4" w:space="0" w:color="auto"/>
              <w:bottom w:val="single" w:sz="4" w:space="0" w:color="auto"/>
            </w:tcBorders>
            <w:vAlign w:val="center"/>
          </w:tcPr>
          <w:p w:rsidR="00FD4AC4" w:rsidRDefault="00A27030">
            <w:pPr>
              <w:ind w:left="-108" w:right="-108"/>
              <w:jc w:val="right"/>
              <w:rPr>
                <w:rFonts w:ascii="Times New Roman" w:hAnsi="Times New Roman"/>
                <w:b/>
                <w:bCs/>
                <w:iCs/>
                <w:sz w:val="22"/>
                <w:szCs w:val="22"/>
              </w:rPr>
            </w:pPr>
            <w:r>
              <w:rPr>
                <w:rFonts w:ascii="Times New Roman" w:hAnsi="Times New Roman"/>
                <w:b/>
                <w:bCs/>
                <w:sz w:val="22"/>
                <w:szCs w:val="22"/>
              </w:rPr>
              <w:t>1.227.782.782</w:t>
            </w:r>
          </w:p>
        </w:tc>
      </w:tr>
      <w:tr w:rsidR="00FD4AC4">
        <w:trPr>
          <w:trHeight w:val="285"/>
        </w:trPr>
        <w:tc>
          <w:tcPr>
            <w:tcW w:w="7290" w:type="dxa"/>
            <w:vAlign w:val="center"/>
          </w:tcPr>
          <w:p w:rsidR="00FD4AC4" w:rsidRPr="001F2C49" w:rsidRDefault="00A27030">
            <w:pPr>
              <w:ind w:left="162"/>
              <w:rPr>
                <w:rFonts w:ascii="Times New Roman" w:hAnsi="Times New Roman"/>
                <w:sz w:val="22"/>
                <w:szCs w:val="22"/>
              </w:rPr>
            </w:pPr>
            <w:r w:rsidRPr="001F2C49">
              <w:rPr>
                <w:rFonts w:ascii="Times New Roman" w:hAnsi="Times New Roman"/>
                <w:b/>
                <w:bCs/>
                <w:sz w:val="22"/>
                <w:szCs w:val="22"/>
              </w:rPr>
              <w:t>Giá trị hao mòn luỹ kế</w:t>
            </w:r>
          </w:p>
        </w:tc>
        <w:tc>
          <w:tcPr>
            <w:tcW w:w="1620" w:type="dxa"/>
            <w:tcBorders>
              <w:top w:val="single" w:sz="4" w:space="0" w:color="auto"/>
            </w:tcBorders>
            <w:vAlign w:val="bottom"/>
          </w:tcPr>
          <w:p w:rsidR="00FD4AC4" w:rsidRPr="001F2C49" w:rsidRDefault="00FD4AC4">
            <w:pPr>
              <w:ind w:left="-108" w:right="-108"/>
              <w:jc w:val="right"/>
              <w:rPr>
                <w:rFonts w:ascii="Times New Roman" w:hAnsi="Times New Roman"/>
                <w:bCs/>
                <w:sz w:val="22"/>
                <w:szCs w:val="22"/>
              </w:rPr>
            </w:pPr>
          </w:p>
        </w:tc>
      </w:tr>
      <w:tr w:rsidR="00FD4AC4">
        <w:trPr>
          <w:trHeight w:val="239"/>
        </w:trPr>
        <w:tc>
          <w:tcPr>
            <w:tcW w:w="7290" w:type="dxa"/>
            <w:vAlign w:val="center"/>
          </w:tcPr>
          <w:p w:rsidR="00FD4AC4" w:rsidRDefault="00A27030">
            <w:pPr>
              <w:ind w:left="162"/>
              <w:rPr>
                <w:rFonts w:ascii="Times New Roman" w:hAnsi="Times New Roman"/>
                <w:sz w:val="22"/>
                <w:szCs w:val="22"/>
              </w:rPr>
            </w:pPr>
            <w:r>
              <w:rPr>
                <w:rFonts w:ascii="Times New Roman" w:hAnsi="Times New Roman"/>
                <w:sz w:val="22"/>
                <w:szCs w:val="22"/>
              </w:rPr>
              <w:t>Số dư đầu năm</w:t>
            </w:r>
          </w:p>
        </w:tc>
        <w:tc>
          <w:tcPr>
            <w:tcW w:w="1620" w:type="dxa"/>
            <w:vAlign w:val="center"/>
          </w:tcPr>
          <w:p w:rsidR="00FD4AC4" w:rsidRDefault="00A27030">
            <w:pPr>
              <w:ind w:right="-108"/>
              <w:jc w:val="right"/>
              <w:rPr>
                <w:rFonts w:ascii="Times New Roman" w:hAnsi="Times New Roman"/>
                <w:bCs/>
                <w:iCs/>
                <w:sz w:val="22"/>
                <w:szCs w:val="22"/>
                <w:lang w:eastAsia="en-US"/>
              </w:rPr>
            </w:pPr>
            <w:r>
              <w:rPr>
                <w:rFonts w:ascii="Times New Roman" w:hAnsi="Times New Roman"/>
                <w:bCs/>
                <w:iCs/>
                <w:sz w:val="22"/>
                <w:szCs w:val="22"/>
                <w:lang w:eastAsia="en-US"/>
              </w:rPr>
              <w:t>-</w:t>
            </w:r>
          </w:p>
        </w:tc>
      </w:tr>
      <w:tr w:rsidR="00FD4AC4">
        <w:trPr>
          <w:trHeight w:val="224"/>
        </w:trPr>
        <w:tc>
          <w:tcPr>
            <w:tcW w:w="7290" w:type="dxa"/>
            <w:vAlign w:val="center"/>
          </w:tcPr>
          <w:p w:rsidR="00FD4AC4" w:rsidRDefault="00A27030">
            <w:pPr>
              <w:ind w:left="162"/>
              <w:rPr>
                <w:rFonts w:ascii="Times New Roman" w:hAnsi="Times New Roman"/>
                <w:sz w:val="22"/>
                <w:szCs w:val="22"/>
              </w:rPr>
            </w:pPr>
            <w:r>
              <w:rPr>
                <w:rFonts w:ascii="Times New Roman" w:hAnsi="Times New Roman"/>
                <w:iCs/>
                <w:sz w:val="22"/>
                <w:szCs w:val="22"/>
              </w:rPr>
              <w:t>Khấu hao trong năm</w:t>
            </w:r>
          </w:p>
        </w:tc>
        <w:tc>
          <w:tcPr>
            <w:tcW w:w="162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rPr>
          <w:trHeight w:val="224"/>
        </w:trPr>
        <w:tc>
          <w:tcPr>
            <w:tcW w:w="7290" w:type="dxa"/>
            <w:vAlign w:val="center"/>
          </w:tcPr>
          <w:p w:rsidR="00FD4AC4" w:rsidRDefault="00A27030">
            <w:pPr>
              <w:ind w:left="162"/>
              <w:rPr>
                <w:rFonts w:ascii="Times New Roman" w:hAnsi="Times New Roman"/>
                <w:sz w:val="22"/>
                <w:szCs w:val="22"/>
              </w:rPr>
            </w:pPr>
            <w:r>
              <w:rPr>
                <w:rFonts w:ascii="Times New Roman" w:hAnsi="Times New Roman"/>
                <w:sz w:val="22"/>
                <w:szCs w:val="22"/>
              </w:rPr>
              <w:t>Giảm trong năm</w:t>
            </w:r>
          </w:p>
        </w:tc>
        <w:tc>
          <w:tcPr>
            <w:tcW w:w="1620" w:type="dxa"/>
            <w:tcBorders>
              <w:bottom w:val="single" w:sz="4" w:space="0" w:color="auto"/>
            </w:tcBorders>
            <w:vAlign w:val="center"/>
          </w:tcPr>
          <w:p w:rsidR="00FD4AC4" w:rsidRDefault="00A27030">
            <w:pPr>
              <w:ind w:left="-108" w:right="-108"/>
              <w:jc w:val="right"/>
              <w:rPr>
                <w:rFonts w:ascii="Times New Roman" w:hAnsi="Times New Roman"/>
                <w:sz w:val="22"/>
                <w:szCs w:val="22"/>
              </w:rPr>
            </w:pPr>
            <w:r>
              <w:rPr>
                <w:rFonts w:ascii="Times New Roman" w:hAnsi="Times New Roman"/>
                <w:sz w:val="22"/>
                <w:szCs w:val="22"/>
              </w:rPr>
              <w:t>-</w:t>
            </w:r>
          </w:p>
        </w:tc>
      </w:tr>
      <w:tr w:rsidR="00FD4AC4">
        <w:trPr>
          <w:trHeight w:val="224"/>
        </w:trPr>
        <w:tc>
          <w:tcPr>
            <w:tcW w:w="7290" w:type="dxa"/>
            <w:vAlign w:val="center"/>
          </w:tcPr>
          <w:p w:rsidR="00FD4AC4" w:rsidRDefault="00A27030">
            <w:pPr>
              <w:ind w:left="162"/>
              <w:rPr>
                <w:rFonts w:ascii="Times New Roman" w:hAnsi="Times New Roman"/>
                <w:b/>
                <w:sz w:val="22"/>
                <w:szCs w:val="22"/>
              </w:rPr>
            </w:pPr>
            <w:r>
              <w:rPr>
                <w:rFonts w:ascii="Times New Roman" w:hAnsi="Times New Roman"/>
                <w:b/>
                <w:sz w:val="22"/>
                <w:szCs w:val="22"/>
              </w:rPr>
              <w:t>Số dư cuối năm</w:t>
            </w:r>
          </w:p>
        </w:tc>
        <w:tc>
          <w:tcPr>
            <w:tcW w:w="1620" w:type="dxa"/>
            <w:tcBorders>
              <w:top w:val="single" w:sz="4" w:space="0" w:color="auto"/>
              <w:bottom w:val="single" w:sz="4" w:space="0" w:color="auto"/>
            </w:tcBorders>
            <w:vAlign w:val="center"/>
          </w:tcPr>
          <w:p w:rsidR="00FD4AC4" w:rsidRDefault="00FD4AC4">
            <w:pPr>
              <w:ind w:right="-108"/>
              <w:jc w:val="right"/>
              <w:rPr>
                <w:rFonts w:ascii="Times New Roman" w:hAnsi="Times New Roman"/>
                <w:b/>
                <w:bCs/>
                <w:iCs/>
                <w:sz w:val="22"/>
                <w:szCs w:val="22"/>
                <w:lang w:eastAsia="en-US"/>
              </w:rPr>
            </w:pPr>
          </w:p>
        </w:tc>
      </w:tr>
      <w:tr w:rsidR="00FD4AC4">
        <w:trPr>
          <w:trHeight w:val="238"/>
        </w:trPr>
        <w:tc>
          <w:tcPr>
            <w:tcW w:w="7290" w:type="dxa"/>
            <w:vAlign w:val="center"/>
          </w:tcPr>
          <w:p w:rsidR="00FD4AC4" w:rsidRDefault="00A27030">
            <w:pPr>
              <w:ind w:left="162"/>
              <w:rPr>
                <w:rFonts w:ascii="Times New Roman" w:hAnsi="Times New Roman"/>
                <w:b/>
                <w:bCs/>
                <w:sz w:val="22"/>
                <w:szCs w:val="22"/>
              </w:rPr>
            </w:pPr>
            <w:r>
              <w:rPr>
                <w:rFonts w:ascii="Times New Roman" w:hAnsi="Times New Roman"/>
                <w:b/>
                <w:bCs/>
                <w:sz w:val="22"/>
                <w:szCs w:val="22"/>
              </w:rPr>
              <w:t xml:space="preserve">Giá trị còn lại </w:t>
            </w:r>
          </w:p>
        </w:tc>
        <w:tc>
          <w:tcPr>
            <w:tcW w:w="162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w:t>
            </w:r>
          </w:p>
        </w:tc>
      </w:tr>
      <w:tr w:rsidR="00FD4AC4">
        <w:trPr>
          <w:trHeight w:val="239"/>
        </w:trPr>
        <w:tc>
          <w:tcPr>
            <w:tcW w:w="7290" w:type="dxa"/>
            <w:vAlign w:val="center"/>
          </w:tcPr>
          <w:p w:rsidR="00FD4AC4" w:rsidRDefault="00A27030">
            <w:pPr>
              <w:ind w:left="162"/>
              <w:rPr>
                <w:rFonts w:ascii="Times New Roman" w:hAnsi="Times New Roman"/>
                <w:sz w:val="22"/>
                <w:szCs w:val="22"/>
              </w:rPr>
            </w:pPr>
            <w:r>
              <w:rPr>
                <w:rFonts w:ascii="Times New Roman" w:hAnsi="Times New Roman"/>
                <w:sz w:val="22"/>
                <w:szCs w:val="22"/>
              </w:rPr>
              <w:t>Tại ngày đầu năm</w:t>
            </w:r>
          </w:p>
        </w:tc>
        <w:tc>
          <w:tcPr>
            <w:tcW w:w="1620" w:type="dxa"/>
            <w:tcBorders>
              <w:bottom w:val="single" w:sz="4" w:space="0" w:color="auto"/>
            </w:tcBorders>
            <w:vAlign w:val="center"/>
          </w:tcPr>
          <w:p w:rsidR="00FD4AC4" w:rsidRDefault="00A27030">
            <w:pPr>
              <w:ind w:right="-108"/>
              <w:jc w:val="right"/>
              <w:rPr>
                <w:rFonts w:ascii="Times New Roman" w:hAnsi="Times New Roman"/>
                <w:sz w:val="22"/>
                <w:szCs w:val="22"/>
                <w:lang w:eastAsia="en-US"/>
              </w:rPr>
            </w:pPr>
            <w:r>
              <w:rPr>
                <w:rFonts w:ascii="Times New Roman" w:hAnsi="Times New Roman"/>
                <w:sz w:val="22"/>
                <w:szCs w:val="22"/>
              </w:rPr>
              <w:t xml:space="preserve">1.227.782.782 </w:t>
            </w:r>
          </w:p>
        </w:tc>
      </w:tr>
      <w:tr w:rsidR="00FD4AC4">
        <w:trPr>
          <w:trHeight w:val="224"/>
        </w:trPr>
        <w:tc>
          <w:tcPr>
            <w:tcW w:w="7290" w:type="dxa"/>
            <w:vAlign w:val="center"/>
          </w:tcPr>
          <w:p w:rsidR="00FD4AC4" w:rsidRDefault="00A27030">
            <w:pPr>
              <w:ind w:left="162"/>
              <w:rPr>
                <w:rFonts w:ascii="Times New Roman" w:hAnsi="Times New Roman"/>
                <w:sz w:val="22"/>
                <w:szCs w:val="22"/>
                <w:lang w:val="fr-FR"/>
              </w:rPr>
            </w:pPr>
            <w:r>
              <w:rPr>
                <w:rFonts w:ascii="Times New Roman" w:hAnsi="Times New Roman"/>
                <w:sz w:val="22"/>
                <w:szCs w:val="22"/>
                <w:lang w:val="fr-FR"/>
              </w:rPr>
              <w:t>Tại ngày cuối năm</w:t>
            </w:r>
          </w:p>
        </w:tc>
        <w:tc>
          <w:tcPr>
            <w:tcW w:w="1620" w:type="dxa"/>
            <w:tcBorders>
              <w:top w:val="single" w:sz="4" w:space="0" w:color="auto"/>
              <w:bottom w:val="single" w:sz="12"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1.227.782.782 </w:t>
            </w:r>
          </w:p>
        </w:tc>
      </w:tr>
    </w:tbl>
    <w:p w:rsidR="00FD4AC4" w:rsidRDefault="00FD4AC4">
      <w:pPr>
        <w:pStyle w:val="BodyText"/>
        <w:spacing w:after="0"/>
        <w:ind w:left="500"/>
        <w:rPr>
          <w:rFonts w:ascii="Times New Roman" w:hAnsi="Times New Roman"/>
          <w:bCs/>
          <w:sz w:val="22"/>
          <w:szCs w:val="22"/>
          <w:lang w:val="en-GB"/>
        </w:rPr>
      </w:pPr>
    </w:p>
    <w:p w:rsidR="00FD4AC4" w:rsidRDefault="00A27030">
      <w:pPr>
        <w:pStyle w:val="BodyText"/>
        <w:spacing w:after="0"/>
        <w:ind w:left="500"/>
        <w:jc w:val="both"/>
        <w:rPr>
          <w:rFonts w:ascii="Times New Roman" w:hAnsi="Times New Roman"/>
          <w:bCs/>
          <w:sz w:val="22"/>
          <w:szCs w:val="22"/>
          <w:lang w:val="en-GB"/>
        </w:rPr>
      </w:pPr>
      <w:r>
        <w:rPr>
          <w:rFonts w:ascii="Times New Roman" w:hAnsi="Times New Roman"/>
          <w:bCs/>
          <w:sz w:val="22"/>
          <w:szCs w:val="22"/>
          <w:lang w:val="en-GB"/>
        </w:rPr>
        <w:t xml:space="preserve">(*) Quyền sử dụng </w:t>
      </w:r>
      <w:r>
        <w:rPr>
          <w:rFonts w:ascii="Times New Roman" w:hAnsi="Times New Roman" w:hint="cs"/>
          <w:bCs/>
          <w:sz w:val="22"/>
          <w:szCs w:val="22"/>
          <w:lang w:val="en-GB"/>
        </w:rPr>
        <w:t>đ</w:t>
      </w:r>
      <w:r>
        <w:rPr>
          <w:rFonts w:ascii="Times New Roman" w:hAnsi="Times New Roman"/>
          <w:bCs/>
          <w:sz w:val="22"/>
          <w:szCs w:val="22"/>
          <w:lang w:val="en-GB"/>
        </w:rPr>
        <w:t>ất lâu dài v</w:t>
      </w:r>
      <w:r>
        <w:rPr>
          <w:rFonts w:ascii="Times New Roman" w:hAnsi="Times New Roman" w:hint="cs"/>
          <w:bCs/>
          <w:sz w:val="22"/>
          <w:szCs w:val="22"/>
          <w:lang w:val="en-GB"/>
        </w:rPr>
        <w:t>ă</w:t>
      </w:r>
      <w:r>
        <w:rPr>
          <w:rFonts w:ascii="Times New Roman" w:hAnsi="Times New Roman"/>
          <w:bCs/>
          <w:sz w:val="22"/>
          <w:szCs w:val="22"/>
          <w:lang w:val="en-GB"/>
        </w:rPr>
        <w:t xml:space="preserve">n phòng Công ty tại khu </w:t>
      </w:r>
      <w:r>
        <w:rPr>
          <w:rFonts w:ascii="Times New Roman" w:hAnsi="Times New Roman" w:hint="cs"/>
          <w:bCs/>
          <w:sz w:val="22"/>
          <w:szCs w:val="22"/>
          <w:lang w:val="en-GB"/>
        </w:rPr>
        <w:t>Đ</w:t>
      </w:r>
      <w:r>
        <w:rPr>
          <w:rFonts w:ascii="Times New Roman" w:hAnsi="Times New Roman" w:hint="eastAsia"/>
          <w:bCs/>
          <w:sz w:val="22"/>
          <w:szCs w:val="22"/>
          <w:lang w:val="en-GB"/>
        </w:rPr>
        <w:t>ô</w:t>
      </w:r>
      <w:r>
        <w:rPr>
          <w:rFonts w:ascii="Times New Roman" w:hAnsi="Times New Roman"/>
          <w:bCs/>
          <w:sz w:val="22"/>
          <w:szCs w:val="22"/>
          <w:lang w:val="en-GB"/>
        </w:rPr>
        <w:t xml:space="preserve"> thị Chí Linh, ph</w:t>
      </w:r>
      <w:r>
        <w:rPr>
          <w:rFonts w:ascii="Times New Roman" w:hAnsi="Times New Roman" w:hint="cs"/>
          <w:bCs/>
          <w:sz w:val="22"/>
          <w:szCs w:val="22"/>
          <w:lang w:val="en-GB"/>
        </w:rPr>
        <w:t>ư</w:t>
      </w:r>
      <w:r>
        <w:rPr>
          <w:rFonts w:ascii="Times New Roman" w:hAnsi="Times New Roman"/>
          <w:bCs/>
          <w:sz w:val="22"/>
          <w:szCs w:val="22"/>
          <w:lang w:val="en-GB"/>
        </w:rPr>
        <w:t xml:space="preserve">ờng Thắng Nhất, TP.Vũng Tàu (diện tích 448,20 m2) theo Giấy chứng nhận số: T06 752 cấp ngày 18/01/2008. </w:t>
      </w:r>
      <w:proofErr w:type="gramStart"/>
      <w:r>
        <w:rPr>
          <w:rFonts w:ascii="Times New Roman" w:hAnsi="Times New Roman"/>
          <w:bCs/>
          <w:sz w:val="22"/>
          <w:szCs w:val="22"/>
          <w:lang w:val="en-GB"/>
        </w:rPr>
        <w:t xml:space="preserve">Quyền sử dụng </w:t>
      </w:r>
      <w:r>
        <w:rPr>
          <w:rFonts w:ascii="Times New Roman" w:hAnsi="Times New Roman" w:hint="cs"/>
          <w:bCs/>
          <w:sz w:val="22"/>
          <w:szCs w:val="22"/>
          <w:lang w:val="en-GB"/>
        </w:rPr>
        <w:t>đ</w:t>
      </w:r>
      <w:r>
        <w:rPr>
          <w:rFonts w:ascii="Times New Roman" w:hAnsi="Times New Roman"/>
          <w:bCs/>
          <w:sz w:val="22"/>
          <w:szCs w:val="22"/>
          <w:lang w:val="en-GB"/>
        </w:rPr>
        <w:t xml:space="preserve">ất này </w:t>
      </w:r>
      <w:r>
        <w:rPr>
          <w:rFonts w:ascii="Times New Roman" w:hAnsi="Times New Roman" w:hint="cs"/>
          <w:bCs/>
          <w:sz w:val="22"/>
          <w:szCs w:val="22"/>
          <w:lang w:val="en-GB"/>
        </w:rPr>
        <w:t>đ</w:t>
      </w:r>
      <w:r>
        <w:rPr>
          <w:rFonts w:ascii="Times New Roman" w:hAnsi="Times New Roman"/>
          <w:bCs/>
          <w:sz w:val="22"/>
          <w:szCs w:val="22"/>
          <w:lang w:val="en-GB"/>
        </w:rPr>
        <w:t xml:space="preserve">ang </w:t>
      </w:r>
      <w:r>
        <w:rPr>
          <w:rFonts w:ascii="Times New Roman" w:hAnsi="Times New Roman" w:hint="cs"/>
          <w:bCs/>
          <w:sz w:val="22"/>
          <w:szCs w:val="22"/>
          <w:lang w:val="en-GB"/>
        </w:rPr>
        <w:t>đư</w:t>
      </w:r>
      <w:r>
        <w:rPr>
          <w:rFonts w:ascii="Times New Roman" w:hAnsi="Times New Roman"/>
          <w:bCs/>
          <w:sz w:val="22"/>
          <w:szCs w:val="22"/>
          <w:lang w:val="en-GB"/>
        </w:rPr>
        <w:t xml:space="preserve">ợc sử dụng </w:t>
      </w:r>
      <w:r>
        <w:rPr>
          <w:rFonts w:ascii="Times New Roman" w:hAnsi="Times New Roman" w:hint="cs"/>
          <w:bCs/>
          <w:sz w:val="22"/>
          <w:szCs w:val="22"/>
          <w:lang w:val="en-GB"/>
        </w:rPr>
        <w:t>đ</w:t>
      </w:r>
      <w:r>
        <w:rPr>
          <w:rFonts w:ascii="Times New Roman" w:hAnsi="Times New Roman"/>
          <w:bCs/>
          <w:sz w:val="22"/>
          <w:szCs w:val="22"/>
          <w:lang w:val="en-GB"/>
        </w:rPr>
        <w:t>ể thế chấp cho các khoản vay tại Ng</w:t>
      </w:r>
      <w:r>
        <w:rPr>
          <w:rFonts w:ascii="Times New Roman" w:hAnsi="Times New Roman" w:hint="eastAsia"/>
          <w:bCs/>
          <w:sz w:val="22"/>
          <w:szCs w:val="22"/>
          <w:lang w:val="en-GB"/>
        </w:rPr>
        <w:t>â</w:t>
      </w:r>
      <w:r>
        <w:rPr>
          <w:rFonts w:ascii="Times New Roman" w:hAnsi="Times New Roman"/>
          <w:bCs/>
          <w:sz w:val="22"/>
          <w:szCs w:val="22"/>
          <w:lang w:val="en-GB"/>
        </w:rPr>
        <w:t>n hàng TMCP Hàng hải – CN Bà Rịa – Vũng Tàu.</w:t>
      </w:r>
      <w:proofErr w:type="gramEnd"/>
    </w:p>
    <w:p w:rsidR="00FD4AC4" w:rsidRDefault="00FD4AC4">
      <w:pPr>
        <w:pStyle w:val="BodyText"/>
        <w:spacing w:after="0"/>
        <w:ind w:left="500"/>
        <w:rPr>
          <w:rFonts w:ascii="Times New Roman" w:hAnsi="Times New Roman"/>
          <w:bCs/>
          <w:sz w:val="22"/>
          <w:szCs w:val="22"/>
          <w:lang w:val="en-GB"/>
        </w:rPr>
      </w:pPr>
    </w:p>
    <w:p w:rsidR="00FD4AC4" w:rsidRDefault="00FD4AC4">
      <w:pPr>
        <w:ind w:firstLine="500"/>
        <w:jc w:val="both"/>
        <w:rPr>
          <w:rFonts w:ascii="Times New Roman" w:hAnsi="Times New Roman"/>
          <w:iCs/>
          <w:sz w:val="22"/>
          <w:szCs w:val="22"/>
          <w:lang w:val="de-DE"/>
        </w:rPr>
      </w:pPr>
    </w:p>
    <w:p w:rsidR="00FD4AC4" w:rsidRDefault="00A27030">
      <w:pPr>
        <w:pStyle w:val="ListParagraph"/>
        <w:numPr>
          <w:ilvl w:val="1"/>
          <w:numId w:val="6"/>
        </w:numPr>
        <w:tabs>
          <w:tab w:val="left" w:pos="500"/>
        </w:tabs>
        <w:ind w:hanging="1080"/>
        <w:jc w:val="both"/>
        <w:rPr>
          <w:rFonts w:ascii="Times New Roman" w:hAnsi="Times New Roman"/>
          <w:b/>
          <w:bCs/>
          <w:sz w:val="22"/>
          <w:szCs w:val="22"/>
          <w:lang w:val="fr-FR"/>
        </w:rPr>
      </w:pPr>
      <w:r>
        <w:rPr>
          <w:rFonts w:ascii="Times New Roman" w:hAnsi="Times New Roman"/>
          <w:b/>
          <w:bCs/>
          <w:sz w:val="22"/>
          <w:szCs w:val="22"/>
          <w:lang w:val="fr-FR"/>
        </w:rPr>
        <w:t>Đầu tư dài hạn khác</w:t>
      </w:r>
    </w:p>
    <w:tbl>
      <w:tblPr>
        <w:tblW w:w="8840" w:type="dxa"/>
        <w:tblInd w:w="468" w:type="dxa"/>
        <w:tblLayout w:type="fixed"/>
        <w:tblLook w:val="0000"/>
      </w:tblPr>
      <w:tblGrid>
        <w:gridCol w:w="5040"/>
        <w:gridCol w:w="1700"/>
        <w:gridCol w:w="500"/>
        <w:gridCol w:w="1600"/>
      </w:tblGrid>
      <w:tr w:rsidR="00FD4AC4">
        <w:tc>
          <w:tcPr>
            <w:tcW w:w="5040" w:type="dxa"/>
          </w:tcPr>
          <w:p w:rsidR="00FD4AC4" w:rsidRDefault="00FD4AC4">
            <w:pPr>
              <w:pStyle w:val="Footer"/>
              <w:tabs>
                <w:tab w:val="clear" w:pos="4320"/>
                <w:tab w:val="clear" w:pos="8640"/>
              </w:tabs>
              <w:spacing w:before="60" w:after="60"/>
              <w:jc w:val="center"/>
              <w:rPr>
                <w:b/>
                <w:sz w:val="22"/>
                <w:szCs w:val="22"/>
                <w:lang w:val="de-DE"/>
              </w:rPr>
            </w:pPr>
          </w:p>
        </w:tc>
        <w:tc>
          <w:tcPr>
            <w:tcW w:w="17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left="-108"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5040" w:type="dxa"/>
          </w:tcPr>
          <w:p w:rsidR="00FD4AC4" w:rsidRDefault="00FD4AC4">
            <w:pPr>
              <w:pStyle w:val="BodyTextIndent"/>
              <w:tabs>
                <w:tab w:val="clear" w:pos="7920"/>
                <w:tab w:val="right" w:pos="720"/>
              </w:tabs>
              <w:ind w:left="72"/>
              <w:rPr>
                <w:rFonts w:ascii="Times New Roman" w:hAnsi="Times New Roman"/>
                <w:bCs/>
                <w:sz w:val="22"/>
                <w:szCs w:val="22"/>
                <w:lang w:val="fr-FR"/>
              </w:rPr>
            </w:pPr>
          </w:p>
        </w:tc>
        <w:tc>
          <w:tcPr>
            <w:tcW w:w="17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600" w:type="dxa"/>
            <w:tcBorders>
              <w:top w:val="single" w:sz="4" w:space="0" w:color="auto"/>
            </w:tcBorders>
          </w:tcPr>
          <w:p w:rsidR="00FD4AC4" w:rsidRDefault="00FD4AC4">
            <w:pPr>
              <w:pStyle w:val="BodyTextIndent"/>
              <w:tabs>
                <w:tab w:val="clear" w:pos="7920"/>
                <w:tab w:val="right" w:pos="720"/>
                <w:tab w:val="left" w:pos="1557"/>
              </w:tabs>
              <w:ind w:left="0" w:right="-108"/>
              <w:jc w:val="right"/>
              <w:rPr>
                <w:rFonts w:ascii="Times New Roman" w:hAnsi="Times New Roman"/>
                <w:sz w:val="22"/>
                <w:szCs w:val="22"/>
                <w:lang w:val="fr-FR"/>
              </w:rPr>
            </w:pPr>
          </w:p>
        </w:tc>
      </w:tr>
      <w:tr w:rsidR="00FD4AC4">
        <w:tblPrEx>
          <w:tblLook w:val="01E0"/>
        </w:tblPrEx>
        <w:tc>
          <w:tcPr>
            <w:tcW w:w="5040" w:type="dxa"/>
          </w:tcPr>
          <w:p w:rsidR="00FD4AC4" w:rsidRDefault="00A27030">
            <w:pPr>
              <w:ind w:left="72"/>
              <w:jc w:val="both"/>
              <w:rPr>
                <w:rFonts w:ascii="Times New Roman" w:hAnsi="Times New Roman"/>
                <w:sz w:val="22"/>
                <w:szCs w:val="22"/>
              </w:rPr>
            </w:pPr>
            <w:r>
              <w:rPr>
                <w:rFonts w:ascii="Times New Roman" w:hAnsi="Times New Roman"/>
                <w:sz w:val="22"/>
                <w:szCs w:val="22"/>
                <w:lang w:val="nl-NL"/>
              </w:rPr>
              <w:t>Đầu tư cổ phiếu</w:t>
            </w:r>
          </w:p>
        </w:tc>
        <w:tc>
          <w:tcPr>
            <w:tcW w:w="17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151.500.000</w:t>
            </w:r>
          </w:p>
        </w:tc>
        <w:tc>
          <w:tcPr>
            <w:tcW w:w="500" w:type="dxa"/>
            <w:vAlign w:val="center"/>
          </w:tcPr>
          <w:p w:rsidR="00FD4AC4" w:rsidRDefault="00FD4AC4">
            <w:pPr>
              <w:ind w:right="-108"/>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151.500.000</w:t>
            </w:r>
          </w:p>
        </w:tc>
      </w:tr>
      <w:tr w:rsidR="00FD4AC4">
        <w:tblPrEx>
          <w:tblLook w:val="01E0"/>
        </w:tblPrEx>
        <w:tc>
          <w:tcPr>
            <w:tcW w:w="5040" w:type="dxa"/>
          </w:tcPr>
          <w:p w:rsidR="00FD4AC4" w:rsidRDefault="00A27030">
            <w:pPr>
              <w:ind w:left="72" w:firstLine="311"/>
              <w:jc w:val="both"/>
              <w:rPr>
                <w:rFonts w:ascii="Times New Roman" w:hAnsi="Times New Roman"/>
                <w:sz w:val="22"/>
                <w:szCs w:val="22"/>
              </w:rPr>
            </w:pPr>
            <w:r>
              <w:rPr>
                <w:rFonts w:ascii="Times New Roman" w:hAnsi="Times New Roman"/>
                <w:sz w:val="22"/>
                <w:szCs w:val="22"/>
                <w:lang w:val="nl-NL"/>
              </w:rPr>
              <w:t>Công ty CP Vật liệu Xây dựng DIC (15.000 CP)</w:t>
            </w:r>
          </w:p>
        </w:tc>
        <w:tc>
          <w:tcPr>
            <w:tcW w:w="17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151.500.000</w:t>
            </w:r>
          </w:p>
        </w:tc>
        <w:tc>
          <w:tcPr>
            <w:tcW w:w="500" w:type="dxa"/>
            <w:vAlign w:val="center"/>
          </w:tcPr>
          <w:p w:rsidR="00FD4AC4" w:rsidRDefault="00FD4AC4">
            <w:pPr>
              <w:ind w:right="-108"/>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151.500.000</w:t>
            </w:r>
          </w:p>
        </w:tc>
      </w:tr>
      <w:tr w:rsidR="00FD4AC4">
        <w:tblPrEx>
          <w:tblLook w:val="01E0"/>
        </w:tblPrEx>
        <w:tc>
          <w:tcPr>
            <w:tcW w:w="5040" w:type="dxa"/>
          </w:tcPr>
          <w:p w:rsidR="00FD4AC4" w:rsidRDefault="00A27030">
            <w:pPr>
              <w:ind w:left="72"/>
              <w:jc w:val="both"/>
              <w:rPr>
                <w:rFonts w:ascii="Times New Roman" w:hAnsi="Times New Roman"/>
                <w:sz w:val="22"/>
                <w:szCs w:val="22"/>
              </w:rPr>
            </w:pPr>
            <w:r>
              <w:rPr>
                <w:rFonts w:ascii="Times New Roman" w:hAnsi="Times New Roman"/>
                <w:sz w:val="22"/>
                <w:szCs w:val="22"/>
                <w:lang w:val="nl-NL"/>
              </w:rPr>
              <w:t xml:space="preserve">Đầu tư dài hạn khác </w:t>
            </w:r>
            <w:r>
              <w:rPr>
                <w:rFonts w:ascii="Times New Roman" w:hAnsi="Times New Roman"/>
                <w:sz w:val="22"/>
                <w:szCs w:val="22"/>
                <w:vertAlign w:val="superscript"/>
                <w:lang w:val="nl-NL"/>
              </w:rPr>
              <w:t>(i)</w:t>
            </w:r>
          </w:p>
        </w:tc>
        <w:tc>
          <w:tcPr>
            <w:tcW w:w="17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1.030.607.503</w:t>
            </w:r>
          </w:p>
        </w:tc>
        <w:tc>
          <w:tcPr>
            <w:tcW w:w="500" w:type="dxa"/>
            <w:vAlign w:val="center"/>
          </w:tcPr>
          <w:p w:rsidR="00FD4AC4" w:rsidRDefault="00FD4AC4">
            <w:pPr>
              <w:ind w:right="-108"/>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8.000.000.000</w:t>
            </w:r>
          </w:p>
        </w:tc>
      </w:tr>
      <w:tr w:rsidR="00FD4AC4">
        <w:trPr>
          <w:trHeight w:val="349"/>
        </w:trPr>
        <w:tc>
          <w:tcPr>
            <w:tcW w:w="5040" w:type="dxa"/>
            <w:vAlign w:val="bottom"/>
          </w:tcPr>
          <w:p w:rsidR="00FD4AC4" w:rsidRDefault="00A27030">
            <w:pPr>
              <w:spacing w:before="60" w:after="60"/>
              <w:ind w:left="72"/>
              <w:rPr>
                <w:rFonts w:ascii="Times New Roman" w:hAnsi="Times New Roman"/>
                <w:b/>
                <w:sz w:val="22"/>
                <w:szCs w:val="22"/>
                <w:lang w:val="fr-FR"/>
              </w:rPr>
            </w:pPr>
            <w:r>
              <w:rPr>
                <w:rFonts w:ascii="Times New Roman" w:hAnsi="Times New Roman"/>
                <w:b/>
                <w:sz w:val="22"/>
                <w:szCs w:val="22"/>
                <w:lang w:val="fr-FR"/>
              </w:rPr>
              <w:t>Số cuối năm</w:t>
            </w:r>
          </w:p>
        </w:tc>
        <w:tc>
          <w:tcPr>
            <w:tcW w:w="17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1.182.107.503</w:t>
            </w:r>
          </w:p>
        </w:tc>
        <w:tc>
          <w:tcPr>
            <w:tcW w:w="500" w:type="dxa"/>
            <w:vAlign w:val="center"/>
          </w:tcPr>
          <w:p w:rsidR="00FD4AC4" w:rsidRDefault="00FD4AC4">
            <w:pPr>
              <w:ind w:right="-108"/>
              <w:jc w:val="right"/>
              <w:rPr>
                <w:rFonts w:ascii="Times New Roman" w:hAnsi="Times New Roman"/>
                <w:b/>
                <w:bCs/>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8.151.500.000</w:t>
            </w:r>
          </w:p>
        </w:tc>
      </w:tr>
    </w:tbl>
    <w:p w:rsidR="00FD4AC4" w:rsidRDefault="00FD4AC4">
      <w:pPr>
        <w:ind w:left="709" w:hanging="709"/>
        <w:rPr>
          <w:rFonts w:ascii="Times New Roman" w:hAnsi="Times New Roman"/>
          <w:sz w:val="22"/>
          <w:szCs w:val="22"/>
          <w:lang w:val="fr-FR"/>
        </w:rPr>
      </w:pPr>
    </w:p>
    <w:p w:rsidR="00FD4AC4" w:rsidRDefault="00A27030">
      <w:pPr>
        <w:pStyle w:val="ListParagraph"/>
        <w:numPr>
          <w:ilvl w:val="0"/>
          <w:numId w:val="30"/>
        </w:numPr>
        <w:ind w:left="851" w:hanging="425"/>
        <w:jc w:val="both"/>
        <w:rPr>
          <w:rFonts w:ascii="Times New Roman" w:hAnsi="Times New Roman"/>
          <w:sz w:val="22"/>
          <w:szCs w:val="22"/>
          <w:lang w:val="fr-FR"/>
        </w:rPr>
      </w:pPr>
      <w:r>
        <w:rPr>
          <w:rFonts w:ascii="Times New Roman" w:hAnsi="Times New Roman" w:cs="Cambria"/>
          <w:sz w:val="22"/>
          <w:szCs w:val="22"/>
          <w:lang w:val="fr-FR"/>
        </w:rPr>
        <w:t>Đ</w:t>
      </w:r>
      <w:r>
        <w:rPr>
          <w:rFonts w:ascii="Times New Roman" w:hAnsi="Times New Roman" w:hint="eastAsia"/>
          <w:sz w:val="22"/>
          <w:szCs w:val="22"/>
          <w:lang w:val="fr-FR"/>
        </w:rPr>
        <w:t>â</w:t>
      </w:r>
      <w:r>
        <w:rPr>
          <w:rFonts w:ascii="Times New Roman" w:hAnsi="Times New Roman"/>
          <w:sz w:val="22"/>
          <w:szCs w:val="22"/>
          <w:lang w:val="fr-FR"/>
        </w:rPr>
        <w:t xml:space="preserve">y là khoản góp vốn theo Hợp </w:t>
      </w:r>
      <w:r>
        <w:rPr>
          <w:rFonts w:ascii="Times New Roman" w:hAnsi="Times New Roman" w:hint="cs"/>
          <w:sz w:val="22"/>
          <w:szCs w:val="22"/>
          <w:lang w:val="fr-FR"/>
        </w:rPr>
        <w:t>đ</w:t>
      </w:r>
      <w:r>
        <w:rPr>
          <w:rFonts w:ascii="Times New Roman" w:hAnsi="Times New Roman"/>
          <w:sz w:val="22"/>
          <w:szCs w:val="22"/>
          <w:lang w:val="fr-FR"/>
        </w:rPr>
        <w:t xml:space="preserve">ồng hợp tác kinh doanh số 44 ngày 06/08/2010, hợp tác </w:t>
      </w:r>
      <w:r>
        <w:rPr>
          <w:rFonts w:ascii="Times New Roman" w:hAnsi="Times New Roman" w:hint="cs"/>
          <w:sz w:val="22"/>
          <w:szCs w:val="22"/>
          <w:lang w:val="fr-FR"/>
        </w:rPr>
        <w:t>đ</w:t>
      </w:r>
      <w:r>
        <w:rPr>
          <w:rFonts w:ascii="Times New Roman" w:hAnsi="Times New Roman"/>
          <w:sz w:val="22"/>
          <w:szCs w:val="22"/>
          <w:lang w:val="fr-FR"/>
        </w:rPr>
        <w:t>ầu t</w:t>
      </w:r>
      <w:r>
        <w:rPr>
          <w:rFonts w:ascii="Times New Roman" w:hAnsi="Times New Roman" w:hint="cs"/>
          <w:sz w:val="22"/>
          <w:szCs w:val="22"/>
          <w:lang w:val="fr-FR"/>
        </w:rPr>
        <w:t>ư</w:t>
      </w:r>
      <w:r>
        <w:rPr>
          <w:rFonts w:ascii="Times New Roman" w:hAnsi="Times New Roman"/>
          <w:sz w:val="22"/>
          <w:szCs w:val="22"/>
          <w:lang w:val="fr-FR"/>
        </w:rPr>
        <w:t xml:space="preserve"> xây dựng dự án khu </w:t>
      </w:r>
      <w:r>
        <w:rPr>
          <w:rFonts w:ascii="Times New Roman" w:hAnsi="Times New Roman" w:hint="cs"/>
          <w:sz w:val="22"/>
          <w:szCs w:val="22"/>
          <w:lang w:val="fr-FR"/>
        </w:rPr>
        <w:t>đ</w:t>
      </w:r>
      <w:r>
        <w:rPr>
          <w:rFonts w:ascii="Times New Roman" w:hAnsi="Times New Roman"/>
          <w:sz w:val="22"/>
          <w:szCs w:val="22"/>
          <w:lang w:val="fr-FR"/>
        </w:rPr>
        <w:t xml:space="preserve">ất 5ha tại thành phố Vũng Tàu (Khu nhà ở số 1 phía </w:t>
      </w:r>
      <w:r>
        <w:rPr>
          <w:rFonts w:ascii="Times New Roman" w:hAnsi="Times New Roman" w:hint="cs"/>
          <w:sz w:val="22"/>
          <w:szCs w:val="22"/>
          <w:lang w:val="fr-FR"/>
        </w:rPr>
        <w:t>đ</w:t>
      </w:r>
      <w:r>
        <w:rPr>
          <w:rFonts w:ascii="Times New Roman" w:hAnsi="Times New Roman" w:hint="eastAsia"/>
          <w:sz w:val="22"/>
          <w:szCs w:val="22"/>
          <w:lang w:val="fr-FR"/>
        </w:rPr>
        <w:t>ô</w:t>
      </w:r>
      <w:r>
        <w:rPr>
          <w:rFonts w:ascii="Times New Roman" w:hAnsi="Times New Roman"/>
          <w:sz w:val="22"/>
          <w:szCs w:val="22"/>
          <w:lang w:val="fr-FR"/>
        </w:rPr>
        <w:t xml:space="preserve">ng </w:t>
      </w:r>
      <w:r>
        <w:rPr>
          <w:rFonts w:ascii="Times New Roman" w:hAnsi="Times New Roman" w:hint="cs"/>
          <w:sz w:val="22"/>
          <w:szCs w:val="22"/>
          <w:lang w:val="fr-FR"/>
        </w:rPr>
        <w:t>đư</w:t>
      </w:r>
      <w:r>
        <w:rPr>
          <w:rFonts w:ascii="Times New Roman" w:hAnsi="Times New Roman"/>
          <w:sz w:val="22"/>
          <w:szCs w:val="22"/>
          <w:lang w:val="fr-FR"/>
        </w:rPr>
        <w:t>ờng 3/2, ph</w:t>
      </w:r>
      <w:r>
        <w:rPr>
          <w:rFonts w:ascii="Times New Roman" w:hAnsi="Times New Roman" w:hint="cs"/>
          <w:sz w:val="22"/>
          <w:szCs w:val="22"/>
          <w:lang w:val="fr-FR"/>
        </w:rPr>
        <w:t>ư</w:t>
      </w:r>
      <w:r>
        <w:rPr>
          <w:rFonts w:ascii="Times New Roman" w:hAnsi="Times New Roman"/>
          <w:sz w:val="22"/>
          <w:szCs w:val="22"/>
          <w:lang w:val="fr-FR"/>
        </w:rPr>
        <w:t>ờng 10 và 11, Tp Vũng Tàu).</w:t>
      </w:r>
    </w:p>
    <w:p w:rsidR="00FD4AC4" w:rsidRDefault="00FD4AC4">
      <w:pPr>
        <w:ind w:left="709" w:hanging="169"/>
        <w:rPr>
          <w:rFonts w:ascii="Times New Roman" w:hAnsi="Times New Roman"/>
          <w:b/>
          <w:sz w:val="22"/>
          <w:szCs w:val="22"/>
          <w:lang w:val="fr-FR"/>
        </w:rPr>
      </w:pPr>
    </w:p>
    <w:p w:rsidR="00FD4AC4" w:rsidRDefault="00FD4AC4">
      <w:pPr>
        <w:ind w:left="709" w:hanging="709"/>
        <w:rPr>
          <w:rFonts w:ascii="Times New Roman" w:hAnsi="Times New Roman"/>
          <w:b/>
          <w:sz w:val="22"/>
          <w:szCs w:val="22"/>
          <w:lang w:val="fr-FR"/>
        </w:rPr>
      </w:pPr>
    </w:p>
    <w:p w:rsidR="00FD4AC4" w:rsidRDefault="00A27030">
      <w:pPr>
        <w:pStyle w:val="ListParagraph"/>
        <w:numPr>
          <w:ilvl w:val="1"/>
          <w:numId w:val="6"/>
        </w:numPr>
        <w:tabs>
          <w:tab w:val="num" w:pos="500"/>
        </w:tabs>
        <w:ind w:hanging="1080"/>
        <w:jc w:val="both"/>
        <w:rPr>
          <w:rFonts w:ascii="Times New Roman" w:hAnsi="Times New Roman"/>
          <w:b/>
          <w:sz w:val="22"/>
          <w:szCs w:val="22"/>
          <w:lang w:val="fr-FR"/>
        </w:rPr>
      </w:pPr>
      <w:r>
        <w:rPr>
          <w:rFonts w:ascii="Times New Roman" w:hAnsi="Times New Roman"/>
          <w:b/>
          <w:sz w:val="22"/>
          <w:szCs w:val="22"/>
          <w:lang w:val="fr-FR"/>
        </w:rPr>
        <w:t>Chi phí trả trước dài hạn</w:t>
      </w:r>
    </w:p>
    <w:tbl>
      <w:tblPr>
        <w:tblW w:w="8788" w:type="dxa"/>
        <w:tblInd w:w="508" w:type="dxa"/>
        <w:tblLayout w:type="fixed"/>
        <w:tblLook w:val="0000"/>
      </w:tblPr>
      <w:tblGrid>
        <w:gridCol w:w="5090"/>
        <w:gridCol w:w="1598"/>
        <w:gridCol w:w="500"/>
        <w:gridCol w:w="1600"/>
      </w:tblGrid>
      <w:tr w:rsidR="00FD4AC4">
        <w:tc>
          <w:tcPr>
            <w:tcW w:w="5090" w:type="dxa"/>
          </w:tcPr>
          <w:p w:rsidR="00FD4AC4" w:rsidRDefault="00FD4AC4">
            <w:pPr>
              <w:pStyle w:val="Footer"/>
              <w:tabs>
                <w:tab w:val="clear" w:pos="4320"/>
                <w:tab w:val="clear" w:pos="8640"/>
              </w:tabs>
              <w:spacing w:before="60" w:after="60"/>
              <w:jc w:val="center"/>
              <w:rPr>
                <w:b/>
                <w:sz w:val="22"/>
                <w:szCs w:val="22"/>
                <w:lang w:val="fr-FR"/>
              </w:rPr>
            </w:pPr>
          </w:p>
        </w:tc>
        <w:tc>
          <w:tcPr>
            <w:tcW w:w="1598"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5090" w:type="dxa"/>
          </w:tcPr>
          <w:p w:rsidR="00FD4AC4" w:rsidRDefault="00FD4AC4">
            <w:pPr>
              <w:ind w:firstLine="12"/>
              <w:jc w:val="both"/>
              <w:rPr>
                <w:rFonts w:ascii="Times New Roman" w:hAnsi="Times New Roman"/>
                <w:sz w:val="22"/>
                <w:szCs w:val="22"/>
                <w:lang w:val="fr-FR"/>
              </w:rPr>
            </w:pPr>
          </w:p>
        </w:tc>
        <w:tc>
          <w:tcPr>
            <w:tcW w:w="1598"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rPr>
          <w:trHeight w:val="128"/>
        </w:trPr>
        <w:tc>
          <w:tcPr>
            <w:tcW w:w="5090" w:type="dxa"/>
            <w:vAlign w:val="center"/>
          </w:tcPr>
          <w:p w:rsidR="00FD4AC4" w:rsidRDefault="00A27030">
            <w:pPr>
              <w:rPr>
                <w:rFonts w:ascii="Times New Roman" w:hAnsi="Times New Roman"/>
                <w:iCs/>
                <w:sz w:val="22"/>
                <w:szCs w:val="22"/>
              </w:rPr>
            </w:pPr>
            <w:r>
              <w:rPr>
                <w:rFonts w:ascii="Times New Roman" w:hAnsi="Times New Roman"/>
                <w:sz w:val="22"/>
                <w:szCs w:val="22"/>
              </w:rPr>
              <w:t>Chi phí sửa chữa máy ép cọc</w:t>
            </w:r>
          </w:p>
        </w:tc>
        <w:tc>
          <w:tcPr>
            <w:tcW w:w="1598" w:type="dxa"/>
            <w:vAlign w:val="center"/>
          </w:tcPr>
          <w:p w:rsidR="00FD4AC4" w:rsidRDefault="00A27030">
            <w:pPr>
              <w:ind w:right="-108"/>
              <w:jc w:val="right"/>
              <w:rPr>
                <w:rFonts w:ascii="Times New Roman" w:hAnsi="Times New Roman"/>
                <w:sz w:val="22"/>
                <w:szCs w:val="22"/>
                <w:lang w:eastAsia="en-US"/>
              </w:rPr>
            </w:pPr>
            <w:r>
              <w:rPr>
                <w:rFonts w:ascii="Times New Roman" w:hAnsi="Times New Roman"/>
                <w:sz w:val="22"/>
                <w:szCs w:val="22"/>
              </w:rPr>
              <w:t>-</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736.918.225</w:t>
            </w:r>
          </w:p>
        </w:tc>
      </w:tr>
      <w:tr w:rsidR="00FD4AC4">
        <w:tblPrEx>
          <w:tblLook w:val="01E0"/>
        </w:tblPrEx>
        <w:tc>
          <w:tcPr>
            <w:tcW w:w="5090" w:type="dxa"/>
            <w:vAlign w:val="center"/>
          </w:tcPr>
          <w:p w:rsidR="00FD4AC4" w:rsidRDefault="00A27030">
            <w:pPr>
              <w:rPr>
                <w:rFonts w:ascii="Times New Roman" w:hAnsi="Times New Roman"/>
                <w:iCs/>
                <w:sz w:val="22"/>
                <w:szCs w:val="22"/>
              </w:rPr>
            </w:pPr>
            <w:r>
              <w:rPr>
                <w:rFonts w:ascii="Times New Roman" w:hAnsi="Times New Roman"/>
                <w:sz w:val="22"/>
                <w:szCs w:val="22"/>
              </w:rPr>
              <w:t>Công cụ, dụng cụ chờ phân bổ</w:t>
            </w:r>
          </w:p>
        </w:tc>
        <w:tc>
          <w:tcPr>
            <w:tcW w:w="1598"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938.117.494</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703.083.182</w:t>
            </w:r>
          </w:p>
        </w:tc>
      </w:tr>
      <w:tr w:rsidR="00FD4AC4">
        <w:trPr>
          <w:trHeight w:val="349"/>
        </w:trPr>
        <w:tc>
          <w:tcPr>
            <w:tcW w:w="5090" w:type="dxa"/>
            <w:vAlign w:val="bottom"/>
          </w:tcPr>
          <w:p w:rsidR="00FD4AC4" w:rsidRDefault="00A27030">
            <w:pPr>
              <w:spacing w:before="60" w:after="60"/>
              <w:ind w:left="842"/>
              <w:rPr>
                <w:rFonts w:ascii="Times New Roman" w:hAnsi="Times New Roman"/>
                <w:b/>
                <w:sz w:val="22"/>
                <w:szCs w:val="22"/>
                <w:lang w:val="fr-FR"/>
              </w:rPr>
            </w:pPr>
            <w:r>
              <w:rPr>
                <w:rFonts w:ascii="Times New Roman" w:hAnsi="Times New Roman"/>
                <w:b/>
                <w:sz w:val="22"/>
                <w:szCs w:val="22"/>
              </w:rPr>
              <w:t>Cộng</w:t>
            </w:r>
          </w:p>
        </w:tc>
        <w:tc>
          <w:tcPr>
            <w:tcW w:w="1598"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lang w:eastAsia="en-US"/>
              </w:rPr>
            </w:pPr>
            <w:r>
              <w:rPr>
                <w:rFonts w:ascii="Times New Roman" w:hAnsi="Times New Roman"/>
                <w:b/>
                <w:bCs/>
                <w:sz w:val="22"/>
                <w:szCs w:val="22"/>
              </w:rPr>
              <w:t>938.117.494</w:t>
            </w:r>
          </w:p>
        </w:tc>
        <w:tc>
          <w:tcPr>
            <w:tcW w:w="500" w:type="dxa"/>
            <w:vAlign w:val="center"/>
          </w:tcPr>
          <w:p w:rsidR="00FD4AC4" w:rsidRDefault="00FD4AC4">
            <w:pPr>
              <w:jc w:val="right"/>
              <w:rPr>
                <w:rFonts w:ascii="Times New Roman" w:hAnsi="Times New Roman"/>
                <w:b/>
                <w:bCs/>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1.440.001.407</w:t>
            </w:r>
          </w:p>
        </w:tc>
      </w:tr>
    </w:tbl>
    <w:p w:rsidR="00FD4AC4" w:rsidRDefault="00FD4AC4">
      <w:pPr>
        <w:pStyle w:val="BodyText"/>
        <w:spacing w:after="0"/>
        <w:ind w:left="500"/>
        <w:rPr>
          <w:rFonts w:ascii="Times New Roman" w:hAnsi="Times New Roman"/>
          <w:b/>
          <w:sz w:val="22"/>
          <w:szCs w:val="22"/>
          <w:lang w:val="fr-FR"/>
        </w:rPr>
      </w:pPr>
    </w:p>
    <w:p w:rsidR="00FD4AC4" w:rsidRDefault="00FD4AC4">
      <w:pPr>
        <w:pStyle w:val="BodyText"/>
        <w:spacing w:after="0"/>
        <w:ind w:left="500"/>
        <w:rPr>
          <w:rFonts w:ascii="Times New Roman" w:hAnsi="Times New Roman"/>
          <w:b/>
          <w:sz w:val="22"/>
          <w:szCs w:val="22"/>
          <w:lang w:val="fr-FR"/>
        </w:rPr>
      </w:pPr>
    </w:p>
    <w:p w:rsidR="00FD4AC4" w:rsidRDefault="00FD4AC4">
      <w:pPr>
        <w:tabs>
          <w:tab w:val="left" w:pos="500"/>
          <w:tab w:val="num" w:pos="1260"/>
        </w:tabs>
        <w:jc w:val="both"/>
        <w:rPr>
          <w:rFonts w:ascii="Times New Roman" w:hAnsi="Times New Roman"/>
          <w:b/>
          <w:sz w:val="22"/>
          <w:szCs w:val="22"/>
          <w:lang w:val="fr-FR"/>
        </w:rPr>
      </w:pPr>
    </w:p>
    <w:p w:rsidR="00FD4AC4" w:rsidRDefault="00FD4AC4">
      <w:pPr>
        <w:tabs>
          <w:tab w:val="left" w:pos="500"/>
          <w:tab w:val="num" w:pos="1260"/>
        </w:tabs>
        <w:jc w:val="both"/>
        <w:rPr>
          <w:rFonts w:ascii="Times New Roman" w:hAnsi="Times New Roman"/>
          <w:b/>
          <w:sz w:val="22"/>
          <w:szCs w:val="22"/>
          <w:lang w:val="fr-FR"/>
        </w:rPr>
      </w:pPr>
    </w:p>
    <w:p w:rsidR="00FD4AC4" w:rsidRDefault="00FD4AC4">
      <w:pPr>
        <w:tabs>
          <w:tab w:val="left" w:pos="500"/>
          <w:tab w:val="num" w:pos="1260"/>
        </w:tabs>
        <w:jc w:val="both"/>
        <w:rPr>
          <w:rFonts w:ascii="Times New Roman" w:hAnsi="Times New Roman"/>
          <w:sz w:val="22"/>
          <w:szCs w:val="22"/>
          <w:lang w:val="fr-FR"/>
        </w:rPr>
      </w:pPr>
    </w:p>
    <w:p w:rsidR="00FD4AC4" w:rsidRDefault="00FD4AC4">
      <w:pPr>
        <w:tabs>
          <w:tab w:val="left" w:pos="500"/>
          <w:tab w:val="num" w:pos="1260"/>
        </w:tabs>
        <w:jc w:val="both"/>
        <w:rPr>
          <w:rFonts w:ascii="Times New Roman" w:hAnsi="Times New Roman"/>
          <w:sz w:val="22"/>
          <w:szCs w:val="22"/>
          <w:lang w:val="fr-FR"/>
        </w:rPr>
      </w:pPr>
    </w:p>
    <w:p w:rsidR="00FD4AC4" w:rsidRDefault="00A27030">
      <w:pPr>
        <w:pStyle w:val="ListParagraph"/>
        <w:numPr>
          <w:ilvl w:val="1"/>
          <w:numId w:val="6"/>
        </w:numPr>
        <w:tabs>
          <w:tab w:val="left" w:pos="500"/>
          <w:tab w:val="num" w:pos="1260"/>
        </w:tabs>
        <w:ind w:hanging="1080"/>
        <w:jc w:val="both"/>
        <w:rPr>
          <w:rFonts w:ascii="Times New Roman" w:hAnsi="Times New Roman"/>
          <w:b/>
          <w:sz w:val="22"/>
          <w:szCs w:val="22"/>
          <w:lang w:val="fr-FR"/>
        </w:rPr>
      </w:pPr>
      <w:r>
        <w:rPr>
          <w:rFonts w:ascii="Times New Roman" w:hAnsi="Times New Roman"/>
          <w:b/>
          <w:sz w:val="22"/>
          <w:szCs w:val="22"/>
          <w:lang w:val="fr-FR"/>
        </w:rPr>
        <w:t>Vay và nợ ngắn hạn</w:t>
      </w:r>
    </w:p>
    <w:tbl>
      <w:tblPr>
        <w:tblW w:w="8788" w:type="dxa"/>
        <w:tblInd w:w="508" w:type="dxa"/>
        <w:tblLayout w:type="fixed"/>
        <w:tblLook w:val="0000"/>
      </w:tblPr>
      <w:tblGrid>
        <w:gridCol w:w="5090"/>
        <w:gridCol w:w="1598"/>
        <w:gridCol w:w="500"/>
        <w:gridCol w:w="1600"/>
      </w:tblGrid>
      <w:tr w:rsidR="00FD4AC4">
        <w:tc>
          <w:tcPr>
            <w:tcW w:w="5090" w:type="dxa"/>
          </w:tcPr>
          <w:p w:rsidR="00FD4AC4" w:rsidRDefault="00FD4AC4">
            <w:pPr>
              <w:pStyle w:val="Footer"/>
              <w:tabs>
                <w:tab w:val="clear" w:pos="4320"/>
                <w:tab w:val="clear" w:pos="8640"/>
              </w:tabs>
              <w:spacing w:before="60" w:after="60"/>
              <w:jc w:val="center"/>
              <w:rPr>
                <w:b/>
                <w:sz w:val="22"/>
                <w:szCs w:val="22"/>
                <w:lang w:val="fr-FR"/>
              </w:rPr>
            </w:pPr>
          </w:p>
        </w:tc>
        <w:tc>
          <w:tcPr>
            <w:tcW w:w="1598"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5090" w:type="dxa"/>
            <w:vAlign w:val="center"/>
          </w:tcPr>
          <w:p w:rsidR="00FD4AC4" w:rsidRDefault="00FD4AC4">
            <w:pPr>
              <w:rPr>
                <w:rFonts w:ascii="Times New Roman" w:hAnsi="Times New Roman"/>
                <w:sz w:val="22"/>
                <w:szCs w:val="22"/>
                <w:lang w:val="fr-FR"/>
              </w:rPr>
            </w:pPr>
          </w:p>
        </w:tc>
        <w:tc>
          <w:tcPr>
            <w:tcW w:w="1598" w:type="dxa"/>
            <w:tcBorders>
              <w:top w:val="single" w:sz="4" w:space="0" w:color="auto"/>
            </w:tcBorders>
            <w:vAlign w:val="center"/>
          </w:tcPr>
          <w:p w:rsidR="00FD4AC4" w:rsidRDefault="00FD4AC4">
            <w:pPr>
              <w:ind w:right="-108"/>
              <w:jc w:val="right"/>
              <w:rPr>
                <w:rFonts w:ascii="Times New Roman" w:hAnsi="Times New Roman"/>
                <w:sz w:val="22"/>
                <w:szCs w:val="22"/>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5090" w:type="dxa"/>
            <w:vAlign w:val="center"/>
          </w:tcPr>
          <w:p w:rsidR="00FD4AC4" w:rsidRDefault="00A27030">
            <w:pPr>
              <w:rPr>
                <w:rFonts w:ascii="Times New Roman" w:hAnsi="Times New Roman"/>
                <w:iCs/>
                <w:sz w:val="22"/>
                <w:szCs w:val="22"/>
              </w:rPr>
            </w:pPr>
            <w:r>
              <w:rPr>
                <w:rFonts w:ascii="Times New Roman" w:hAnsi="Times New Roman"/>
                <w:sz w:val="22"/>
                <w:szCs w:val="22"/>
              </w:rPr>
              <w:t xml:space="preserve"> Vay ngắn hạn ngân hàng</w:t>
            </w:r>
          </w:p>
        </w:tc>
        <w:tc>
          <w:tcPr>
            <w:tcW w:w="1598" w:type="dxa"/>
            <w:vAlign w:val="center"/>
          </w:tcPr>
          <w:p w:rsidR="00FD4AC4" w:rsidRDefault="00FD4AC4">
            <w:pPr>
              <w:ind w:right="-108"/>
              <w:jc w:val="right"/>
              <w:rPr>
                <w:rFonts w:ascii="Times New Roman" w:hAnsi="Times New Roman"/>
                <w:sz w:val="22"/>
                <w:szCs w:val="22"/>
                <w:lang w:eastAsia="en-US"/>
              </w:rPr>
            </w:pP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FD4AC4">
            <w:pPr>
              <w:ind w:right="-108"/>
              <w:jc w:val="right"/>
              <w:rPr>
                <w:rFonts w:ascii="Times New Roman" w:hAnsi="Times New Roman"/>
                <w:iCs/>
                <w:sz w:val="22"/>
                <w:szCs w:val="22"/>
              </w:rPr>
            </w:pPr>
          </w:p>
        </w:tc>
      </w:tr>
      <w:tr w:rsidR="00FD4AC4">
        <w:tblPrEx>
          <w:tblLook w:val="01E0"/>
        </w:tblPrEx>
        <w:tc>
          <w:tcPr>
            <w:tcW w:w="5090" w:type="dxa"/>
          </w:tcPr>
          <w:p w:rsidR="00FD4AC4" w:rsidRDefault="00A27030">
            <w:pPr>
              <w:ind w:firstLine="343"/>
              <w:rPr>
                <w:rFonts w:ascii="Times New Roman" w:hAnsi="Times New Roman"/>
                <w:iCs/>
                <w:sz w:val="22"/>
                <w:szCs w:val="22"/>
              </w:rPr>
            </w:pPr>
            <w:r>
              <w:rPr>
                <w:rFonts w:ascii="Times New Roman" w:hAnsi="Times New Roman"/>
                <w:sz w:val="22"/>
                <w:szCs w:val="22"/>
              </w:rPr>
              <w:t xml:space="preserve"> Ngân hàng TMCP Hàng Hải – CN Vũng Tàu </w:t>
            </w:r>
            <w:r>
              <w:rPr>
                <w:rFonts w:ascii="Times New Roman" w:hAnsi="Times New Roman"/>
                <w:sz w:val="22"/>
                <w:szCs w:val="22"/>
                <w:vertAlign w:val="superscript"/>
              </w:rPr>
              <w:t>(a)</w:t>
            </w:r>
          </w:p>
        </w:tc>
        <w:tc>
          <w:tcPr>
            <w:tcW w:w="1598"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10.054.846.750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iCs/>
                <w:sz w:val="22"/>
                <w:szCs w:val="22"/>
              </w:rPr>
            </w:pPr>
            <w:r>
              <w:rPr>
                <w:rFonts w:ascii="Times New Roman" w:hAnsi="Times New Roman"/>
                <w:sz w:val="22"/>
                <w:szCs w:val="22"/>
              </w:rPr>
              <w:t>15.629.263.550</w:t>
            </w:r>
          </w:p>
        </w:tc>
      </w:tr>
      <w:tr w:rsidR="00FD4AC4">
        <w:tblPrEx>
          <w:tblLook w:val="01E0"/>
        </w:tblPrEx>
        <w:tc>
          <w:tcPr>
            <w:tcW w:w="5090" w:type="dxa"/>
          </w:tcPr>
          <w:p w:rsidR="00FD4AC4" w:rsidRDefault="00A27030">
            <w:pPr>
              <w:ind w:firstLine="343"/>
              <w:rPr>
                <w:rFonts w:ascii="Times New Roman" w:hAnsi="Times New Roman"/>
                <w:iCs/>
                <w:sz w:val="22"/>
                <w:szCs w:val="22"/>
              </w:rPr>
            </w:pPr>
            <w:r>
              <w:rPr>
                <w:rFonts w:ascii="Times New Roman" w:hAnsi="Times New Roman"/>
                <w:sz w:val="22"/>
                <w:szCs w:val="22"/>
              </w:rPr>
              <w:t xml:space="preserve"> Ngân hàng TMCP ĐT&amp;PT - CN Vũng Tàu  </w:t>
            </w:r>
            <w:r>
              <w:rPr>
                <w:rFonts w:ascii="Times New Roman" w:hAnsi="Times New Roman"/>
                <w:sz w:val="22"/>
                <w:szCs w:val="22"/>
                <w:vertAlign w:val="superscript"/>
              </w:rPr>
              <w:t>(b)</w:t>
            </w:r>
          </w:p>
        </w:tc>
        <w:tc>
          <w:tcPr>
            <w:tcW w:w="1598"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12.412.802.452</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iCs/>
                <w:sz w:val="22"/>
                <w:szCs w:val="22"/>
              </w:rPr>
            </w:pPr>
            <w:r>
              <w:rPr>
                <w:rFonts w:ascii="Times New Roman" w:hAnsi="Times New Roman"/>
                <w:sz w:val="22"/>
                <w:szCs w:val="22"/>
              </w:rPr>
              <w:t>13.154.303.961</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 xml:space="preserve"> Ngân hàng TMCP ĐT&amp;PT - CN Bà Rịa </w:t>
            </w:r>
            <w:r>
              <w:rPr>
                <w:rFonts w:ascii="Times New Roman" w:hAnsi="Times New Roman"/>
                <w:sz w:val="22"/>
                <w:szCs w:val="22"/>
                <w:vertAlign w:val="superscript"/>
              </w:rPr>
              <w:t>(c)</w:t>
            </w:r>
          </w:p>
        </w:tc>
        <w:tc>
          <w:tcPr>
            <w:tcW w:w="1598"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9.455.336.291</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iCs/>
                <w:sz w:val="22"/>
                <w:szCs w:val="22"/>
              </w:rPr>
            </w:pPr>
            <w:r>
              <w:rPr>
                <w:rFonts w:ascii="Times New Roman" w:hAnsi="Times New Roman"/>
                <w:sz w:val="22"/>
                <w:szCs w:val="22"/>
              </w:rPr>
              <w:t>24.505.768.583</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 xml:space="preserve"> Tổng Công ty CP Đầu tư Phát triển Xây dựng</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825.000.000</w:t>
            </w:r>
          </w:p>
        </w:tc>
      </w:tr>
      <w:tr w:rsidR="00FD4AC4">
        <w:tblPrEx>
          <w:tblLook w:val="01E0"/>
        </w:tblPrEx>
        <w:tc>
          <w:tcPr>
            <w:tcW w:w="5090" w:type="dxa"/>
          </w:tcPr>
          <w:p w:rsidR="00FD4AC4" w:rsidRDefault="00A27030">
            <w:pPr>
              <w:ind w:right="-83"/>
              <w:rPr>
                <w:rFonts w:ascii="Times New Roman" w:hAnsi="Times New Roman"/>
                <w:sz w:val="22"/>
                <w:szCs w:val="22"/>
              </w:rPr>
            </w:pPr>
            <w:r>
              <w:rPr>
                <w:rFonts w:ascii="Times New Roman" w:hAnsi="Times New Roman"/>
                <w:sz w:val="22"/>
                <w:szCs w:val="22"/>
              </w:rPr>
              <w:t xml:space="preserve"> Vay các cá nhân </w:t>
            </w:r>
            <w:r>
              <w:rPr>
                <w:rFonts w:ascii="Times New Roman" w:hAnsi="Times New Roman"/>
                <w:sz w:val="22"/>
                <w:szCs w:val="22"/>
                <w:vertAlign w:val="superscript"/>
              </w:rPr>
              <w:t>(d)</w:t>
            </w:r>
          </w:p>
        </w:tc>
        <w:tc>
          <w:tcPr>
            <w:tcW w:w="1598" w:type="dxa"/>
            <w:vAlign w:val="center"/>
          </w:tcPr>
          <w:p w:rsidR="00FD4AC4" w:rsidRDefault="00FD4AC4">
            <w:pPr>
              <w:ind w:right="-108"/>
              <w:jc w:val="right"/>
              <w:rPr>
                <w:rFonts w:ascii="Times New Roman" w:hAnsi="Times New Roman"/>
                <w:sz w:val="22"/>
                <w:szCs w:val="22"/>
              </w:rPr>
            </w:pP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FD4AC4">
            <w:pPr>
              <w:ind w:right="-108"/>
              <w:jc w:val="right"/>
              <w:rPr>
                <w:rFonts w:ascii="Times New Roman" w:hAnsi="Times New Roman"/>
                <w:sz w:val="22"/>
                <w:szCs w:val="22"/>
              </w:rPr>
            </w:pP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Bà Lâm Thị Thơ</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300.000.000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300.000.000</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Bà Lê Thị Hương</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500.000.000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500.000.000</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Bà Trần Duy Lợi</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550.000.000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600.000.000</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Bà Trần Thị Hồng Trâm</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250.000.000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450.000.000</w:t>
            </w:r>
          </w:p>
        </w:tc>
      </w:tr>
      <w:tr w:rsidR="00FD4AC4">
        <w:tblPrEx>
          <w:tblLook w:val="01E0"/>
        </w:tblPrEx>
        <w:tc>
          <w:tcPr>
            <w:tcW w:w="5090" w:type="dxa"/>
          </w:tcPr>
          <w:p w:rsidR="00FD4AC4" w:rsidRDefault="00A27030">
            <w:pPr>
              <w:ind w:right="-83" w:firstLine="343"/>
              <w:rPr>
                <w:rFonts w:ascii="Times New Roman" w:hAnsi="Times New Roman"/>
                <w:iCs/>
                <w:sz w:val="22"/>
                <w:szCs w:val="22"/>
              </w:rPr>
            </w:pPr>
            <w:r>
              <w:rPr>
                <w:rFonts w:ascii="Times New Roman" w:hAnsi="Times New Roman"/>
                <w:sz w:val="22"/>
                <w:szCs w:val="22"/>
              </w:rPr>
              <w:t>Ông Nguyễn Văn Chánh</w:t>
            </w:r>
          </w:p>
        </w:tc>
        <w:tc>
          <w:tcPr>
            <w:tcW w:w="1598"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120.000.000</w:t>
            </w:r>
          </w:p>
        </w:tc>
        <w:tc>
          <w:tcPr>
            <w:tcW w:w="500" w:type="dxa"/>
            <w:vAlign w:val="center"/>
          </w:tcPr>
          <w:p w:rsidR="00FD4AC4" w:rsidRDefault="00FD4AC4">
            <w:pPr>
              <w:ind w:right="-108"/>
              <w:jc w:val="right"/>
              <w:rPr>
                <w:rFonts w:ascii="Times New Roman" w:hAnsi="Times New Roman"/>
                <w:iCs/>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400.000.000</w:t>
            </w:r>
          </w:p>
        </w:tc>
      </w:tr>
      <w:tr w:rsidR="00FD4AC4">
        <w:trPr>
          <w:trHeight w:val="349"/>
        </w:trPr>
        <w:tc>
          <w:tcPr>
            <w:tcW w:w="5090" w:type="dxa"/>
            <w:vAlign w:val="bottom"/>
          </w:tcPr>
          <w:p w:rsidR="00FD4AC4" w:rsidRDefault="00A27030">
            <w:pPr>
              <w:spacing w:before="60" w:after="60"/>
              <w:ind w:left="842"/>
              <w:rPr>
                <w:rFonts w:ascii="Times New Roman" w:hAnsi="Times New Roman"/>
                <w:b/>
                <w:sz w:val="22"/>
                <w:szCs w:val="22"/>
              </w:rPr>
            </w:pPr>
            <w:r>
              <w:rPr>
                <w:rFonts w:ascii="Times New Roman" w:hAnsi="Times New Roman"/>
                <w:b/>
                <w:sz w:val="22"/>
                <w:szCs w:val="22"/>
              </w:rPr>
              <w:t>Cộng</w:t>
            </w:r>
          </w:p>
        </w:tc>
        <w:tc>
          <w:tcPr>
            <w:tcW w:w="1598"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lang w:eastAsia="en-US"/>
              </w:rPr>
            </w:pPr>
            <w:r>
              <w:rPr>
                <w:rFonts w:ascii="Times New Roman" w:hAnsi="Times New Roman"/>
                <w:b/>
                <w:bCs/>
                <w:sz w:val="22"/>
                <w:szCs w:val="22"/>
              </w:rPr>
              <w:t>33.642.985.493</w:t>
            </w:r>
          </w:p>
        </w:tc>
        <w:tc>
          <w:tcPr>
            <w:tcW w:w="500" w:type="dxa"/>
            <w:vAlign w:val="center"/>
          </w:tcPr>
          <w:p w:rsidR="00FD4AC4" w:rsidRDefault="00FD4AC4">
            <w:pPr>
              <w:jc w:val="right"/>
              <w:rPr>
                <w:rFonts w:ascii="Times New Roman" w:hAnsi="Times New Roman"/>
                <w:b/>
                <w:bCs/>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56.364.336.094</w:t>
            </w:r>
          </w:p>
        </w:tc>
      </w:tr>
    </w:tbl>
    <w:p w:rsidR="00FD4AC4" w:rsidRDefault="00FD4AC4">
      <w:pPr>
        <w:pStyle w:val="ListParagraph"/>
        <w:spacing w:before="120"/>
        <w:ind w:left="426"/>
        <w:jc w:val="both"/>
        <w:rPr>
          <w:rFonts w:ascii="Times New Roman" w:hAnsi="Times New Roman"/>
          <w:iCs/>
          <w:sz w:val="22"/>
          <w:szCs w:val="22"/>
        </w:rPr>
      </w:pPr>
    </w:p>
    <w:p w:rsidR="00FD4AC4" w:rsidRDefault="00A27030">
      <w:pPr>
        <w:numPr>
          <w:ilvl w:val="0"/>
          <w:numId w:val="31"/>
        </w:numPr>
        <w:ind w:left="851" w:hanging="425"/>
        <w:jc w:val="both"/>
        <w:rPr>
          <w:rFonts w:ascii="Times New Roman" w:hAnsi="Times New Roman"/>
          <w:sz w:val="22"/>
          <w:szCs w:val="22"/>
        </w:rPr>
      </w:pPr>
      <w:r>
        <w:rPr>
          <w:rFonts w:ascii="Times New Roman" w:hAnsi="Times New Roman"/>
          <w:b/>
          <w:sz w:val="22"/>
          <w:szCs w:val="22"/>
        </w:rPr>
        <w:t>Ngân hàng TMCP Hàng hải - CN Vũng Tàu</w:t>
      </w:r>
    </w:p>
    <w:p w:rsidR="00FD4AC4" w:rsidRDefault="00FD4AC4">
      <w:pPr>
        <w:tabs>
          <w:tab w:val="left" w:pos="709"/>
          <w:tab w:val="right" w:pos="9100"/>
        </w:tabs>
        <w:ind w:left="993" w:hanging="426"/>
        <w:jc w:val="both"/>
        <w:rPr>
          <w:rFonts w:ascii="Times New Roman" w:hAnsi="Times New Roman"/>
          <w:sz w:val="22"/>
          <w:szCs w:val="22"/>
        </w:rPr>
      </w:pPr>
    </w:p>
    <w:p w:rsidR="00FD4AC4" w:rsidRDefault="00A27030">
      <w:pPr>
        <w:ind w:left="851"/>
        <w:jc w:val="both"/>
        <w:rPr>
          <w:rFonts w:ascii="Times New Roman" w:hAnsi="Times New Roman"/>
          <w:sz w:val="22"/>
          <w:szCs w:val="22"/>
        </w:rPr>
      </w:pPr>
      <w:proofErr w:type="gramStart"/>
      <w:r>
        <w:rPr>
          <w:rFonts w:ascii="Times New Roman" w:hAnsi="Times New Roman"/>
          <w:sz w:val="22"/>
          <w:szCs w:val="22"/>
        </w:rPr>
        <w:t xml:space="preserve">Hợp </w:t>
      </w:r>
      <w:r>
        <w:rPr>
          <w:rFonts w:ascii="Times New Roman" w:hAnsi="Times New Roman" w:hint="cs"/>
          <w:sz w:val="22"/>
          <w:szCs w:val="22"/>
        </w:rPr>
        <w:t>đ</w:t>
      </w:r>
      <w:r>
        <w:rPr>
          <w:rFonts w:ascii="Times New Roman" w:hAnsi="Times New Roman"/>
          <w:sz w:val="22"/>
          <w:szCs w:val="22"/>
        </w:rPr>
        <w:t>ồng tín dụng hạn mức số 00031/2013/H</w:t>
      </w:r>
      <w:r>
        <w:rPr>
          <w:rFonts w:ascii="Times New Roman" w:hAnsi="Times New Roman" w:hint="cs"/>
          <w:sz w:val="22"/>
          <w:szCs w:val="22"/>
        </w:rPr>
        <w:t>Đ</w:t>
      </w:r>
      <w:r>
        <w:rPr>
          <w:rFonts w:ascii="Times New Roman" w:hAnsi="Times New Roman"/>
          <w:sz w:val="22"/>
          <w:szCs w:val="22"/>
        </w:rPr>
        <w:t xml:space="preserve">TDHM, hạn mức 15.900.000.000 </w:t>
      </w:r>
      <w:r>
        <w:rPr>
          <w:rFonts w:ascii="Times New Roman" w:hAnsi="Times New Roman" w:hint="cs"/>
          <w:sz w:val="22"/>
          <w:szCs w:val="22"/>
        </w:rPr>
        <w:t>đ</w:t>
      </w:r>
      <w:r>
        <w:rPr>
          <w:rFonts w:ascii="Times New Roman" w:hAnsi="Times New Roman"/>
          <w:sz w:val="22"/>
          <w:szCs w:val="22"/>
        </w:rPr>
        <w:t>ồng.</w:t>
      </w:r>
      <w:proofErr w:type="gramEnd"/>
    </w:p>
    <w:p w:rsidR="00FD4AC4" w:rsidRDefault="00A27030">
      <w:pPr>
        <w:ind w:left="851"/>
        <w:jc w:val="both"/>
      </w:pPr>
      <w:r>
        <w:rPr>
          <w:rFonts w:ascii="Times New Roman" w:hAnsi="Times New Roman"/>
          <w:sz w:val="22"/>
          <w:szCs w:val="22"/>
        </w:rPr>
        <w:t xml:space="preserve">Thời hạn trả nợ: 23/04/2014. </w:t>
      </w:r>
      <w:proofErr w:type="gramStart"/>
      <w:r>
        <w:rPr>
          <w:rFonts w:ascii="Times New Roman" w:hAnsi="Times New Roman" w:hint="cs"/>
          <w:sz w:val="22"/>
          <w:szCs w:val="22"/>
        </w:rPr>
        <w:t>Đ</w:t>
      </w:r>
      <w:r>
        <w:rPr>
          <w:rFonts w:ascii="Times New Roman" w:hAnsi="Times New Roman"/>
          <w:sz w:val="22"/>
          <w:szCs w:val="22"/>
        </w:rPr>
        <w:t xml:space="preserve">ến thời </w:t>
      </w:r>
      <w:r>
        <w:rPr>
          <w:rFonts w:ascii="Times New Roman" w:hAnsi="Times New Roman" w:hint="cs"/>
          <w:sz w:val="22"/>
          <w:szCs w:val="22"/>
        </w:rPr>
        <w:t>đ</w:t>
      </w:r>
      <w:r>
        <w:rPr>
          <w:rFonts w:ascii="Times New Roman" w:hAnsi="Times New Roman"/>
          <w:sz w:val="22"/>
          <w:szCs w:val="22"/>
        </w:rPr>
        <w:t>iểm 30/06/2014, Ngân hàng chưa cho gia hạn nợ.</w:t>
      </w:r>
      <w:proofErr w:type="gramEnd"/>
    </w:p>
    <w:p w:rsidR="00FD4AC4" w:rsidRDefault="00A27030">
      <w:pPr>
        <w:ind w:left="851"/>
        <w:jc w:val="both"/>
        <w:rPr>
          <w:rFonts w:ascii="Times New Roman" w:hAnsi="Times New Roman"/>
          <w:sz w:val="22"/>
          <w:szCs w:val="22"/>
        </w:rPr>
      </w:pPr>
      <w:r>
        <w:rPr>
          <w:rFonts w:ascii="Times New Roman" w:hAnsi="Times New Roman"/>
          <w:sz w:val="22"/>
          <w:szCs w:val="22"/>
        </w:rPr>
        <w:t>Lãi suất: 13</w:t>
      </w:r>
      <w:proofErr w:type="gramStart"/>
      <w:r>
        <w:rPr>
          <w:rFonts w:ascii="Times New Roman" w:hAnsi="Times New Roman"/>
          <w:sz w:val="22"/>
          <w:szCs w:val="22"/>
        </w:rPr>
        <w:t>,65</w:t>
      </w:r>
      <w:proofErr w:type="gramEnd"/>
      <w:r>
        <w:rPr>
          <w:rFonts w:ascii="Times New Roman" w:hAnsi="Times New Roman"/>
          <w:sz w:val="22"/>
          <w:szCs w:val="22"/>
        </w:rPr>
        <w:t>%/ n</w:t>
      </w:r>
      <w:r>
        <w:rPr>
          <w:rFonts w:ascii="Times New Roman" w:hAnsi="Times New Roman" w:hint="cs"/>
          <w:sz w:val="22"/>
          <w:szCs w:val="22"/>
        </w:rPr>
        <w:t>ă</w:t>
      </w:r>
      <w:r>
        <w:rPr>
          <w:rFonts w:ascii="Times New Roman" w:hAnsi="Times New Roman"/>
          <w:sz w:val="22"/>
          <w:szCs w:val="22"/>
        </w:rPr>
        <w:t xml:space="preserve">m, thay </w:t>
      </w:r>
      <w:r>
        <w:rPr>
          <w:rFonts w:ascii="Times New Roman" w:hAnsi="Times New Roman" w:hint="cs"/>
          <w:sz w:val="22"/>
          <w:szCs w:val="22"/>
        </w:rPr>
        <w:t>đ</w:t>
      </w:r>
      <w:r>
        <w:rPr>
          <w:rFonts w:ascii="Times New Roman" w:hAnsi="Times New Roman"/>
          <w:sz w:val="22"/>
          <w:szCs w:val="22"/>
        </w:rPr>
        <w:t xml:space="preserve">ổi theo chế </w:t>
      </w:r>
      <w:r>
        <w:rPr>
          <w:rFonts w:ascii="Times New Roman" w:hAnsi="Times New Roman" w:hint="cs"/>
          <w:sz w:val="22"/>
          <w:szCs w:val="22"/>
        </w:rPr>
        <w:t>đ</w:t>
      </w:r>
      <w:r>
        <w:rPr>
          <w:rFonts w:ascii="Times New Roman" w:hAnsi="Times New Roman"/>
          <w:sz w:val="22"/>
          <w:szCs w:val="22"/>
        </w:rPr>
        <w:t>ộ lãi suất của Ngân hàng trong từng thời kỳ.</w:t>
      </w:r>
    </w:p>
    <w:p w:rsidR="00FD4AC4" w:rsidRDefault="00A27030">
      <w:pPr>
        <w:ind w:left="851"/>
        <w:jc w:val="both"/>
        <w:rPr>
          <w:rFonts w:ascii="Times New Roman" w:hAnsi="Times New Roman"/>
          <w:sz w:val="22"/>
          <w:szCs w:val="22"/>
        </w:rPr>
      </w:pPr>
      <w:r>
        <w:rPr>
          <w:rFonts w:ascii="Times New Roman" w:hAnsi="Times New Roman"/>
          <w:sz w:val="22"/>
          <w:szCs w:val="22"/>
        </w:rPr>
        <w:t xml:space="preserve">Mục </w:t>
      </w:r>
      <w:r>
        <w:rPr>
          <w:rFonts w:ascii="Times New Roman" w:hAnsi="Times New Roman" w:hint="cs"/>
          <w:sz w:val="22"/>
          <w:szCs w:val="22"/>
        </w:rPr>
        <w:t>đ</w:t>
      </w:r>
      <w:r>
        <w:rPr>
          <w:rFonts w:ascii="Times New Roman" w:hAnsi="Times New Roman" w:hint="eastAsia"/>
          <w:sz w:val="22"/>
          <w:szCs w:val="22"/>
        </w:rPr>
        <w:t>í</w:t>
      </w:r>
      <w:r>
        <w:rPr>
          <w:rFonts w:ascii="Times New Roman" w:hAnsi="Times New Roman"/>
          <w:sz w:val="22"/>
          <w:szCs w:val="22"/>
        </w:rPr>
        <w:t>ch vay: dùng bổ sung vốn l</w:t>
      </w:r>
      <w:r>
        <w:rPr>
          <w:rFonts w:ascii="Times New Roman" w:hAnsi="Times New Roman" w:hint="cs"/>
          <w:sz w:val="22"/>
          <w:szCs w:val="22"/>
        </w:rPr>
        <w:t>ư</w:t>
      </w:r>
      <w:r>
        <w:rPr>
          <w:rFonts w:ascii="Times New Roman" w:hAnsi="Times New Roman"/>
          <w:sz w:val="22"/>
          <w:szCs w:val="22"/>
        </w:rPr>
        <w:t xml:space="preserve">u </w:t>
      </w:r>
      <w:r>
        <w:rPr>
          <w:rFonts w:ascii="Times New Roman" w:hAnsi="Times New Roman" w:hint="cs"/>
          <w:sz w:val="22"/>
          <w:szCs w:val="22"/>
        </w:rPr>
        <w:t>đ</w:t>
      </w:r>
      <w:r>
        <w:rPr>
          <w:rFonts w:ascii="Times New Roman" w:hAnsi="Times New Roman"/>
          <w:sz w:val="22"/>
          <w:szCs w:val="22"/>
        </w:rPr>
        <w:t>ộng phục vụ thi công xây dựng.</w:t>
      </w:r>
      <w:r>
        <w:rPr>
          <w:rFonts w:ascii="Times New Roman" w:hAnsi="Times New Roman"/>
          <w:sz w:val="22"/>
          <w:szCs w:val="22"/>
        </w:rPr>
        <w:tab/>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 xml:space="preserve">Tài sản </w:t>
      </w:r>
      <w:r>
        <w:rPr>
          <w:rFonts w:ascii="Times New Roman" w:hAnsi="Times New Roman" w:hint="cs"/>
          <w:sz w:val="22"/>
          <w:szCs w:val="22"/>
        </w:rPr>
        <w:t>đ</w:t>
      </w:r>
      <w:r>
        <w:rPr>
          <w:rFonts w:ascii="Times New Roman" w:hAnsi="Times New Roman"/>
          <w:sz w:val="22"/>
          <w:szCs w:val="22"/>
        </w:rPr>
        <w:t xml:space="preserve">ảm bảo: Thế chấp bằng quyền </w:t>
      </w:r>
      <w:r>
        <w:rPr>
          <w:rFonts w:ascii="Times New Roman" w:hAnsi="Times New Roman" w:hint="cs"/>
          <w:sz w:val="22"/>
          <w:szCs w:val="22"/>
        </w:rPr>
        <w:t>đ</w:t>
      </w:r>
      <w:r>
        <w:rPr>
          <w:rFonts w:ascii="Times New Roman" w:hAnsi="Times New Roman" w:hint="eastAsia"/>
          <w:sz w:val="22"/>
          <w:szCs w:val="22"/>
        </w:rPr>
        <w:t>ò</w:t>
      </w:r>
      <w:r>
        <w:rPr>
          <w:rFonts w:ascii="Times New Roman" w:hAnsi="Times New Roman"/>
          <w:sz w:val="22"/>
          <w:szCs w:val="22"/>
        </w:rPr>
        <w:t xml:space="preserve">i nợ theo Hợp </w:t>
      </w:r>
      <w:r>
        <w:rPr>
          <w:rFonts w:ascii="Times New Roman" w:hAnsi="Times New Roman" w:hint="cs"/>
          <w:sz w:val="22"/>
          <w:szCs w:val="22"/>
        </w:rPr>
        <w:t>đ</w:t>
      </w:r>
      <w:r>
        <w:rPr>
          <w:rFonts w:ascii="Times New Roman" w:hAnsi="Times New Roman"/>
          <w:sz w:val="22"/>
          <w:szCs w:val="22"/>
        </w:rPr>
        <w:t>ồng thi công xây dựng số 51/H</w:t>
      </w:r>
      <w:r>
        <w:rPr>
          <w:rFonts w:ascii="Times New Roman" w:hAnsi="Times New Roman" w:hint="cs"/>
          <w:sz w:val="22"/>
          <w:szCs w:val="22"/>
        </w:rPr>
        <w:t>Đ</w:t>
      </w:r>
      <w:r>
        <w:rPr>
          <w:rFonts w:ascii="Times New Roman" w:hAnsi="Times New Roman"/>
          <w:sz w:val="22"/>
          <w:szCs w:val="22"/>
        </w:rPr>
        <w:t xml:space="preserve">KT ngày 30/10/2009 giữa Công ty CP </w:t>
      </w:r>
      <w:r>
        <w:rPr>
          <w:rFonts w:ascii="Times New Roman" w:hAnsi="Times New Roman" w:hint="cs"/>
          <w:sz w:val="22"/>
          <w:szCs w:val="22"/>
        </w:rPr>
        <w:t>Đ</w:t>
      </w:r>
      <w:r>
        <w:rPr>
          <w:rFonts w:ascii="Times New Roman" w:hAnsi="Times New Roman"/>
          <w:sz w:val="22"/>
          <w:szCs w:val="22"/>
        </w:rPr>
        <w:t>ầu t</w:t>
      </w:r>
      <w:r>
        <w:rPr>
          <w:rFonts w:ascii="Times New Roman" w:hAnsi="Times New Roman" w:hint="cs"/>
          <w:sz w:val="22"/>
          <w:szCs w:val="22"/>
        </w:rPr>
        <w:t>ư</w:t>
      </w:r>
      <w:r>
        <w:rPr>
          <w:rFonts w:ascii="Times New Roman" w:hAnsi="Times New Roman"/>
          <w:sz w:val="22"/>
          <w:szCs w:val="22"/>
        </w:rPr>
        <w:t xml:space="preserve"> Phát triển Xây dựng (DIC) số 2 và Tổng Công ty CP </w:t>
      </w:r>
      <w:r>
        <w:rPr>
          <w:rFonts w:ascii="Times New Roman" w:hAnsi="Times New Roman" w:hint="cs"/>
          <w:sz w:val="22"/>
          <w:szCs w:val="22"/>
        </w:rPr>
        <w:t>Đ</w:t>
      </w:r>
      <w:r>
        <w:rPr>
          <w:rFonts w:ascii="Times New Roman" w:hAnsi="Times New Roman"/>
          <w:sz w:val="22"/>
          <w:szCs w:val="22"/>
        </w:rPr>
        <w:t>ầu t</w:t>
      </w:r>
      <w:r>
        <w:rPr>
          <w:rFonts w:ascii="Times New Roman" w:hAnsi="Times New Roman" w:hint="cs"/>
          <w:sz w:val="22"/>
          <w:szCs w:val="22"/>
        </w:rPr>
        <w:t>ư</w:t>
      </w:r>
      <w:r>
        <w:rPr>
          <w:rFonts w:ascii="Times New Roman" w:hAnsi="Times New Roman"/>
          <w:sz w:val="22"/>
          <w:szCs w:val="22"/>
        </w:rPr>
        <w:t xml:space="preserve"> Phát triển Xây dựng; Quyền sử dụng </w:t>
      </w:r>
      <w:r>
        <w:rPr>
          <w:rFonts w:ascii="Times New Roman" w:hAnsi="Times New Roman" w:hint="cs"/>
          <w:sz w:val="22"/>
          <w:szCs w:val="22"/>
        </w:rPr>
        <w:t>đ</w:t>
      </w:r>
      <w:r>
        <w:rPr>
          <w:rFonts w:ascii="Times New Roman" w:hAnsi="Times New Roman"/>
          <w:sz w:val="22"/>
          <w:szCs w:val="22"/>
        </w:rPr>
        <w:t>ất lâu dài v</w:t>
      </w:r>
      <w:r>
        <w:rPr>
          <w:rFonts w:ascii="Times New Roman" w:hAnsi="Times New Roman" w:hint="cs"/>
          <w:sz w:val="22"/>
          <w:szCs w:val="22"/>
        </w:rPr>
        <w:t>ă</w:t>
      </w:r>
      <w:r>
        <w:rPr>
          <w:rFonts w:ascii="Times New Roman" w:hAnsi="Times New Roman"/>
          <w:sz w:val="22"/>
          <w:szCs w:val="22"/>
        </w:rPr>
        <w:t xml:space="preserve">n phòng Công ty tại khu </w:t>
      </w:r>
      <w:r>
        <w:rPr>
          <w:rFonts w:ascii="Times New Roman" w:hAnsi="Times New Roman" w:hint="cs"/>
          <w:sz w:val="22"/>
          <w:szCs w:val="22"/>
        </w:rPr>
        <w:t>Đ</w:t>
      </w:r>
      <w:r>
        <w:rPr>
          <w:rFonts w:ascii="Times New Roman" w:hAnsi="Times New Roman" w:hint="eastAsia"/>
          <w:sz w:val="22"/>
          <w:szCs w:val="22"/>
        </w:rPr>
        <w:t>ô</w:t>
      </w:r>
      <w:r>
        <w:rPr>
          <w:rFonts w:ascii="Times New Roman" w:hAnsi="Times New Roman"/>
          <w:sz w:val="22"/>
          <w:szCs w:val="22"/>
        </w:rPr>
        <w:t xml:space="preserve"> thị Chí Linh, ph</w:t>
      </w:r>
      <w:r>
        <w:rPr>
          <w:rFonts w:ascii="Times New Roman" w:hAnsi="Times New Roman" w:hint="cs"/>
          <w:sz w:val="22"/>
          <w:szCs w:val="22"/>
        </w:rPr>
        <w:t>ư</w:t>
      </w:r>
      <w:r>
        <w:rPr>
          <w:rFonts w:ascii="Times New Roman" w:hAnsi="Times New Roman"/>
          <w:sz w:val="22"/>
          <w:szCs w:val="22"/>
        </w:rPr>
        <w:t>ờng Thắng Nhất, TP.Vũng Tàu (diện tích 448,20 m2) theo Giấy chứng nhận số: T06 752 cấp ngày 18/01/2008; Máy ép cọc thủy lực tự hành Model DBYZY 600B; Máy ép cọc thủy lực tự hành Model DBYZY 600H; Cẩu tháp Model NTP (QTZ 6015).</w:t>
      </w:r>
    </w:p>
    <w:p w:rsidR="00FD4AC4" w:rsidRDefault="00FD4AC4">
      <w:pPr>
        <w:ind w:left="993" w:hanging="426"/>
        <w:jc w:val="both"/>
        <w:rPr>
          <w:rFonts w:ascii="Times New Roman" w:hAnsi="Times New Roman"/>
          <w:sz w:val="22"/>
          <w:szCs w:val="22"/>
        </w:rPr>
      </w:pPr>
    </w:p>
    <w:p w:rsidR="00FD4AC4" w:rsidRDefault="00A27030">
      <w:pPr>
        <w:numPr>
          <w:ilvl w:val="0"/>
          <w:numId w:val="31"/>
        </w:numPr>
        <w:ind w:left="851" w:hanging="425"/>
        <w:jc w:val="both"/>
        <w:rPr>
          <w:rFonts w:ascii="Times New Roman" w:hAnsi="Times New Roman"/>
          <w:sz w:val="22"/>
          <w:szCs w:val="22"/>
        </w:rPr>
      </w:pPr>
      <w:r>
        <w:rPr>
          <w:rFonts w:ascii="Times New Roman" w:hAnsi="Times New Roman"/>
          <w:b/>
          <w:sz w:val="22"/>
          <w:szCs w:val="22"/>
        </w:rPr>
        <w:t>Ngân hàng TMCP Đầu tư và Phát triển - CN Vũng Tàu</w:t>
      </w:r>
    </w:p>
    <w:p w:rsidR="00FD4AC4" w:rsidRDefault="00FD4AC4">
      <w:pPr>
        <w:tabs>
          <w:tab w:val="left" w:pos="426"/>
        </w:tabs>
        <w:jc w:val="both"/>
        <w:rPr>
          <w:rFonts w:ascii="Times New Roman" w:hAnsi="Times New Roman"/>
          <w:sz w:val="22"/>
          <w:szCs w:val="22"/>
        </w:rPr>
      </w:pPr>
    </w:p>
    <w:p w:rsidR="00FD4AC4" w:rsidRDefault="00A27030">
      <w:pPr>
        <w:ind w:left="851"/>
        <w:jc w:val="both"/>
        <w:rPr>
          <w:rFonts w:ascii="Times New Roman" w:hAnsi="Times New Roman"/>
          <w:sz w:val="22"/>
          <w:szCs w:val="22"/>
        </w:rPr>
      </w:pPr>
      <w:bookmarkStart w:id="4" w:name="OLE_LINK1"/>
      <w:r>
        <w:rPr>
          <w:rFonts w:ascii="Times New Roman" w:hAnsi="Times New Roman"/>
          <w:sz w:val="22"/>
          <w:szCs w:val="22"/>
        </w:rPr>
        <w:t xml:space="preserve">Hợp đồng tín dụng hạn mức 01/2013/08600370/HĐHM, hạn mức: 14.000.000.000 </w:t>
      </w:r>
      <w:r>
        <w:rPr>
          <w:rFonts w:ascii="Times New Roman" w:hAnsi="Times New Roman" w:hint="cs"/>
          <w:sz w:val="22"/>
          <w:szCs w:val="22"/>
        </w:rPr>
        <w:t>đ</w:t>
      </w:r>
      <w:r>
        <w:rPr>
          <w:rFonts w:ascii="Times New Roman" w:hAnsi="Times New Roman"/>
          <w:sz w:val="22"/>
          <w:szCs w:val="22"/>
        </w:rPr>
        <w:t>ồng.</w:t>
      </w:r>
    </w:p>
    <w:p w:rsidR="00FD4AC4" w:rsidRDefault="00A27030">
      <w:pPr>
        <w:ind w:left="851"/>
        <w:jc w:val="both"/>
        <w:rPr>
          <w:rFonts w:ascii="Times New Roman" w:hAnsi="Times New Roman"/>
          <w:sz w:val="22"/>
          <w:szCs w:val="22"/>
        </w:rPr>
      </w:pPr>
      <w:r>
        <w:rPr>
          <w:rFonts w:ascii="Times New Roman" w:hAnsi="Times New Roman"/>
          <w:sz w:val="22"/>
          <w:szCs w:val="22"/>
        </w:rPr>
        <w:t>Lãi suất: 10%/ n</w:t>
      </w:r>
      <w:r>
        <w:rPr>
          <w:rFonts w:ascii="Times New Roman" w:hAnsi="Times New Roman" w:hint="cs"/>
          <w:sz w:val="22"/>
          <w:szCs w:val="22"/>
        </w:rPr>
        <w:t>ă</w:t>
      </w:r>
      <w:r>
        <w:rPr>
          <w:rFonts w:ascii="Times New Roman" w:hAnsi="Times New Roman"/>
          <w:sz w:val="22"/>
          <w:szCs w:val="22"/>
        </w:rPr>
        <w:t xml:space="preserve">m, </w:t>
      </w:r>
      <w:r>
        <w:rPr>
          <w:rFonts w:ascii="Times New Roman" w:hAnsi="Times New Roman" w:hint="cs"/>
          <w:sz w:val="22"/>
          <w:szCs w:val="22"/>
        </w:rPr>
        <w:t>đ</w:t>
      </w:r>
      <w:r>
        <w:rPr>
          <w:rFonts w:ascii="Times New Roman" w:hAnsi="Times New Roman"/>
          <w:sz w:val="22"/>
          <w:szCs w:val="22"/>
        </w:rPr>
        <w:t xml:space="preserve">iều chỉnh </w:t>
      </w:r>
      <w:proofErr w:type="gramStart"/>
      <w:r>
        <w:rPr>
          <w:rFonts w:ascii="Times New Roman" w:hAnsi="Times New Roman"/>
          <w:sz w:val="22"/>
          <w:szCs w:val="22"/>
        </w:rPr>
        <w:t>theo</w:t>
      </w:r>
      <w:proofErr w:type="gramEnd"/>
      <w:r>
        <w:rPr>
          <w:rFonts w:ascii="Times New Roman" w:hAnsi="Times New Roman"/>
          <w:sz w:val="22"/>
          <w:szCs w:val="22"/>
        </w:rPr>
        <w:t xml:space="preserve"> chế </w:t>
      </w:r>
      <w:r>
        <w:rPr>
          <w:rFonts w:ascii="Times New Roman" w:hAnsi="Times New Roman" w:hint="cs"/>
          <w:sz w:val="22"/>
          <w:szCs w:val="22"/>
        </w:rPr>
        <w:t>đ</w:t>
      </w:r>
      <w:r>
        <w:rPr>
          <w:rFonts w:ascii="Times New Roman" w:hAnsi="Times New Roman"/>
          <w:sz w:val="22"/>
          <w:szCs w:val="22"/>
        </w:rPr>
        <w:t>ộ lãi suất của Ngân hàng trong từng thời kỳ.</w:t>
      </w:r>
    </w:p>
    <w:p w:rsidR="00FD4AC4" w:rsidRDefault="00A27030">
      <w:pPr>
        <w:ind w:left="851"/>
        <w:jc w:val="both"/>
        <w:rPr>
          <w:rFonts w:ascii="Times New Roman" w:hAnsi="Times New Roman"/>
          <w:sz w:val="22"/>
          <w:szCs w:val="22"/>
        </w:rPr>
      </w:pPr>
      <w:r>
        <w:rPr>
          <w:rFonts w:ascii="Times New Roman" w:hAnsi="Times New Roman"/>
          <w:sz w:val="22"/>
          <w:szCs w:val="22"/>
        </w:rPr>
        <w:t>Thời hạn trả nợ: 30/06/2014.</w:t>
      </w:r>
      <w:bookmarkEnd w:id="4"/>
    </w:p>
    <w:p w:rsidR="00FD4AC4" w:rsidRDefault="00A27030">
      <w:pPr>
        <w:ind w:left="851"/>
        <w:jc w:val="both"/>
        <w:rPr>
          <w:rFonts w:ascii="Times New Roman" w:hAnsi="Times New Roman"/>
          <w:sz w:val="22"/>
          <w:szCs w:val="22"/>
        </w:rPr>
      </w:pPr>
      <w:r>
        <w:rPr>
          <w:rFonts w:ascii="Times New Roman" w:hAnsi="Times New Roman"/>
          <w:sz w:val="22"/>
          <w:szCs w:val="22"/>
        </w:rPr>
        <w:t xml:space="preserve">Mục </w:t>
      </w:r>
      <w:r>
        <w:rPr>
          <w:rFonts w:ascii="Times New Roman" w:hAnsi="Times New Roman" w:hint="cs"/>
          <w:sz w:val="22"/>
          <w:szCs w:val="22"/>
        </w:rPr>
        <w:t>đ</w:t>
      </w:r>
      <w:r>
        <w:rPr>
          <w:rFonts w:ascii="Times New Roman" w:hAnsi="Times New Roman" w:hint="eastAsia"/>
          <w:sz w:val="22"/>
          <w:szCs w:val="22"/>
        </w:rPr>
        <w:t>í</w:t>
      </w:r>
      <w:r>
        <w:rPr>
          <w:rFonts w:ascii="Times New Roman" w:hAnsi="Times New Roman"/>
          <w:sz w:val="22"/>
          <w:szCs w:val="22"/>
        </w:rPr>
        <w:t>ch vay: bổ sung vốn l</w:t>
      </w:r>
      <w:r>
        <w:rPr>
          <w:rFonts w:ascii="Times New Roman" w:hAnsi="Times New Roman" w:hint="cs"/>
          <w:sz w:val="22"/>
          <w:szCs w:val="22"/>
        </w:rPr>
        <w:t>ư</w:t>
      </w:r>
      <w:r>
        <w:rPr>
          <w:rFonts w:ascii="Times New Roman" w:hAnsi="Times New Roman"/>
          <w:sz w:val="22"/>
          <w:szCs w:val="22"/>
        </w:rPr>
        <w:t xml:space="preserve">u </w:t>
      </w:r>
      <w:r>
        <w:rPr>
          <w:rFonts w:ascii="Times New Roman" w:hAnsi="Times New Roman" w:hint="cs"/>
          <w:sz w:val="22"/>
          <w:szCs w:val="22"/>
        </w:rPr>
        <w:t>đ</w:t>
      </w:r>
      <w:r>
        <w:rPr>
          <w:rFonts w:ascii="Times New Roman" w:hAnsi="Times New Roman"/>
          <w:sz w:val="22"/>
          <w:szCs w:val="22"/>
        </w:rPr>
        <w:t>ộng phục vụ sản xuất kinh doanh.</w:t>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Tài sản đảm bảo: 01 Máy ép cọc thủy lực YZY 600H, 01 Cẩu thápQTZ 5013D, 02 máy ép cọc YZY 400D, 01 máy khoan xo</w:t>
      </w:r>
      <w:r>
        <w:rPr>
          <w:rFonts w:ascii="Times New Roman" w:hAnsi="Times New Roman" w:cs="Cambria"/>
          <w:sz w:val="22"/>
          <w:szCs w:val="22"/>
        </w:rPr>
        <w:t>ắ</w:t>
      </w:r>
      <w:r>
        <w:rPr>
          <w:rFonts w:ascii="Times New Roman" w:hAnsi="Times New Roman"/>
          <w:sz w:val="22"/>
          <w:szCs w:val="22"/>
        </w:rPr>
        <w:t>n ru</w:t>
      </w:r>
      <w:r>
        <w:rPr>
          <w:rFonts w:ascii="Times New Roman" w:hAnsi="Times New Roman" w:cs="Cambria"/>
          <w:sz w:val="22"/>
          <w:szCs w:val="22"/>
        </w:rPr>
        <w:t>ộ</w:t>
      </w:r>
      <w:r>
        <w:rPr>
          <w:rFonts w:ascii="Times New Roman" w:hAnsi="Times New Roman"/>
          <w:sz w:val="22"/>
          <w:szCs w:val="22"/>
        </w:rPr>
        <w:t>t gà, 01 xe Toyota Corolla 72N-8605.</w:t>
      </w:r>
    </w:p>
    <w:p w:rsidR="00FD4AC4" w:rsidRDefault="00FD4AC4">
      <w:pPr>
        <w:jc w:val="both"/>
        <w:rPr>
          <w:rFonts w:ascii="Times New Roman" w:hAnsi="Times New Roman"/>
          <w:sz w:val="22"/>
          <w:szCs w:val="22"/>
        </w:rPr>
      </w:pPr>
    </w:p>
    <w:p w:rsidR="00FD4AC4" w:rsidRDefault="00A27030">
      <w:pPr>
        <w:numPr>
          <w:ilvl w:val="0"/>
          <w:numId w:val="31"/>
        </w:numPr>
        <w:ind w:left="851" w:hanging="425"/>
        <w:jc w:val="both"/>
        <w:rPr>
          <w:rFonts w:ascii="Times New Roman" w:hAnsi="Times New Roman"/>
          <w:b/>
          <w:sz w:val="22"/>
          <w:szCs w:val="22"/>
        </w:rPr>
      </w:pPr>
      <w:r>
        <w:rPr>
          <w:rFonts w:ascii="Times New Roman" w:hAnsi="Times New Roman"/>
          <w:b/>
          <w:sz w:val="22"/>
          <w:szCs w:val="22"/>
        </w:rPr>
        <w:t>Ngân hàng TMCP Đầu tư và Phát triển - CN Bà Rịa</w:t>
      </w:r>
    </w:p>
    <w:p w:rsidR="00FD4AC4" w:rsidRDefault="00FD4AC4">
      <w:pPr>
        <w:jc w:val="both"/>
        <w:rPr>
          <w:rFonts w:ascii="Times New Roman" w:hAnsi="Times New Roman"/>
          <w:sz w:val="22"/>
          <w:szCs w:val="22"/>
        </w:rPr>
      </w:pPr>
    </w:p>
    <w:p w:rsidR="00FD4AC4" w:rsidRDefault="00A27030">
      <w:pPr>
        <w:ind w:left="851"/>
        <w:jc w:val="both"/>
        <w:rPr>
          <w:rFonts w:ascii="Times New Roman" w:hAnsi="Times New Roman"/>
          <w:sz w:val="22"/>
          <w:szCs w:val="22"/>
        </w:rPr>
      </w:pPr>
      <w:proofErr w:type="gramStart"/>
      <w:r>
        <w:rPr>
          <w:rFonts w:ascii="Times New Roman" w:hAnsi="Times New Roman"/>
          <w:sz w:val="22"/>
          <w:szCs w:val="22"/>
        </w:rPr>
        <w:t>H</w:t>
      </w:r>
      <w:r>
        <w:rPr>
          <w:rFonts w:ascii="Times New Roman" w:hAnsi="Times New Roman" w:cs="Cambria"/>
          <w:sz w:val="22"/>
          <w:szCs w:val="22"/>
        </w:rPr>
        <w:t>ợ</w:t>
      </w:r>
      <w:r>
        <w:rPr>
          <w:rFonts w:ascii="Times New Roman" w:hAnsi="Times New Roman"/>
          <w:sz w:val="22"/>
          <w:szCs w:val="22"/>
        </w:rPr>
        <w:t xml:space="preserve">p </w:t>
      </w:r>
      <w:r>
        <w:rPr>
          <w:rFonts w:ascii="Times New Roman" w:hAnsi="Times New Roman" w:cs="Cambria"/>
          <w:sz w:val="22"/>
          <w:szCs w:val="22"/>
        </w:rPr>
        <w:t>đồ</w:t>
      </w:r>
      <w:r>
        <w:rPr>
          <w:rFonts w:ascii="Times New Roman" w:hAnsi="Times New Roman"/>
          <w:sz w:val="22"/>
          <w:szCs w:val="22"/>
        </w:rPr>
        <w:t>ng tín d</w:t>
      </w:r>
      <w:r>
        <w:rPr>
          <w:rFonts w:ascii="Times New Roman" w:hAnsi="Times New Roman" w:cs="Cambria"/>
          <w:sz w:val="22"/>
          <w:szCs w:val="22"/>
        </w:rPr>
        <w:t>ụ</w:t>
      </w:r>
      <w:r>
        <w:rPr>
          <w:rFonts w:ascii="Times New Roman" w:hAnsi="Times New Roman"/>
          <w:sz w:val="22"/>
          <w:szCs w:val="22"/>
        </w:rPr>
        <w:t>ng s</w:t>
      </w:r>
      <w:r>
        <w:rPr>
          <w:rFonts w:ascii="Times New Roman" w:hAnsi="Times New Roman" w:cs="Cambria"/>
          <w:sz w:val="22"/>
          <w:szCs w:val="22"/>
        </w:rPr>
        <w:t>ố</w:t>
      </w:r>
      <w:r>
        <w:rPr>
          <w:rFonts w:ascii="Times New Roman" w:hAnsi="Times New Roman"/>
          <w:sz w:val="22"/>
          <w:szCs w:val="22"/>
        </w:rPr>
        <w:t xml:space="preserve"> 01/2012/H</w:t>
      </w:r>
      <w:r>
        <w:rPr>
          <w:rFonts w:ascii="Times New Roman" w:hAnsi="Times New Roman" w:cs="Cambria"/>
          <w:sz w:val="22"/>
          <w:szCs w:val="22"/>
        </w:rPr>
        <w:t>Đ</w:t>
      </w:r>
      <w:r>
        <w:rPr>
          <w:rFonts w:ascii="Times New Roman" w:hAnsi="Times New Roman"/>
          <w:sz w:val="22"/>
          <w:szCs w:val="22"/>
        </w:rPr>
        <w:t>TD ngày 03/05/2012, h</w:t>
      </w:r>
      <w:r>
        <w:rPr>
          <w:rFonts w:ascii="Times New Roman" w:hAnsi="Times New Roman" w:cs="Cambria"/>
          <w:sz w:val="22"/>
          <w:szCs w:val="22"/>
        </w:rPr>
        <w:t>ạ</w:t>
      </w:r>
      <w:r>
        <w:rPr>
          <w:rFonts w:ascii="Times New Roman" w:hAnsi="Times New Roman"/>
          <w:sz w:val="22"/>
          <w:szCs w:val="22"/>
        </w:rPr>
        <w:t>n m</w:t>
      </w:r>
      <w:r>
        <w:rPr>
          <w:rFonts w:ascii="Times New Roman" w:hAnsi="Times New Roman" w:cs="Cambria"/>
          <w:sz w:val="22"/>
          <w:szCs w:val="22"/>
        </w:rPr>
        <w:t>ứ</w:t>
      </w:r>
      <w:r>
        <w:rPr>
          <w:rFonts w:ascii="Times New Roman" w:hAnsi="Times New Roman"/>
          <w:sz w:val="22"/>
          <w:szCs w:val="22"/>
        </w:rPr>
        <w:t>c tín d</w:t>
      </w:r>
      <w:r>
        <w:rPr>
          <w:rFonts w:ascii="Times New Roman" w:hAnsi="Times New Roman" w:cs="Cambria"/>
          <w:sz w:val="22"/>
          <w:szCs w:val="22"/>
        </w:rPr>
        <w:t>ụ</w:t>
      </w:r>
      <w:r>
        <w:rPr>
          <w:rFonts w:ascii="Times New Roman" w:hAnsi="Times New Roman"/>
          <w:sz w:val="22"/>
          <w:szCs w:val="22"/>
        </w:rPr>
        <w:t>ng 25 t</w:t>
      </w:r>
      <w:r>
        <w:rPr>
          <w:rFonts w:ascii="Times New Roman" w:hAnsi="Times New Roman" w:cs="Cambria"/>
          <w:sz w:val="22"/>
          <w:szCs w:val="22"/>
        </w:rPr>
        <w:t>ỷđồ</w:t>
      </w:r>
      <w:r>
        <w:rPr>
          <w:rFonts w:ascii="Times New Roman" w:hAnsi="Times New Roman"/>
          <w:sz w:val="22"/>
          <w:szCs w:val="22"/>
        </w:rPr>
        <w:t>ng.</w:t>
      </w:r>
      <w:proofErr w:type="gramEnd"/>
      <w:r>
        <w:rPr>
          <w:rFonts w:ascii="Times New Roman" w:hAnsi="Times New Roman"/>
          <w:sz w:val="22"/>
          <w:szCs w:val="22"/>
        </w:rPr>
        <w:tab/>
      </w:r>
    </w:p>
    <w:p w:rsidR="00FD4AC4" w:rsidRDefault="00A27030">
      <w:pPr>
        <w:ind w:left="851"/>
        <w:jc w:val="both"/>
        <w:rPr>
          <w:rFonts w:ascii="Times New Roman" w:hAnsi="Times New Roman"/>
          <w:sz w:val="22"/>
          <w:szCs w:val="22"/>
        </w:rPr>
      </w:pPr>
      <w:r>
        <w:rPr>
          <w:rFonts w:ascii="Times New Roman" w:hAnsi="Times New Roman"/>
          <w:sz w:val="22"/>
          <w:szCs w:val="22"/>
        </w:rPr>
        <w:t xml:space="preserve">Phụ lục sửa </w:t>
      </w:r>
      <w:r>
        <w:rPr>
          <w:rFonts w:ascii="Times New Roman" w:hAnsi="Times New Roman" w:hint="cs"/>
          <w:sz w:val="22"/>
          <w:szCs w:val="22"/>
        </w:rPr>
        <w:t>đ</w:t>
      </w:r>
      <w:r>
        <w:rPr>
          <w:rFonts w:ascii="Times New Roman" w:hAnsi="Times New Roman"/>
          <w:sz w:val="22"/>
          <w:szCs w:val="22"/>
        </w:rPr>
        <w:t>ổi bổ sung số 01/2013/PLH</w:t>
      </w:r>
      <w:r>
        <w:rPr>
          <w:rFonts w:ascii="Times New Roman" w:hAnsi="Times New Roman" w:hint="cs"/>
          <w:sz w:val="22"/>
          <w:szCs w:val="22"/>
        </w:rPr>
        <w:t>Đ</w:t>
      </w:r>
      <w:r>
        <w:rPr>
          <w:rFonts w:ascii="Times New Roman" w:hAnsi="Times New Roman"/>
          <w:sz w:val="22"/>
          <w:szCs w:val="22"/>
        </w:rPr>
        <w:t xml:space="preserve"> ngày 10/05/2013, gia hạn thời gian trả nợ </w:t>
      </w:r>
      <w:r>
        <w:rPr>
          <w:rFonts w:ascii="Times New Roman" w:hAnsi="Times New Roman" w:hint="cs"/>
          <w:sz w:val="22"/>
          <w:szCs w:val="22"/>
        </w:rPr>
        <w:t>đ</w:t>
      </w:r>
      <w:r>
        <w:rPr>
          <w:rFonts w:ascii="Times New Roman" w:hAnsi="Times New Roman"/>
          <w:sz w:val="22"/>
          <w:szCs w:val="22"/>
        </w:rPr>
        <w:t xml:space="preserve">ến ngày 31/01/2014. </w:t>
      </w:r>
      <w:proofErr w:type="gramStart"/>
      <w:r>
        <w:rPr>
          <w:rFonts w:ascii="Times New Roman" w:hAnsi="Times New Roman" w:hint="cs"/>
          <w:sz w:val="22"/>
          <w:szCs w:val="22"/>
        </w:rPr>
        <w:t>Đ</w:t>
      </w:r>
      <w:r>
        <w:rPr>
          <w:rFonts w:ascii="Times New Roman" w:hAnsi="Times New Roman"/>
          <w:sz w:val="22"/>
          <w:szCs w:val="22"/>
        </w:rPr>
        <w:t xml:space="preserve">ến thời </w:t>
      </w:r>
      <w:r>
        <w:rPr>
          <w:rFonts w:ascii="Times New Roman" w:hAnsi="Times New Roman" w:hint="cs"/>
          <w:sz w:val="22"/>
          <w:szCs w:val="22"/>
        </w:rPr>
        <w:t>đ</w:t>
      </w:r>
      <w:r>
        <w:rPr>
          <w:rFonts w:ascii="Times New Roman" w:hAnsi="Times New Roman"/>
          <w:sz w:val="22"/>
          <w:szCs w:val="22"/>
        </w:rPr>
        <w:t>iểm 30/06/2014, ngân hàng không cho gia hạn trả nợ mới.</w:t>
      </w:r>
      <w:proofErr w:type="gramEnd"/>
    </w:p>
    <w:p w:rsidR="00FD4AC4" w:rsidRDefault="00A27030">
      <w:pPr>
        <w:ind w:left="851"/>
        <w:jc w:val="both"/>
        <w:rPr>
          <w:rFonts w:ascii="Times New Roman" w:hAnsi="Times New Roman"/>
          <w:sz w:val="22"/>
          <w:szCs w:val="22"/>
        </w:rPr>
      </w:pPr>
      <w:r>
        <w:rPr>
          <w:rFonts w:ascii="Times New Roman" w:hAnsi="Times New Roman"/>
          <w:sz w:val="22"/>
          <w:szCs w:val="22"/>
        </w:rPr>
        <w:t>Lãi suất trong hạn 12</w:t>
      </w:r>
      <w:proofErr w:type="gramStart"/>
      <w:r>
        <w:rPr>
          <w:rFonts w:ascii="Times New Roman" w:hAnsi="Times New Roman"/>
          <w:sz w:val="22"/>
          <w:szCs w:val="22"/>
        </w:rPr>
        <w:t>,5</w:t>
      </w:r>
      <w:proofErr w:type="gramEnd"/>
      <w:r>
        <w:rPr>
          <w:rFonts w:ascii="Times New Roman" w:hAnsi="Times New Roman"/>
          <w:sz w:val="22"/>
          <w:szCs w:val="22"/>
        </w:rPr>
        <w:t>%/n</w:t>
      </w:r>
      <w:r>
        <w:rPr>
          <w:rFonts w:ascii="Times New Roman" w:hAnsi="Times New Roman" w:hint="cs"/>
          <w:sz w:val="22"/>
          <w:szCs w:val="22"/>
        </w:rPr>
        <w:t>ă</w:t>
      </w:r>
      <w:r>
        <w:rPr>
          <w:rFonts w:ascii="Times New Roman" w:hAnsi="Times New Roman"/>
          <w:sz w:val="22"/>
          <w:szCs w:val="22"/>
        </w:rPr>
        <w:t xml:space="preserve">m, áp dụng lãi suất thả nổi 3 tháng 1 lần kể từ ngày ký hợp </w:t>
      </w:r>
      <w:r>
        <w:rPr>
          <w:rFonts w:ascii="Times New Roman" w:hAnsi="Times New Roman" w:hint="cs"/>
          <w:sz w:val="22"/>
          <w:szCs w:val="22"/>
        </w:rPr>
        <w:t>đ</w:t>
      </w:r>
      <w:r>
        <w:rPr>
          <w:rFonts w:ascii="Times New Roman" w:hAnsi="Times New Roman"/>
          <w:sz w:val="22"/>
          <w:szCs w:val="22"/>
        </w:rPr>
        <w:t>ồng tín dụng.</w:t>
      </w:r>
    </w:p>
    <w:p w:rsidR="00FD4AC4" w:rsidRDefault="00FD4AC4">
      <w:pPr>
        <w:ind w:left="851"/>
        <w:jc w:val="both"/>
        <w:rPr>
          <w:rFonts w:ascii="Times New Roman" w:hAnsi="Times New Roman"/>
          <w:sz w:val="22"/>
          <w:szCs w:val="22"/>
        </w:rPr>
      </w:pPr>
    </w:p>
    <w:p w:rsidR="00FD4AC4" w:rsidRDefault="00FD4AC4">
      <w:pPr>
        <w:ind w:left="851"/>
        <w:jc w:val="both"/>
        <w:rPr>
          <w:rFonts w:ascii="Times New Roman" w:hAnsi="Times New Roman"/>
          <w:sz w:val="22"/>
          <w:szCs w:val="22"/>
        </w:rPr>
      </w:pPr>
    </w:p>
    <w:p w:rsidR="00FD4AC4" w:rsidRDefault="00FD4AC4">
      <w:pPr>
        <w:ind w:left="851"/>
        <w:jc w:val="both"/>
        <w:rPr>
          <w:rFonts w:ascii="Times New Roman" w:hAnsi="Times New Roman"/>
          <w:sz w:val="22"/>
          <w:szCs w:val="22"/>
        </w:rPr>
      </w:pPr>
    </w:p>
    <w:p w:rsidR="00FD4AC4" w:rsidRDefault="00A27030">
      <w:pPr>
        <w:ind w:left="851"/>
        <w:jc w:val="both"/>
        <w:rPr>
          <w:rFonts w:ascii="Times New Roman" w:hAnsi="Times New Roman"/>
          <w:sz w:val="22"/>
          <w:szCs w:val="22"/>
        </w:rPr>
      </w:pPr>
      <w:r>
        <w:rPr>
          <w:rFonts w:ascii="Times New Roman" w:hAnsi="Times New Roman"/>
          <w:sz w:val="22"/>
          <w:szCs w:val="22"/>
        </w:rPr>
        <w:lastRenderedPageBreak/>
        <w:t xml:space="preserve">Mục </w:t>
      </w:r>
      <w:r>
        <w:rPr>
          <w:rFonts w:ascii="Times New Roman" w:hAnsi="Times New Roman" w:hint="cs"/>
          <w:sz w:val="22"/>
          <w:szCs w:val="22"/>
        </w:rPr>
        <w:t>đ</w:t>
      </w:r>
      <w:r>
        <w:rPr>
          <w:rFonts w:ascii="Times New Roman" w:hAnsi="Times New Roman" w:hint="eastAsia"/>
          <w:sz w:val="22"/>
          <w:szCs w:val="22"/>
        </w:rPr>
        <w:t>í</w:t>
      </w:r>
      <w:r>
        <w:rPr>
          <w:rFonts w:ascii="Times New Roman" w:hAnsi="Times New Roman"/>
          <w:sz w:val="22"/>
          <w:szCs w:val="22"/>
        </w:rPr>
        <w:t>ch vay: Thanh toán tiền nguyên vật liệu và l</w:t>
      </w:r>
      <w:r>
        <w:rPr>
          <w:rFonts w:ascii="Times New Roman" w:hAnsi="Times New Roman" w:hint="cs"/>
          <w:sz w:val="22"/>
          <w:szCs w:val="22"/>
        </w:rPr>
        <w:t>ươ</w:t>
      </w:r>
      <w:r>
        <w:rPr>
          <w:rFonts w:ascii="Times New Roman" w:hAnsi="Times New Roman"/>
          <w:sz w:val="22"/>
          <w:szCs w:val="22"/>
        </w:rPr>
        <w:t xml:space="preserve">ng nhân công, thời hạn vay 12 tháng kể từ ngày bên vay rút khoản vốn </w:t>
      </w:r>
      <w:r>
        <w:rPr>
          <w:rFonts w:ascii="Times New Roman" w:hAnsi="Times New Roman" w:hint="cs"/>
          <w:sz w:val="22"/>
          <w:szCs w:val="22"/>
        </w:rPr>
        <w:t>đ</w:t>
      </w:r>
      <w:r>
        <w:rPr>
          <w:rFonts w:ascii="Times New Roman" w:hAnsi="Times New Roman"/>
          <w:sz w:val="22"/>
          <w:szCs w:val="22"/>
        </w:rPr>
        <w:t>ầu tiên.</w:t>
      </w:r>
    </w:p>
    <w:p w:rsidR="00FD4AC4" w:rsidRDefault="00A27030">
      <w:pPr>
        <w:ind w:left="851"/>
        <w:jc w:val="both"/>
        <w:rPr>
          <w:rFonts w:ascii="Times New Roman" w:hAnsi="Times New Roman"/>
          <w:sz w:val="22"/>
          <w:szCs w:val="22"/>
        </w:rPr>
      </w:pPr>
      <w:r>
        <w:rPr>
          <w:rFonts w:ascii="Times New Roman" w:hAnsi="Times New Roman"/>
          <w:sz w:val="22"/>
          <w:szCs w:val="22"/>
        </w:rPr>
        <w:t>Tài s</w:t>
      </w:r>
      <w:r>
        <w:rPr>
          <w:rFonts w:ascii="Times New Roman" w:hAnsi="Times New Roman" w:cs="Cambria"/>
          <w:sz w:val="22"/>
          <w:szCs w:val="22"/>
        </w:rPr>
        <w:t>ả</w:t>
      </w:r>
      <w:r>
        <w:rPr>
          <w:rFonts w:ascii="Times New Roman" w:hAnsi="Times New Roman"/>
          <w:sz w:val="22"/>
          <w:szCs w:val="22"/>
        </w:rPr>
        <w:t xml:space="preserve">n </w:t>
      </w:r>
      <w:r>
        <w:rPr>
          <w:rFonts w:ascii="Times New Roman" w:hAnsi="Times New Roman" w:cs="Cambria"/>
          <w:sz w:val="22"/>
          <w:szCs w:val="22"/>
        </w:rPr>
        <w:t>đả</w:t>
      </w:r>
      <w:r>
        <w:rPr>
          <w:rFonts w:ascii="Times New Roman" w:hAnsi="Times New Roman"/>
          <w:sz w:val="22"/>
          <w:szCs w:val="22"/>
        </w:rPr>
        <w:t>m b</w:t>
      </w:r>
      <w:r>
        <w:rPr>
          <w:rFonts w:ascii="Times New Roman" w:hAnsi="Times New Roman" w:cs="Cambria"/>
          <w:sz w:val="22"/>
          <w:szCs w:val="22"/>
        </w:rPr>
        <w:t>ả</w:t>
      </w:r>
      <w:r>
        <w:rPr>
          <w:rFonts w:ascii="Times New Roman" w:hAnsi="Times New Roman"/>
          <w:sz w:val="22"/>
          <w:szCs w:val="22"/>
        </w:rPr>
        <w:t>o: B</w:t>
      </w:r>
      <w:r>
        <w:rPr>
          <w:rFonts w:ascii="Times New Roman" w:hAnsi="Times New Roman" w:cs="Cambria"/>
          <w:sz w:val="22"/>
          <w:szCs w:val="22"/>
        </w:rPr>
        <w:t>ả</w:t>
      </w:r>
      <w:r>
        <w:rPr>
          <w:rFonts w:ascii="Times New Roman" w:hAnsi="Times New Roman"/>
          <w:sz w:val="22"/>
          <w:szCs w:val="22"/>
        </w:rPr>
        <w:t>o lãnh c</w:t>
      </w:r>
      <w:r>
        <w:rPr>
          <w:rFonts w:ascii="Times New Roman" w:hAnsi="Times New Roman" w:cs="Cambria"/>
          <w:sz w:val="22"/>
          <w:szCs w:val="22"/>
        </w:rPr>
        <w:t>ủ</w:t>
      </w:r>
      <w:r>
        <w:rPr>
          <w:rFonts w:ascii="Times New Roman" w:hAnsi="Times New Roman"/>
          <w:sz w:val="22"/>
          <w:szCs w:val="22"/>
        </w:rPr>
        <w:t>a Tổng Công ty c</w:t>
      </w:r>
      <w:r>
        <w:rPr>
          <w:rFonts w:ascii="Times New Roman" w:hAnsi="Times New Roman" w:cs="Cambria"/>
          <w:sz w:val="22"/>
          <w:szCs w:val="22"/>
        </w:rPr>
        <w:t>ổ</w:t>
      </w:r>
      <w:r>
        <w:rPr>
          <w:rFonts w:ascii="Times New Roman" w:hAnsi="Times New Roman"/>
          <w:sz w:val="22"/>
          <w:szCs w:val="22"/>
        </w:rPr>
        <w:t xml:space="preserve"> ph</w:t>
      </w:r>
      <w:r>
        <w:rPr>
          <w:rFonts w:ascii="Times New Roman" w:hAnsi="Times New Roman" w:cs="Cambria"/>
          <w:sz w:val="22"/>
          <w:szCs w:val="22"/>
        </w:rPr>
        <w:t>ầ</w:t>
      </w:r>
      <w:r>
        <w:rPr>
          <w:rFonts w:ascii="Times New Roman" w:hAnsi="Times New Roman"/>
          <w:sz w:val="22"/>
          <w:szCs w:val="22"/>
        </w:rPr>
        <w:t xml:space="preserve">n </w:t>
      </w:r>
      <w:r>
        <w:rPr>
          <w:rFonts w:ascii="Times New Roman" w:hAnsi="Times New Roman" w:cs="Cambria"/>
          <w:sz w:val="22"/>
          <w:szCs w:val="22"/>
        </w:rPr>
        <w:t>Đầ</w:t>
      </w:r>
      <w:r>
        <w:rPr>
          <w:rFonts w:ascii="Times New Roman" w:hAnsi="Times New Roman"/>
          <w:sz w:val="22"/>
          <w:szCs w:val="22"/>
        </w:rPr>
        <w:t>u t</w:t>
      </w:r>
      <w:r>
        <w:rPr>
          <w:rFonts w:ascii="Times New Roman" w:hAnsi="Times New Roman" w:cs="Cambria"/>
          <w:sz w:val="22"/>
          <w:szCs w:val="22"/>
        </w:rPr>
        <w:t>ư</w:t>
      </w:r>
      <w:r>
        <w:rPr>
          <w:rFonts w:ascii="Times New Roman" w:hAnsi="Times New Roman"/>
          <w:sz w:val="22"/>
          <w:szCs w:val="22"/>
        </w:rPr>
        <w:t xml:space="preserve"> và Phát tri</w:t>
      </w:r>
      <w:r>
        <w:rPr>
          <w:rFonts w:ascii="Times New Roman" w:hAnsi="Times New Roman" w:cs="Cambria"/>
          <w:sz w:val="22"/>
          <w:szCs w:val="22"/>
        </w:rPr>
        <w:t>ể</w:t>
      </w:r>
      <w:r>
        <w:rPr>
          <w:rFonts w:ascii="Times New Roman" w:hAnsi="Times New Roman"/>
          <w:sz w:val="22"/>
          <w:szCs w:val="22"/>
        </w:rPr>
        <w:t>n Xây d</w:t>
      </w:r>
      <w:r>
        <w:rPr>
          <w:rFonts w:ascii="Times New Roman" w:hAnsi="Times New Roman" w:cs="Cambria"/>
          <w:sz w:val="22"/>
          <w:szCs w:val="22"/>
        </w:rPr>
        <w:t>ự</w:t>
      </w:r>
      <w:r>
        <w:rPr>
          <w:rFonts w:ascii="Times New Roman" w:hAnsi="Times New Roman"/>
          <w:sz w:val="22"/>
          <w:szCs w:val="22"/>
        </w:rPr>
        <w:t>ng.</w:t>
      </w:r>
    </w:p>
    <w:p w:rsidR="00FD4AC4" w:rsidRDefault="00FD4AC4">
      <w:pPr>
        <w:ind w:left="851"/>
        <w:jc w:val="both"/>
        <w:rPr>
          <w:rFonts w:ascii="Times New Roman" w:hAnsi="Times New Roman"/>
          <w:sz w:val="22"/>
          <w:szCs w:val="22"/>
        </w:rPr>
      </w:pPr>
    </w:p>
    <w:p w:rsidR="00FD4AC4" w:rsidRDefault="00FD4AC4">
      <w:pPr>
        <w:jc w:val="both"/>
        <w:rPr>
          <w:rFonts w:ascii="Times New Roman" w:hAnsi="Times New Roman"/>
          <w:sz w:val="22"/>
          <w:szCs w:val="22"/>
        </w:rPr>
      </w:pPr>
    </w:p>
    <w:p w:rsidR="00FD4AC4" w:rsidRDefault="00A27030">
      <w:pPr>
        <w:numPr>
          <w:ilvl w:val="0"/>
          <w:numId w:val="31"/>
        </w:numPr>
        <w:ind w:left="851" w:hanging="425"/>
        <w:jc w:val="both"/>
        <w:rPr>
          <w:rFonts w:ascii="Times New Roman" w:hAnsi="Times New Roman"/>
          <w:b/>
          <w:sz w:val="22"/>
          <w:szCs w:val="22"/>
        </w:rPr>
      </w:pPr>
      <w:r>
        <w:rPr>
          <w:rFonts w:ascii="Times New Roman" w:hAnsi="Times New Roman"/>
          <w:b/>
          <w:sz w:val="22"/>
          <w:szCs w:val="22"/>
        </w:rPr>
        <w:t>Vay cá nhân</w:t>
      </w:r>
    </w:p>
    <w:p w:rsidR="00FD4AC4" w:rsidRDefault="00FD4AC4">
      <w:pPr>
        <w:jc w:val="both"/>
        <w:rPr>
          <w:rFonts w:ascii="Times New Roman" w:hAnsi="Times New Roman"/>
          <w:sz w:val="22"/>
          <w:szCs w:val="22"/>
        </w:rPr>
      </w:pPr>
    </w:p>
    <w:p w:rsidR="00FD4AC4" w:rsidRDefault="00A27030">
      <w:pPr>
        <w:ind w:left="851"/>
        <w:jc w:val="both"/>
        <w:rPr>
          <w:rFonts w:ascii="Times New Roman" w:hAnsi="Times New Roman"/>
          <w:sz w:val="22"/>
          <w:szCs w:val="22"/>
        </w:rPr>
      </w:pPr>
      <w:r>
        <w:rPr>
          <w:rFonts w:ascii="Times New Roman" w:hAnsi="Times New Roman"/>
          <w:sz w:val="22"/>
          <w:szCs w:val="22"/>
        </w:rPr>
        <w:t>Bà Lâm Th</w:t>
      </w:r>
      <w:r>
        <w:rPr>
          <w:rFonts w:ascii="Times New Roman" w:hAnsi="Times New Roman" w:cs="Cambria"/>
          <w:sz w:val="22"/>
          <w:szCs w:val="22"/>
        </w:rPr>
        <w:t>ị</w:t>
      </w:r>
      <w:r>
        <w:rPr>
          <w:rFonts w:ascii="Times New Roman" w:hAnsi="Times New Roman"/>
          <w:sz w:val="22"/>
          <w:szCs w:val="22"/>
        </w:rPr>
        <w:t xml:space="preserve"> Th</w:t>
      </w:r>
      <w:r>
        <w:rPr>
          <w:rFonts w:ascii="Times New Roman" w:hAnsi="Times New Roman" w:cs="Cambria"/>
          <w:sz w:val="22"/>
          <w:szCs w:val="22"/>
        </w:rPr>
        <w:t>ơ</w:t>
      </w:r>
      <w:r>
        <w:rPr>
          <w:rFonts w:ascii="Times New Roman" w:hAnsi="Times New Roman"/>
          <w:sz w:val="22"/>
          <w:szCs w:val="22"/>
        </w:rPr>
        <w:t xml:space="preserve"> </w:t>
      </w:r>
      <w:proofErr w:type="gramStart"/>
      <w:r>
        <w:rPr>
          <w:rFonts w:ascii="Times New Roman" w:hAnsi="Times New Roman"/>
          <w:sz w:val="22"/>
          <w:szCs w:val="22"/>
        </w:rPr>
        <w:t>theo</w:t>
      </w:r>
      <w:proofErr w:type="gramEnd"/>
      <w:r>
        <w:rPr>
          <w:rFonts w:ascii="Times New Roman" w:hAnsi="Times New Roman"/>
          <w:sz w:val="22"/>
          <w:szCs w:val="22"/>
        </w:rPr>
        <w:t xml:space="preserve"> H</w:t>
      </w:r>
      <w:r>
        <w:rPr>
          <w:rFonts w:ascii="Times New Roman" w:hAnsi="Times New Roman" w:cs="Cambria"/>
          <w:sz w:val="22"/>
          <w:szCs w:val="22"/>
        </w:rPr>
        <w:t>Đ</w:t>
      </w:r>
      <w:r>
        <w:rPr>
          <w:rFonts w:ascii="Times New Roman" w:hAnsi="Times New Roman"/>
          <w:sz w:val="22"/>
          <w:szCs w:val="22"/>
        </w:rPr>
        <w:t>TD ng</w:t>
      </w:r>
      <w:r>
        <w:rPr>
          <w:rFonts w:ascii="Times New Roman" w:hAnsi="Times New Roman" w:cs="Cambria"/>
          <w:sz w:val="22"/>
          <w:szCs w:val="22"/>
        </w:rPr>
        <w:t>ắ</w:t>
      </w:r>
      <w:r>
        <w:rPr>
          <w:rFonts w:ascii="Times New Roman" w:hAnsi="Times New Roman"/>
          <w:sz w:val="22"/>
          <w:szCs w:val="22"/>
        </w:rPr>
        <w:t>n h</w:t>
      </w:r>
      <w:r>
        <w:rPr>
          <w:rFonts w:ascii="Times New Roman" w:hAnsi="Times New Roman" w:cs="Cambria"/>
          <w:sz w:val="22"/>
          <w:szCs w:val="22"/>
        </w:rPr>
        <w:t>ạ</w:t>
      </w:r>
      <w:r>
        <w:rPr>
          <w:rFonts w:ascii="Times New Roman" w:hAnsi="Times New Roman"/>
          <w:sz w:val="22"/>
          <w:szCs w:val="22"/>
        </w:rPr>
        <w:t>n s</w:t>
      </w:r>
      <w:r>
        <w:rPr>
          <w:rFonts w:ascii="Times New Roman" w:hAnsi="Times New Roman" w:cs="Cambria"/>
          <w:sz w:val="22"/>
          <w:szCs w:val="22"/>
        </w:rPr>
        <w:t>ố</w:t>
      </w:r>
      <w:r>
        <w:rPr>
          <w:rFonts w:ascii="Times New Roman" w:hAnsi="Times New Roman"/>
          <w:sz w:val="22"/>
          <w:szCs w:val="22"/>
        </w:rPr>
        <w:t xml:space="preserve"> 04/H</w:t>
      </w:r>
      <w:r>
        <w:rPr>
          <w:rFonts w:ascii="Times New Roman" w:hAnsi="Times New Roman" w:cs="Cambria"/>
          <w:sz w:val="22"/>
          <w:szCs w:val="22"/>
        </w:rPr>
        <w:t>Đ</w:t>
      </w:r>
      <w:r>
        <w:rPr>
          <w:rFonts w:ascii="Times New Roman" w:hAnsi="Times New Roman"/>
          <w:sz w:val="22"/>
          <w:szCs w:val="22"/>
        </w:rPr>
        <w:t>TD ngày 29/03/2012, số dư vay 300 tri</w:t>
      </w:r>
      <w:r>
        <w:rPr>
          <w:rFonts w:ascii="Times New Roman" w:hAnsi="Times New Roman" w:cs="Cambria"/>
          <w:sz w:val="22"/>
          <w:szCs w:val="22"/>
        </w:rPr>
        <w:t>ệ</w:t>
      </w:r>
      <w:r>
        <w:rPr>
          <w:rFonts w:ascii="Times New Roman" w:hAnsi="Times New Roman"/>
          <w:sz w:val="22"/>
          <w:szCs w:val="22"/>
        </w:rPr>
        <w:t>u đồng, lãi su</w:t>
      </w:r>
      <w:r>
        <w:rPr>
          <w:rFonts w:ascii="Times New Roman" w:hAnsi="Times New Roman" w:cs="Cambria"/>
          <w:sz w:val="22"/>
          <w:szCs w:val="22"/>
        </w:rPr>
        <w:t>ấ</w:t>
      </w:r>
      <w:r>
        <w:rPr>
          <w:rFonts w:ascii="Times New Roman" w:hAnsi="Times New Roman"/>
          <w:sz w:val="22"/>
          <w:szCs w:val="22"/>
        </w:rPr>
        <w:t>t 16%/n</w:t>
      </w:r>
      <w:r>
        <w:rPr>
          <w:rFonts w:ascii="Times New Roman" w:hAnsi="Times New Roman" w:cs="Cambria"/>
          <w:sz w:val="22"/>
          <w:szCs w:val="22"/>
        </w:rPr>
        <w:t>ă</w:t>
      </w:r>
      <w:r>
        <w:rPr>
          <w:rFonts w:ascii="Times New Roman" w:hAnsi="Times New Roman"/>
          <w:sz w:val="22"/>
          <w:szCs w:val="22"/>
        </w:rPr>
        <w:t>m, thời gian vay một năm; Phụ lục H</w:t>
      </w:r>
      <w:r>
        <w:rPr>
          <w:rFonts w:ascii="Times New Roman" w:hAnsi="Times New Roman" w:hint="cs"/>
          <w:sz w:val="22"/>
          <w:szCs w:val="22"/>
        </w:rPr>
        <w:t>Đ</w:t>
      </w:r>
      <w:r>
        <w:rPr>
          <w:rFonts w:ascii="Times New Roman" w:hAnsi="Times New Roman"/>
          <w:sz w:val="22"/>
          <w:szCs w:val="22"/>
        </w:rPr>
        <w:t>TD ngắn hạn số 04/PLH</w:t>
      </w:r>
      <w:r>
        <w:rPr>
          <w:rFonts w:ascii="Times New Roman" w:hAnsi="Times New Roman" w:hint="cs"/>
          <w:sz w:val="22"/>
          <w:szCs w:val="22"/>
        </w:rPr>
        <w:t>Đ</w:t>
      </w:r>
      <w:r>
        <w:rPr>
          <w:rFonts w:ascii="Times New Roman" w:hAnsi="Times New Roman"/>
          <w:sz w:val="22"/>
          <w:szCs w:val="22"/>
        </w:rPr>
        <w:t xml:space="preserve">TD ngày 01/01/2014 gia hạn vay </w:t>
      </w:r>
      <w:r>
        <w:rPr>
          <w:rFonts w:ascii="Times New Roman" w:hAnsi="Times New Roman" w:hint="cs"/>
          <w:sz w:val="22"/>
          <w:szCs w:val="22"/>
        </w:rPr>
        <w:t>đ</w:t>
      </w:r>
      <w:r>
        <w:rPr>
          <w:rFonts w:ascii="Times New Roman" w:hAnsi="Times New Roman"/>
          <w:sz w:val="22"/>
          <w:szCs w:val="22"/>
        </w:rPr>
        <w:t>ến 01/01/2015.</w:t>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Bà Lê Th</w:t>
      </w:r>
      <w:r>
        <w:rPr>
          <w:rFonts w:ascii="Times New Roman" w:hAnsi="Times New Roman" w:cs="Cambria"/>
          <w:sz w:val="22"/>
          <w:szCs w:val="22"/>
        </w:rPr>
        <w:t>ị</w:t>
      </w:r>
      <w:r>
        <w:rPr>
          <w:rFonts w:ascii="Times New Roman" w:hAnsi="Times New Roman"/>
          <w:sz w:val="22"/>
          <w:szCs w:val="22"/>
        </w:rPr>
        <w:t xml:space="preserve"> H</w:t>
      </w:r>
      <w:r>
        <w:rPr>
          <w:rFonts w:ascii="Times New Roman" w:hAnsi="Times New Roman" w:cs="Cambria"/>
          <w:sz w:val="22"/>
          <w:szCs w:val="22"/>
        </w:rPr>
        <w:t>ươ</w:t>
      </w:r>
      <w:r>
        <w:rPr>
          <w:rFonts w:ascii="Times New Roman" w:hAnsi="Times New Roman"/>
          <w:sz w:val="22"/>
          <w:szCs w:val="22"/>
        </w:rPr>
        <w:t xml:space="preserve">ng </w:t>
      </w:r>
      <w:proofErr w:type="gramStart"/>
      <w:r>
        <w:rPr>
          <w:rFonts w:ascii="Times New Roman" w:hAnsi="Times New Roman"/>
          <w:sz w:val="22"/>
          <w:szCs w:val="22"/>
        </w:rPr>
        <w:t>theo</w:t>
      </w:r>
      <w:proofErr w:type="gramEnd"/>
      <w:r>
        <w:rPr>
          <w:rFonts w:ascii="Times New Roman" w:hAnsi="Times New Roman"/>
          <w:sz w:val="22"/>
          <w:szCs w:val="22"/>
        </w:rPr>
        <w:t xml:space="preserve"> H</w:t>
      </w:r>
      <w:r>
        <w:rPr>
          <w:rFonts w:ascii="Times New Roman" w:hAnsi="Times New Roman" w:cs="Cambria"/>
          <w:sz w:val="22"/>
          <w:szCs w:val="22"/>
        </w:rPr>
        <w:t>Đ</w:t>
      </w:r>
      <w:r>
        <w:rPr>
          <w:rFonts w:ascii="Times New Roman" w:hAnsi="Times New Roman"/>
          <w:sz w:val="22"/>
          <w:szCs w:val="22"/>
        </w:rPr>
        <w:t>TD ng</w:t>
      </w:r>
      <w:r>
        <w:rPr>
          <w:rFonts w:ascii="Times New Roman" w:hAnsi="Times New Roman" w:cs="Cambria"/>
          <w:sz w:val="22"/>
          <w:szCs w:val="22"/>
        </w:rPr>
        <w:t>ắ</w:t>
      </w:r>
      <w:r>
        <w:rPr>
          <w:rFonts w:ascii="Times New Roman" w:hAnsi="Times New Roman"/>
          <w:sz w:val="22"/>
          <w:szCs w:val="22"/>
        </w:rPr>
        <w:t>n h</w:t>
      </w:r>
      <w:r>
        <w:rPr>
          <w:rFonts w:ascii="Times New Roman" w:hAnsi="Times New Roman" w:cs="Cambria"/>
          <w:sz w:val="22"/>
          <w:szCs w:val="22"/>
        </w:rPr>
        <w:t>ạ</w:t>
      </w:r>
      <w:r>
        <w:rPr>
          <w:rFonts w:ascii="Times New Roman" w:hAnsi="Times New Roman"/>
          <w:sz w:val="22"/>
          <w:szCs w:val="22"/>
        </w:rPr>
        <w:t>n s</w:t>
      </w:r>
      <w:r>
        <w:rPr>
          <w:rFonts w:ascii="Times New Roman" w:hAnsi="Times New Roman" w:cs="Cambria"/>
          <w:sz w:val="22"/>
          <w:szCs w:val="22"/>
        </w:rPr>
        <w:t>ố</w:t>
      </w:r>
      <w:r>
        <w:rPr>
          <w:rFonts w:ascii="Times New Roman" w:hAnsi="Times New Roman"/>
          <w:sz w:val="22"/>
          <w:szCs w:val="22"/>
        </w:rPr>
        <w:t xml:space="preserve"> 05/H</w:t>
      </w:r>
      <w:r>
        <w:rPr>
          <w:rFonts w:ascii="Times New Roman" w:hAnsi="Times New Roman" w:cs="Cambria"/>
          <w:sz w:val="22"/>
          <w:szCs w:val="22"/>
        </w:rPr>
        <w:t>Đ</w:t>
      </w:r>
      <w:r>
        <w:rPr>
          <w:rFonts w:ascii="Times New Roman" w:hAnsi="Times New Roman"/>
          <w:sz w:val="22"/>
          <w:szCs w:val="22"/>
        </w:rPr>
        <w:t>TD ngày 03/04/2012, số dư vay 500 tri</w:t>
      </w:r>
      <w:r>
        <w:rPr>
          <w:rFonts w:ascii="Times New Roman" w:hAnsi="Times New Roman" w:cs="Cambria"/>
          <w:sz w:val="22"/>
          <w:szCs w:val="22"/>
        </w:rPr>
        <w:t>ệ</w:t>
      </w:r>
      <w:r>
        <w:rPr>
          <w:rFonts w:ascii="Times New Roman" w:hAnsi="Times New Roman"/>
          <w:sz w:val="22"/>
          <w:szCs w:val="22"/>
        </w:rPr>
        <w:t>u đồng, lãi su</w:t>
      </w:r>
      <w:r>
        <w:rPr>
          <w:rFonts w:ascii="Times New Roman" w:hAnsi="Times New Roman" w:cs="Cambria"/>
          <w:sz w:val="22"/>
          <w:szCs w:val="22"/>
        </w:rPr>
        <w:t>ấ</w:t>
      </w:r>
      <w:r>
        <w:rPr>
          <w:rFonts w:ascii="Times New Roman" w:hAnsi="Times New Roman"/>
          <w:sz w:val="22"/>
          <w:szCs w:val="22"/>
        </w:rPr>
        <w:t>t 16%/n</w:t>
      </w:r>
      <w:r>
        <w:rPr>
          <w:rFonts w:ascii="Times New Roman" w:hAnsi="Times New Roman" w:cs="Cambria"/>
          <w:sz w:val="22"/>
          <w:szCs w:val="22"/>
        </w:rPr>
        <w:t>ă</w:t>
      </w:r>
      <w:r>
        <w:rPr>
          <w:rFonts w:ascii="Times New Roman" w:hAnsi="Times New Roman"/>
          <w:sz w:val="22"/>
          <w:szCs w:val="22"/>
        </w:rPr>
        <w:t>m, thời gian vay một năm; Phụ lục H</w:t>
      </w:r>
      <w:r>
        <w:rPr>
          <w:rFonts w:ascii="Times New Roman" w:hAnsi="Times New Roman" w:hint="cs"/>
          <w:sz w:val="22"/>
          <w:szCs w:val="22"/>
        </w:rPr>
        <w:t>Đ</w:t>
      </w:r>
      <w:r>
        <w:rPr>
          <w:rFonts w:ascii="Times New Roman" w:hAnsi="Times New Roman"/>
          <w:sz w:val="22"/>
          <w:szCs w:val="22"/>
        </w:rPr>
        <w:t>TD ngắn hạn số 04/PLH</w:t>
      </w:r>
      <w:r>
        <w:rPr>
          <w:rFonts w:ascii="Times New Roman" w:hAnsi="Times New Roman" w:hint="cs"/>
          <w:sz w:val="22"/>
          <w:szCs w:val="22"/>
        </w:rPr>
        <w:t>Đ</w:t>
      </w:r>
      <w:r>
        <w:rPr>
          <w:rFonts w:ascii="Times New Roman" w:hAnsi="Times New Roman"/>
          <w:sz w:val="22"/>
          <w:szCs w:val="22"/>
        </w:rPr>
        <w:t xml:space="preserve">TD ngày 01/01/2014 gia hạn vay </w:t>
      </w:r>
      <w:r>
        <w:rPr>
          <w:rFonts w:ascii="Times New Roman" w:hAnsi="Times New Roman" w:hint="cs"/>
          <w:sz w:val="22"/>
          <w:szCs w:val="22"/>
        </w:rPr>
        <w:t>đ</w:t>
      </w:r>
      <w:r>
        <w:rPr>
          <w:rFonts w:ascii="Times New Roman" w:hAnsi="Times New Roman"/>
          <w:sz w:val="22"/>
          <w:szCs w:val="22"/>
        </w:rPr>
        <w:t>ến 01/01/2015.</w:t>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Bà Tr</w:t>
      </w:r>
      <w:r>
        <w:rPr>
          <w:rFonts w:ascii="Times New Roman" w:hAnsi="Times New Roman" w:cs="Cambria"/>
          <w:sz w:val="22"/>
          <w:szCs w:val="22"/>
        </w:rPr>
        <w:t>ầ</w:t>
      </w:r>
      <w:r>
        <w:rPr>
          <w:rFonts w:ascii="Times New Roman" w:hAnsi="Times New Roman"/>
          <w:sz w:val="22"/>
          <w:szCs w:val="22"/>
        </w:rPr>
        <w:t>n Duy L</w:t>
      </w:r>
      <w:r>
        <w:rPr>
          <w:rFonts w:ascii="Times New Roman" w:hAnsi="Times New Roman" w:cs="Cambria"/>
          <w:sz w:val="22"/>
          <w:szCs w:val="22"/>
        </w:rPr>
        <w:t>ợ</w:t>
      </w:r>
      <w:r>
        <w:rPr>
          <w:rFonts w:ascii="Times New Roman" w:hAnsi="Times New Roman"/>
          <w:sz w:val="22"/>
          <w:szCs w:val="22"/>
        </w:rPr>
        <w:t xml:space="preserve">i </w:t>
      </w:r>
      <w:proofErr w:type="gramStart"/>
      <w:r>
        <w:rPr>
          <w:rFonts w:ascii="Times New Roman" w:hAnsi="Times New Roman"/>
          <w:sz w:val="22"/>
          <w:szCs w:val="22"/>
        </w:rPr>
        <w:t>theo</w:t>
      </w:r>
      <w:proofErr w:type="gramEnd"/>
      <w:r>
        <w:rPr>
          <w:rFonts w:ascii="Times New Roman" w:hAnsi="Times New Roman"/>
          <w:sz w:val="22"/>
          <w:szCs w:val="22"/>
        </w:rPr>
        <w:t xml:space="preserve"> H</w:t>
      </w:r>
      <w:r>
        <w:rPr>
          <w:rFonts w:ascii="Times New Roman" w:hAnsi="Times New Roman" w:cs="Cambria"/>
          <w:sz w:val="22"/>
          <w:szCs w:val="22"/>
        </w:rPr>
        <w:t>Đ</w:t>
      </w:r>
      <w:r>
        <w:rPr>
          <w:rFonts w:ascii="Times New Roman" w:hAnsi="Times New Roman"/>
          <w:sz w:val="22"/>
          <w:szCs w:val="22"/>
        </w:rPr>
        <w:t>TD ng</w:t>
      </w:r>
      <w:r>
        <w:rPr>
          <w:rFonts w:ascii="Times New Roman" w:hAnsi="Times New Roman" w:cs="Cambria"/>
          <w:sz w:val="22"/>
          <w:szCs w:val="22"/>
        </w:rPr>
        <w:t>ắ</w:t>
      </w:r>
      <w:r>
        <w:rPr>
          <w:rFonts w:ascii="Times New Roman" w:hAnsi="Times New Roman"/>
          <w:sz w:val="22"/>
          <w:szCs w:val="22"/>
        </w:rPr>
        <w:t>n h</w:t>
      </w:r>
      <w:r>
        <w:rPr>
          <w:rFonts w:ascii="Times New Roman" w:hAnsi="Times New Roman" w:cs="Cambria"/>
          <w:sz w:val="22"/>
          <w:szCs w:val="22"/>
        </w:rPr>
        <w:t>ạ</w:t>
      </w:r>
      <w:r>
        <w:rPr>
          <w:rFonts w:ascii="Times New Roman" w:hAnsi="Times New Roman"/>
          <w:sz w:val="22"/>
          <w:szCs w:val="22"/>
        </w:rPr>
        <w:t>n s</w:t>
      </w:r>
      <w:r>
        <w:rPr>
          <w:rFonts w:ascii="Times New Roman" w:hAnsi="Times New Roman" w:cs="Cambria"/>
          <w:sz w:val="22"/>
          <w:szCs w:val="22"/>
        </w:rPr>
        <w:t>ố</w:t>
      </w:r>
      <w:r>
        <w:rPr>
          <w:rFonts w:ascii="Times New Roman" w:hAnsi="Times New Roman"/>
          <w:sz w:val="22"/>
          <w:szCs w:val="22"/>
        </w:rPr>
        <w:t xml:space="preserve"> 03A/H</w:t>
      </w:r>
      <w:r>
        <w:rPr>
          <w:rFonts w:ascii="Times New Roman" w:hAnsi="Times New Roman" w:cs="Cambria"/>
          <w:sz w:val="22"/>
          <w:szCs w:val="22"/>
        </w:rPr>
        <w:t>Đ</w:t>
      </w:r>
      <w:r>
        <w:rPr>
          <w:rFonts w:ascii="Times New Roman" w:hAnsi="Times New Roman"/>
          <w:sz w:val="22"/>
          <w:szCs w:val="22"/>
        </w:rPr>
        <w:t>TD ngày 29/03/2012, số dư vay 550 tri</w:t>
      </w:r>
      <w:r>
        <w:rPr>
          <w:rFonts w:ascii="Times New Roman" w:hAnsi="Times New Roman" w:cs="Cambria"/>
          <w:sz w:val="22"/>
          <w:szCs w:val="22"/>
        </w:rPr>
        <w:t>ệ</w:t>
      </w:r>
      <w:r>
        <w:rPr>
          <w:rFonts w:ascii="Times New Roman" w:hAnsi="Times New Roman"/>
          <w:sz w:val="22"/>
          <w:szCs w:val="22"/>
        </w:rPr>
        <w:t>u đồng, lãi su</w:t>
      </w:r>
      <w:r>
        <w:rPr>
          <w:rFonts w:ascii="Times New Roman" w:hAnsi="Times New Roman" w:cs="Cambria"/>
          <w:sz w:val="22"/>
          <w:szCs w:val="22"/>
        </w:rPr>
        <w:t>ấ</w:t>
      </w:r>
      <w:r>
        <w:rPr>
          <w:rFonts w:ascii="Times New Roman" w:hAnsi="Times New Roman"/>
          <w:sz w:val="22"/>
          <w:szCs w:val="22"/>
        </w:rPr>
        <w:t>t vay 16%/n</w:t>
      </w:r>
      <w:r>
        <w:rPr>
          <w:rFonts w:ascii="Times New Roman" w:hAnsi="Times New Roman" w:cs="Cambria"/>
          <w:sz w:val="22"/>
          <w:szCs w:val="22"/>
        </w:rPr>
        <w:t>ă</w:t>
      </w:r>
      <w:r>
        <w:rPr>
          <w:rFonts w:ascii="Times New Roman" w:hAnsi="Times New Roman"/>
          <w:sz w:val="22"/>
          <w:szCs w:val="22"/>
        </w:rPr>
        <w:t>m, thời gian vay một năm; Phụ lục H</w:t>
      </w:r>
      <w:r>
        <w:rPr>
          <w:rFonts w:ascii="Times New Roman" w:hAnsi="Times New Roman" w:hint="cs"/>
          <w:sz w:val="22"/>
          <w:szCs w:val="22"/>
        </w:rPr>
        <w:t>Đ</w:t>
      </w:r>
      <w:r>
        <w:rPr>
          <w:rFonts w:ascii="Times New Roman" w:hAnsi="Times New Roman"/>
          <w:sz w:val="22"/>
          <w:szCs w:val="22"/>
        </w:rPr>
        <w:t>TD ngắn hạn số 04/PLH</w:t>
      </w:r>
      <w:r>
        <w:rPr>
          <w:rFonts w:ascii="Times New Roman" w:hAnsi="Times New Roman" w:hint="cs"/>
          <w:sz w:val="22"/>
          <w:szCs w:val="22"/>
        </w:rPr>
        <w:t>Đ</w:t>
      </w:r>
      <w:r>
        <w:rPr>
          <w:rFonts w:ascii="Times New Roman" w:hAnsi="Times New Roman"/>
          <w:sz w:val="22"/>
          <w:szCs w:val="22"/>
        </w:rPr>
        <w:t xml:space="preserve">TD ngày 01/01/2014 gia hạn vay </w:t>
      </w:r>
      <w:r>
        <w:rPr>
          <w:rFonts w:ascii="Times New Roman" w:hAnsi="Times New Roman" w:hint="cs"/>
          <w:sz w:val="22"/>
          <w:szCs w:val="22"/>
        </w:rPr>
        <w:t>đ</w:t>
      </w:r>
      <w:r>
        <w:rPr>
          <w:rFonts w:ascii="Times New Roman" w:hAnsi="Times New Roman"/>
          <w:sz w:val="22"/>
          <w:szCs w:val="22"/>
        </w:rPr>
        <w:t>ến 01/01/2015.</w:t>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Bà Tr</w:t>
      </w:r>
      <w:r>
        <w:rPr>
          <w:rFonts w:ascii="Times New Roman" w:hAnsi="Times New Roman" w:cs="Cambria"/>
          <w:sz w:val="22"/>
          <w:szCs w:val="22"/>
        </w:rPr>
        <w:t>ầ</w:t>
      </w:r>
      <w:r>
        <w:rPr>
          <w:rFonts w:ascii="Times New Roman" w:hAnsi="Times New Roman"/>
          <w:sz w:val="22"/>
          <w:szCs w:val="22"/>
        </w:rPr>
        <w:t>n Th</w:t>
      </w:r>
      <w:r>
        <w:rPr>
          <w:rFonts w:ascii="Times New Roman" w:hAnsi="Times New Roman" w:cs="Cambria"/>
          <w:sz w:val="22"/>
          <w:szCs w:val="22"/>
        </w:rPr>
        <w:t>ị</w:t>
      </w:r>
      <w:r>
        <w:rPr>
          <w:rFonts w:ascii="Times New Roman" w:hAnsi="Times New Roman"/>
          <w:sz w:val="22"/>
          <w:szCs w:val="22"/>
        </w:rPr>
        <w:t xml:space="preserve"> H</w:t>
      </w:r>
      <w:r>
        <w:rPr>
          <w:rFonts w:ascii="Times New Roman" w:hAnsi="Times New Roman" w:cs="Cambria"/>
          <w:sz w:val="22"/>
          <w:szCs w:val="22"/>
        </w:rPr>
        <w:t>ồ</w:t>
      </w:r>
      <w:r>
        <w:rPr>
          <w:rFonts w:ascii="Times New Roman" w:hAnsi="Times New Roman"/>
          <w:sz w:val="22"/>
          <w:szCs w:val="22"/>
        </w:rPr>
        <w:t xml:space="preserve">ng Trâm </w:t>
      </w:r>
      <w:proofErr w:type="gramStart"/>
      <w:r>
        <w:rPr>
          <w:rFonts w:ascii="Times New Roman" w:hAnsi="Times New Roman"/>
          <w:sz w:val="22"/>
          <w:szCs w:val="22"/>
        </w:rPr>
        <w:t>theo</w:t>
      </w:r>
      <w:proofErr w:type="gramEnd"/>
      <w:r>
        <w:rPr>
          <w:rFonts w:ascii="Times New Roman" w:hAnsi="Times New Roman"/>
          <w:sz w:val="22"/>
          <w:szCs w:val="22"/>
        </w:rPr>
        <w:t xml:space="preserve"> H</w:t>
      </w:r>
      <w:r>
        <w:rPr>
          <w:rFonts w:ascii="Times New Roman" w:hAnsi="Times New Roman" w:cs="Cambria"/>
          <w:sz w:val="22"/>
          <w:szCs w:val="22"/>
        </w:rPr>
        <w:t>Đ</w:t>
      </w:r>
      <w:r>
        <w:rPr>
          <w:rFonts w:ascii="Times New Roman" w:hAnsi="Times New Roman"/>
          <w:sz w:val="22"/>
          <w:szCs w:val="22"/>
        </w:rPr>
        <w:t>TD ng</w:t>
      </w:r>
      <w:r>
        <w:rPr>
          <w:rFonts w:ascii="Times New Roman" w:hAnsi="Times New Roman" w:cs="Cambria"/>
          <w:sz w:val="22"/>
          <w:szCs w:val="22"/>
        </w:rPr>
        <w:t>ắ</w:t>
      </w:r>
      <w:r>
        <w:rPr>
          <w:rFonts w:ascii="Times New Roman" w:hAnsi="Times New Roman"/>
          <w:sz w:val="22"/>
          <w:szCs w:val="22"/>
        </w:rPr>
        <w:t>n h</w:t>
      </w:r>
      <w:r>
        <w:rPr>
          <w:rFonts w:ascii="Times New Roman" w:hAnsi="Times New Roman" w:cs="Cambria"/>
          <w:sz w:val="22"/>
          <w:szCs w:val="22"/>
        </w:rPr>
        <w:t>ạ</w:t>
      </w:r>
      <w:r>
        <w:rPr>
          <w:rFonts w:ascii="Times New Roman" w:hAnsi="Times New Roman"/>
          <w:sz w:val="22"/>
          <w:szCs w:val="22"/>
        </w:rPr>
        <w:t>n s</w:t>
      </w:r>
      <w:r>
        <w:rPr>
          <w:rFonts w:ascii="Times New Roman" w:hAnsi="Times New Roman" w:cs="Cambria"/>
          <w:sz w:val="22"/>
          <w:szCs w:val="22"/>
        </w:rPr>
        <w:t>ố</w:t>
      </w:r>
      <w:r>
        <w:rPr>
          <w:rFonts w:ascii="Times New Roman" w:hAnsi="Times New Roman"/>
          <w:sz w:val="22"/>
          <w:szCs w:val="22"/>
        </w:rPr>
        <w:t xml:space="preserve"> 13/H</w:t>
      </w:r>
      <w:r>
        <w:rPr>
          <w:rFonts w:ascii="Times New Roman" w:hAnsi="Times New Roman" w:cs="Cambria"/>
          <w:sz w:val="22"/>
          <w:szCs w:val="22"/>
        </w:rPr>
        <w:t>Đ</w:t>
      </w:r>
      <w:r>
        <w:rPr>
          <w:rFonts w:ascii="Times New Roman" w:hAnsi="Times New Roman"/>
          <w:sz w:val="22"/>
          <w:szCs w:val="22"/>
        </w:rPr>
        <w:t>TD ngày 27/06/2013, số dư vay 250 tri</w:t>
      </w:r>
      <w:r>
        <w:rPr>
          <w:rFonts w:ascii="Times New Roman" w:hAnsi="Times New Roman" w:cs="Cambria"/>
          <w:sz w:val="22"/>
          <w:szCs w:val="22"/>
        </w:rPr>
        <w:t>ệ</w:t>
      </w:r>
      <w:r>
        <w:rPr>
          <w:rFonts w:ascii="Times New Roman" w:hAnsi="Times New Roman"/>
          <w:sz w:val="22"/>
          <w:szCs w:val="22"/>
        </w:rPr>
        <w:t>u đồng, lãi su</w:t>
      </w:r>
      <w:r>
        <w:rPr>
          <w:rFonts w:ascii="Times New Roman" w:hAnsi="Times New Roman" w:cs="Cambria"/>
          <w:sz w:val="22"/>
          <w:szCs w:val="22"/>
        </w:rPr>
        <w:t>ấ</w:t>
      </w:r>
      <w:r>
        <w:rPr>
          <w:rFonts w:ascii="Times New Roman" w:hAnsi="Times New Roman"/>
          <w:sz w:val="22"/>
          <w:szCs w:val="22"/>
        </w:rPr>
        <w:t>t vay 12%/năm, thời gian vay một năm; Phụ lục H</w:t>
      </w:r>
      <w:r>
        <w:rPr>
          <w:rFonts w:ascii="Times New Roman" w:hAnsi="Times New Roman" w:hint="cs"/>
          <w:sz w:val="22"/>
          <w:szCs w:val="22"/>
        </w:rPr>
        <w:t>Đ</w:t>
      </w:r>
      <w:r>
        <w:rPr>
          <w:rFonts w:ascii="Times New Roman" w:hAnsi="Times New Roman"/>
          <w:sz w:val="22"/>
          <w:szCs w:val="22"/>
        </w:rPr>
        <w:t>TD ngắn hạn số 01/PLH</w:t>
      </w:r>
      <w:r>
        <w:rPr>
          <w:rFonts w:ascii="Times New Roman" w:hAnsi="Times New Roman" w:hint="cs"/>
          <w:sz w:val="22"/>
          <w:szCs w:val="22"/>
        </w:rPr>
        <w:t>Đ</w:t>
      </w:r>
      <w:r>
        <w:rPr>
          <w:rFonts w:ascii="Times New Roman" w:hAnsi="Times New Roman"/>
          <w:sz w:val="22"/>
          <w:szCs w:val="22"/>
        </w:rPr>
        <w:t xml:space="preserve">TD ngày 26/09/2013 gia hạn vay </w:t>
      </w:r>
      <w:r>
        <w:rPr>
          <w:rFonts w:ascii="Times New Roman" w:hAnsi="Times New Roman" w:hint="cs"/>
          <w:sz w:val="22"/>
          <w:szCs w:val="22"/>
        </w:rPr>
        <w:t>đ</w:t>
      </w:r>
      <w:r>
        <w:rPr>
          <w:rFonts w:ascii="Times New Roman" w:hAnsi="Times New Roman"/>
          <w:sz w:val="22"/>
          <w:szCs w:val="22"/>
        </w:rPr>
        <w:t>ến 01/01/2015.</w:t>
      </w:r>
    </w:p>
    <w:p w:rsidR="00FD4AC4" w:rsidRDefault="00A27030">
      <w:pPr>
        <w:spacing w:before="120"/>
        <w:ind w:left="851"/>
        <w:jc w:val="both"/>
        <w:rPr>
          <w:rFonts w:ascii="Times New Roman" w:hAnsi="Times New Roman"/>
          <w:sz w:val="22"/>
          <w:szCs w:val="22"/>
        </w:rPr>
      </w:pPr>
      <w:r>
        <w:rPr>
          <w:rFonts w:ascii="Times New Roman" w:hAnsi="Times New Roman"/>
          <w:sz w:val="22"/>
          <w:szCs w:val="22"/>
        </w:rPr>
        <w:t>Ông Nguy</w:t>
      </w:r>
      <w:r>
        <w:rPr>
          <w:rFonts w:ascii="Times New Roman" w:hAnsi="Times New Roman" w:cs="Cambria"/>
          <w:sz w:val="22"/>
          <w:szCs w:val="22"/>
        </w:rPr>
        <w:t>ễ</w:t>
      </w:r>
      <w:r>
        <w:rPr>
          <w:rFonts w:ascii="Times New Roman" w:hAnsi="Times New Roman"/>
          <w:sz w:val="22"/>
          <w:szCs w:val="22"/>
        </w:rPr>
        <w:t>n V</w:t>
      </w:r>
      <w:r>
        <w:rPr>
          <w:rFonts w:ascii="Times New Roman" w:hAnsi="Times New Roman" w:cs="Cambria"/>
          <w:sz w:val="22"/>
          <w:szCs w:val="22"/>
        </w:rPr>
        <w:t>ă</w:t>
      </w:r>
      <w:r>
        <w:rPr>
          <w:rFonts w:ascii="Times New Roman" w:hAnsi="Times New Roman"/>
          <w:sz w:val="22"/>
          <w:szCs w:val="22"/>
        </w:rPr>
        <w:t xml:space="preserve">n Chánh </w:t>
      </w:r>
      <w:proofErr w:type="gramStart"/>
      <w:r>
        <w:rPr>
          <w:rFonts w:ascii="Times New Roman" w:hAnsi="Times New Roman"/>
          <w:sz w:val="22"/>
          <w:szCs w:val="22"/>
        </w:rPr>
        <w:t>theo</w:t>
      </w:r>
      <w:proofErr w:type="gramEnd"/>
      <w:r>
        <w:rPr>
          <w:rFonts w:ascii="Times New Roman" w:hAnsi="Times New Roman"/>
          <w:sz w:val="22"/>
          <w:szCs w:val="22"/>
        </w:rPr>
        <w:t xml:space="preserve"> H</w:t>
      </w:r>
      <w:r>
        <w:rPr>
          <w:rFonts w:ascii="Times New Roman" w:hAnsi="Times New Roman" w:cs="Cambria"/>
          <w:sz w:val="22"/>
          <w:szCs w:val="22"/>
        </w:rPr>
        <w:t>Đ</w:t>
      </w:r>
      <w:r>
        <w:rPr>
          <w:rFonts w:ascii="Times New Roman" w:hAnsi="Times New Roman"/>
          <w:sz w:val="22"/>
          <w:szCs w:val="22"/>
        </w:rPr>
        <w:t>TD ng</w:t>
      </w:r>
      <w:r>
        <w:rPr>
          <w:rFonts w:ascii="Times New Roman" w:hAnsi="Times New Roman" w:cs="Cambria"/>
          <w:sz w:val="22"/>
          <w:szCs w:val="22"/>
        </w:rPr>
        <w:t>ắ</w:t>
      </w:r>
      <w:r>
        <w:rPr>
          <w:rFonts w:ascii="Times New Roman" w:hAnsi="Times New Roman"/>
          <w:sz w:val="22"/>
          <w:szCs w:val="22"/>
        </w:rPr>
        <w:t>n h</w:t>
      </w:r>
      <w:r>
        <w:rPr>
          <w:rFonts w:ascii="Times New Roman" w:hAnsi="Times New Roman" w:cs="Cambria"/>
          <w:sz w:val="22"/>
          <w:szCs w:val="22"/>
        </w:rPr>
        <w:t>ạ</w:t>
      </w:r>
      <w:r>
        <w:rPr>
          <w:rFonts w:ascii="Times New Roman" w:hAnsi="Times New Roman"/>
          <w:sz w:val="22"/>
          <w:szCs w:val="22"/>
        </w:rPr>
        <w:t>n s</w:t>
      </w:r>
      <w:r>
        <w:rPr>
          <w:rFonts w:ascii="Times New Roman" w:hAnsi="Times New Roman" w:cs="Cambria"/>
          <w:sz w:val="22"/>
          <w:szCs w:val="22"/>
        </w:rPr>
        <w:t>ố</w:t>
      </w:r>
      <w:r>
        <w:rPr>
          <w:rFonts w:ascii="Times New Roman" w:hAnsi="Times New Roman"/>
          <w:sz w:val="22"/>
          <w:szCs w:val="22"/>
        </w:rPr>
        <w:t xml:space="preserve"> 21/H</w:t>
      </w:r>
      <w:r>
        <w:rPr>
          <w:rFonts w:ascii="Times New Roman" w:hAnsi="Times New Roman" w:cs="Cambria"/>
          <w:sz w:val="22"/>
          <w:szCs w:val="22"/>
        </w:rPr>
        <w:t>Đ</w:t>
      </w:r>
      <w:r>
        <w:rPr>
          <w:rFonts w:ascii="Times New Roman" w:hAnsi="Times New Roman"/>
          <w:sz w:val="22"/>
          <w:szCs w:val="22"/>
        </w:rPr>
        <w:t>TD ngày 26/09/2013, số dư vay 120 triệu đồng, lãi suất vay 12%/năm, thời gian vay một năm; Phụ lục H</w:t>
      </w:r>
      <w:r>
        <w:rPr>
          <w:rFonts w:ascii="Times New Roman" w:hAnsi="Times New Roman" w:hint="cs"/>
          <w:sz w:val="22"/>
          <w:szCs w:val="22"/>
        </w:rPr>
        <w:t>Đ</w:t>
      </w:r>
      <w:r>
        <w:rPr>
          <w:rFonts w:ascii="Times New Roman" w:hAnsi="Times New Roman"/>
          <w:sz w:val="22"/>
          <w:szCs w:val="22"/>
        </w:rPr>
        <w:t>TD ngắn hạn số 01/PLH</w:t>
      </w:r>
      <w:r>
        <w:rPr>
          <w:rFonts w:ascii="Times New Roman" w:hAnsi="Times New Roman" w:hint="cs"/>
          <w:sz w:val="22"/>
          <w:szCs w:val="22"/>
        </w:rPr>
        <w:t>Đ</w:t>
      </w:r>
      <w:r>
        <w:rPr>
          <w:rFonts w:ascii="Times New Roman" w:hAnsi="Times New Roman"/>
          <w:sz w:val="22"/>
          <w:szCs w:val="22"/>
        </w:rPr>
        <w:t xml:space="preserve">TD ngày 25/11/2013 gia hạn vay </w:t>
      </w:r>
      <w:r>
        <w:rPr>
          <w:rFonts w:ascii="Times New Roman" w:hAnsi="Times New Roman" w:hint="cs"/>
          <w:sz w:val="22"/>
          <w:szCs w:val="22"/>
        </w:rPr>
        <w:t>đ</w:t>
      </w:r>
      <w:r>
        <w:rPr>
          <w:rFonts w:ascii="Times New Roman" w:hAnsi="Times New Roman"/>
          <w:sz w:val="22"/>
          <w:szCs w:val="22"/>
        </w:rPr>
        <w:t>ến 01/01/2015.</w:t>
      </w:r>
    </w:p>
    <w:p w:rsidR="00FD4AC4" w:rsidRPr="001F2C49" w:rsidRDefault="00A27030">
      <w:pPr>
        <w:rPr>
          <w:rFonts w:ascii="Times New Roman" w:hAnsi="Times New Roman"/>
          <w:sz w:val="22"/>
          <w:szCs w:val="22"/>
        </w:rPr>
      </w:pPr>
      <w:r w:rsidRPr="001F2C49">
        <w:rPr>
          <w:rFonts w:ascii="Times New Roman" w:hAnsi="Times New Roman"/>
          <w:sz w:val="22"/>
          <w:szCs w:val="22"/>
        </w:rPr>
        <w:tab/>
      </w:r>
    </w:p>
    <w:p w:rsidR="00FD4AC4" w:rsidRPr="001F2C49" w:rsidRDefault="00FD4AC4">
      <w:pPr>
        <w:ind w:left="500"/>
        <w:jc w:val="both"/>
        <w:rPr>
          <w:rFonts w:ascii="Times New Roman" w:hAnsi="Times New Roman"/>
          <w:sz w:val="22"/>
          <w:szCs w:val="22"/>
        </w:rPr>
      </w:pPr>
    </w:p>
    <w:p w:rsidR="00FD4AC4" w:rsidRDefault="00A27030">
      <w:pPr>
        <w:pStyle w:val="ListParagraph"/>
        <w:numPr>
          <w:ilvl w:val="1"/>
          <w:numId w:val="6"/>
        </w:numPr>
        <w:tabs>
          <w:tab w:val="left" w:pos="500"/>
          <w:tab w:val="num" w:pos="1260"/>
        </w:tabs>
        <w:ind w:hanging="1080"/>
        <w:jc w:val="both"/>
        <w:rPr>
          <w:rFonts w:ascii="Times New Roman" w:hAnsi="Times New Roman"/>
          <w:b/>
          <w:sz w:val="22"/>
          <w:szCs w:val="22"/>
          <w:lang w:val="fr-FR"/>
        </w:rPr>
      </w:pPr>
      <w:r>
        <w:rPr>
          <w:rFonts w:ascii="Times New Roman" w:hAnsi="Times New Roman"/>
          <w:b/>
          <w:sz w:val="22"/>
          <w:szCs w:val="22"/>
          <w:lang w:val="fr-FR"/>
        </w:rPr>
        <w:t>Phải trả người bán</w:t>
      </w:r>
    </w:p>
    <w:tbl>
      <w:tblPr>
        <w:tblW w:w="8800" w:type="dxa"/>
        <w:tblInd w:w="508" w:type="dxa"/>
        <w:tblLayout w:type="fixed"/>
        <w:tblLook w:val="0000"/>
      </w:tblPr>
      <w:tblGrid>
        <w:gridCol w:w="5100"/>
        <w:gridCol w:w="1600"/>
        <w:gridCol w:w="500"/>
        <w:gridCol w:w="1600"/>
      </w:tblGrid>
      <w:tr w:rsidR="00FD4AC4">
        <w:trPr>
          <w:tblHeader/>
        </w:trPr>
        <w:tc>
          <w:tcPr>
            <w:tcW w:w="5100" w:type="dxa"/>
          </w:tcPr>
          <w:p w:rsidR="00FD4AC4" w:rsidRDefault="00FD4AC4">
            <w:pPr>
              <w:pStyle w:val="Footer"/>
              <w:tabs>
                <w:tab w:val="clear" w:pos="4320"/>
                <w:tab w:val="clear" w:pos="8640"/>
              </w:tabs>
              <w:spacing w:before="60" w:after="60"/>
              <w:jc w:val="center"/>
              <w:rPr>
                <w:b/>
                <w:sz w:val="22"/>
                <w:szCs w:val="22"/>
                <w:lang w:val="fr-FR"/>
              </w:rPr>
            </w:pPr>
          </w:p>
        </w:tc>
        <w:tc>
          <w:tcPr>
            <w:tcW w:w="16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left="-108"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blHeader/>
        </w:trPr>
        <w:tc>
          <w:tcPr>
            <w:tcW w:w="5100" w:type="dxa"/>
          </w:tcPr>
          <w:p w:rsidR="00FD4AC4" w:rsidRDefault="00FD4AC4">
            <w:pPr>
              <w:pStyle w:val="BodyTextIndent"/>
              <w:tabs>
                <w:tab w:val="clear" w:pos="7920"/>
                <w:tab w:val="right" w:pos="720"/>
              </w:tabs>
              <w:ind w:left="0"/>
              <w:rPr>
                <w:rFonts w:ascii="Times New Roman" w:hAnsi="Times New Roman"/>
                <w:sz w:val="22"/>
                <w:szCs w:val="22"/>
                <w:lang w:val="nl-NL"/>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CP DIC Bê tông</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438.625.000</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67.318.350</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CP DIC số 4</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294.919.035</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542.344.645</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CP KD VLXD số 15</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1.056.300.300</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883.245.316</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CP DIC số 1</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449.826.753</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557.885.709</w:t>
            </w:r>
          </w:p>
        </w:tc>
      </w:tr>
      <w:tr w:rsidR="00FD4AC4">
        <w:tblPrEx>
          <w:tblLook w:val="01E0"/>
        </w:tblPrEx>
        <w:tc>
          <w:tcPr>
            <w:tcW w:w="5100" w:type="dxa"/>
            <w:vAlign w:val="center"/>
          </w:tcPr>
          <w:p w:rsidR="00FD4AC4" w:rsidRDefault="00A27030">
            <w:pPr>
              <w:ind w:left="3600" w:hanging="3600"/>
              <w:rPr>
                <w:rFonts w:ascii="Times New Roman" w:hAnsi="Times New Roman"/>
                <w:sz w:val="22"/>
                <w:szCs w:val="22"/>
              </w:rPr>
            </w:pPr>
            <w:r>
              <w:rPr>
                <w:rFonts w:ascii="Times New Roman" w:hAnsi="Times New Roman"/>
                <w:sz w:val="22"/>
                <w:szCs w:val="22"/>
              </w:rPr>
              <w:t>DNTN Đại Tuấn</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865.816.700</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814.006.700</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TMDV&amp; XD Minh Tiến</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1.338.545.612</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1.338.545.612</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Halla Việt Nam</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1.795.621.300</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1.730.053.300</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SX mộc Nguyễn Tiến</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705.570.035</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166.992.900</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xây dựng Đất Lợi</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1.073.638.617</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811.209.072</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Duy Phát</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397.137.266</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51.681.046</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Ngôi nhà Đất Việt</w:t>
            </w: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3.309.626.926</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bCs/>
                <w:sz w:val="22"/>
                <w:szCs w:val="22"/>
              </w:rPr>
            </w:pPr>
            <w:r>
              <w:rPr>
                <w:rFonts w:ascii="Times New Roman" w:hAnsi="Times New Roman"/>
                <w:sz w:val="22"/>
                <w:szCs w:val="22"/>
              </w:rPr>
              <w:t>-</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Các nhà cung cấp khác</w:t>
            </w:r>
          </w:p>
        </w:tc>
        <w:tc>
          <w:tcPr>
            <w:tcW w:w="1600" w:type="dxa"/>
            <w:vAlign w:val="bottom"/>
          </w:tcPr>
          <w:p w:rsidR="00FD4AC4" w:rsidRDefault="00A27030">
            <w:pPr>
              <w:ind w:right="-108"/>
              <w:jc w:val="right"/>
              <w:rPr>
                <w:rFonts w:ascii="Times New Roman" w:hAnsi="Times New Roman"/>
                <w:sz w:val="22"/>
                <w:szCs w:val="22"/>
              </w:rPr>
            </w:pPr>
            <w:r>
              <w:rPr>
                <w:rFonts w:ascii="Times New Roman" w:hAnsi="Times New Roman"/>
                <w:sz w:val="22"/>
                <w:szCs w:val="22"/>
              </w:rPr>
              <w:t>2.561.095.389</w:t>
            </w:r>
          </w:p>
        </w:tc>
        <w:tc>
          <w:tcPr>
            <w:tcW w:w="500" w:type="dxa"/>
            <w:vAlign w:val="bottom"/>
          </w:tcPr>
          <w:p w:rsidR="00FD4AC4" w:rsidRDefault="00FD4AC4">
            <w:pPr>
              <w:ind w:right="-108"/>
              <w:rPr>
                <w:rFonts w:ascii="Times New Roman" w:hAnsi="Times New Roman"/>
                <w:sz w:val="22"/>
                <w:szCs w:val="22"/>
              </w:rPr>
            </w:pPr>
          </w:p>
        </w:tc>
        <w:tc>
          <w:tcPr>
            <w:tcW w:w="1600" w:type="dxa"/>
            <w:vAlign w:val="bottom"/>
          </w:tcPr>
          <w:p w:rsidR="00FD4AC4" w:rsidRDefault="00A27030">
            <w:pPr>
              <w:ind w:right="-108"/>
              <w:jc w:val="right"/>
              <w:rPr>
                <w:rFonts w:ascii="Times New Roman" w:hAnsi="Times New Roman"/>
                <w:sz w:val="22"/>
                <w:szCs w:val="22"/>
              </w:rPr>
            </w:pPr>
            <w:r>
              <w:rPr>
                <w:rFonts w:ascii="Times New Roman" w:hAnsi="Times New Roman"/>
                <w:sz w:val="22"/>
                <w:szCs w:val="22"/>
              </w:rPr>
              <w:t>3.623.146.988</w:t>
            </w:r>
          </w:p>
        </w:tc>
      </w:tr>
      <w:tr w:rsidR="00FD4AC4">
        <w:trPr>
          <w:trHeight w:val="349"/>
        </w:trPr>
        <w:tc>
          <w:tcPr>
            <w:tcW w:w="5100" w:type="dxa"/>
            <w:vAlign w:val="bottom"/>
          </w:tcPr>
          <w:p w:rsidR="00FD4AC4" w:rsidRDefault="00A27030">
            <w:pPr>
              <w:tabs>
                <w:tab w:val="left" w:pos="892"/>
              </w:tabs>
              <w:spacing w:before="60" w:after="60"/>
              <w:rPr>
                <w:rFonts w:ascii="Times New Roman" w:hAnsi="Times New Roman"/>
                <w:b/>
                <w:sz w:val="22"/>
                <w:szCs w:val="22"/>
              </w:rPr>
            </w:pPr>
            <w:r>
              <w:rPr>
                <w:rFonts w:ascii="Times New Roman" w:hAnsi="Times New Roman"/>
                <w:b/>
                <w:sz w:val="22"/>
                <w:szCs w:val="22"/>
              </w:rPr>
              <w:t xml:space="preserve">               Cộng</w:t>
            </w: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14.286.722.933</w:t>
            </w:r>
          </w:p>
        </w:tc>
        <w:tc>
          <w:tcPr>
            <w:tcW w:w="500" w:type="dxa"/>
            <w:vAlign w:val="center"/>
          </w:tcPr>
          <w:p w:rsidR="00FD4AC4" w:rsidRDefault="00FD4AC4">
            <w:pPr>
              <w:ind w:right="-108"/>
              <w:jc w:val="right"/>
              <w:rPr>
                <w:rFonts w:ascii="Times New Roman" w:hAnsi="Times New Roman"/>
                <w:b/>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10.586.429.638</w:t>
            </w:r>
          </w:p>
        </w:tc>
      </w:tr>
    </w:tbl>
    <w:p w:rsidR="00FD4AC4" w:rsidRDefault="00FD4AC4">
      <w:pPr>
        <w:rPr>
          <w:rFonts w:ascii="Times New Roman" w:hAnsi="Times New Roman"/>
          <w:sz w:val="22"/>
          <w:szCs w:val="22"/>
          <w:lang w:val="fr-FR"/>
        </w:rPr>
      </w:pPr>
    </w:p>
    <w:p w:rsidR="00FD4AC4" w:rsidRDefault="00FD4AC4">
      <w:pPr>
        <w:ind w:left="500"/>
        <w:jc w:val="both"/>
        <w:rPr>
          <w:rFonts w:ascii="Times New Roman" w:hAnsi="Times New Roman"/>
          <w:sz w:val="22"/>
          <w:szCs w:val="22"/>
          <w:lang w:val="fr-FR"/>
        </w:rPr>
      </w:pPr>
    </w:p>
    <w:p w:rsidR="00FD4AC4" w:rsidRDefault="00A27030">
      <w:pPr>
        <w:pStyle w:val="ListParagraph"/>
        <w:numPr>
          <w:ilvl w:val="1"/>
          <w:numId w:val="6"/>
        </w:numPr>
        <w:tabs>
          <w:tab w:val="left" w:pos="500"/>
          <w:tab w:val="num" w:pos="1260"/>
        </w:tabs>
        <w:ind w:hanging="1080"/>
        <w:jc w:val="both"/>
        <w:rPr>
          <w:rFonts w:ascii="Times New Roman" w:hAnsi="Times New Roman"/>
          <w:b/>
          <w:sz w:val="22"/>
          <w:szCs w:val="22"/>
          <w:lang w:val="fr-FR"/>
        </w:rPr>
      </w:pPr>
      <w:r>
        <w:rPr>
          <w:rFonts w:ascii="Times New Roman" w:hAnsi="Times New Roman"/>
          <w:b/>
          <w:sz w:val="22"/>
          <w:szCs w:val="22"/>
          <w:lang w:val="fr-FR"/>
        </w:rPr>
        <w:t>Người mua trả tiền trước</w:t>
      </w:r>
    </w:p>
    <w:tbl>
      <w:tblPr>
        <w:tblW w:w="8800" w:type="dxa"/>
        <w:tblInd w:w="508" w:type="dxa"/>
        <w:tblLayout w:type="fixed"/>
        <w:tblLook w:val="0000"/>
      </w:tblPr>
      <w:tblGrid>
        <w:gridCol w:w="5100"/>
        <w:gridCol w:w="1600"/>
        <w:gridCol w:w="500"/>
        <w:gridCol w:w="1600"/>
      </w:tblGrid>
      <w:tr w:rsidR="00FD4AC4">
        <w:trPr>
          <w:tblHeader/>
        </w:trPr>
        <w:tc>
          <w:tcPr>
            <w:tcW w:w="5100" w:type="dxa"/>
          </w:tcPr>
          <w:p w:rsidR="00FD4AC4" w:rsidRDefault="00FD4AC4">
            <w:pPr>
              <w:pStyle w:val="Footer"/>
              <w:tabs>
                <w:tab w:val="clear" w:pos="4320"/>
                <w:tab w:val="clear" w:pos="8640"/>
              </w:tabs>
              <w:spacing w:before="60" w:after="60"/>
              <w:jc w:val="center"/>
              <w:rPr>
                <w:b/>
                <w:sz w:val="22"/>
                <w:szCs w:val="22"/>
                <w:lang w:val="fr-FR"/>
              </w:rPr>
            </w:pPr>
          </w:p>
        </w:tc>
        <w:tc>
          <w:tcPr>
            <w:tcW w:w="16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left="-108"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left="-108"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left="-108"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blHeader/>
        </w:trPr>
        <w:tc>
          <w:tcPr>
            <w:tcW w:w="5100" w:type="dxa"/>
          </w:tcPr>
          <w:p w:rsidR="00FD4AC4" w:rsidRDefault="00FD4AC4">
            <w:pPr>
              <w:pStyle w:val="BodyTextIndent"/>
              <w:tabs>
                <w:tab w:val="clear" w:pos="7920"/>
                <w:tab w:val="right" w:pos="720"/>
              </w:tabs>
              <w:ind w:left="0"/>
              <w:rPr>
                <w:rFonts w:ascii="Times New Roman" w:hAnsi="Times New Roman"/>
                <w:sz w:val="22"/>
                <w:szCs w:val="22"/>
                <w:lang w:val="nl-NL"/>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nl-NL"/>
              </w:rPr>
            </w:pP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CP ĐT PT Phương Nam</w:t>
            </w: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1.515.473.862</w:t>
            </w:r>
          </w:p>
        </w:tc>
        <w:tc>
          <w:tcPr>
            <w:tcW w:w="500" w:type="dxa"/>
            <w:vAlign w:val="center"/>
          </w:tcPr>
          <w:p w:rsidR="00FD4AC4" w:rsidRDefault="00FD4AC4">
            <w:pPr>
              <w:ind w:right="-108"/>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Công Ty TNHH Thắng Nhất</w:t>
            </w: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330.000.000</w:t>
            </w:r>
          </w:p>
        </w:tc>
        <w:tc>
          <w:tcPr>
            <w:tcW w:w="500" w:type="dxa"/>
            <w:vAlign w:val="center"/>
          </w:tcPr>
          <w:p w:rsidR="00FD4AC4" w:rsidRDefault="00FD4AC4">
            <w:pPr>
              <w:ind w:right="-108"/>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t>Tổng Công ty CP ĐTPT Xây dựng</w:t>
            </w: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1.326.181.600</w:t>
            </w:r>
          </w:p>
        </w:tc>
        <w:tc>
          <w:tcPr>
            <w:tcW w:w="500" w:type="dxa"/>
            <w:vAlign w:val="center"/>
          </w:tcPr>
          <w:p w:rsidR="00FD4AC4" w:rsidRDefault="00FD4AC4">
            <w:pPr>
              <w:ind w:right="-108"/>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w:t>
            </w:r>
          </w:p>
        </w:tc>
      </w:tr>
      <w:tr w:rsidR="00FD4AC4">
        <w:tblPrEx>
          <w:tblLook w:val="01E0"/>
        </w:tblPrEx>
        <w:tc>
          <w:tcPr>
            <w:tcW w:w="5100" w:type="dxa"/>
            <w:vAlign w:val="center"/>
          </w:tcPr>
          <w:p w:rsidR="00FD4AC4" w:rsidRDefault="00A27030">
            <w:pPr>
              <w:rPr>
                <w:rFonts w:ascii="Times New Roman" w:hAnsi="Times New Roman"/>
                <w:sz w:val="22"/>
                <w:szCs w:val="22"/>
              </w:rPr>
            </w:pPr>
            <w:r>
              <w:rPr>
                <w:rFonts w:ascii="Times New Roman" w:hAnsi="Times New Roman"/>
                <w:sz w:val="22"/>
                <w:szCs w:val="22"/>
              </w:rPr>
              <w:lastRenderedPageBreak/>
              <w:t>Các khách hàng khác</w:t>
            </w: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7.500.000</w:t>
            </w:r>
          </w:p>
        </w:tc>
        <w:tc>
          <w:tcPr>
            <w:tcW w:w="500" w:type="dxa"/>
            <w:vAlign w:val="center"/>
          </w:tcPr>
          <w:p w:rsidR="00FD4AC4" w:rsidRDefault="00FD4AC4">
            <w:pPr>
              <w:ind w:right="-108"/>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197.254.950</w:t>
            </w:r>
          </w:p>
        </w:tc>
      </w:tr>
      <w:tr w:rsidR="00FD4AC4">
        <w:trPr>
          <w:trHeight w:val="349"/>
        </w:trPr>
        <w:tc>
          <w:tcPr>
            <w:tcW w:w="5100" w:type="dxa"/>
            <w:vAlign w:val="bottom"/>
          </w:tcPr>
          <w:p w:rsidR="00FD4AC4" w:rsidRDefault="00A27030">
            <w:pPr>
              <w:tabs>
                <w:tab w:val="left" w:pos="892"/>
              </w:tabs>
              <w:spacing w:before="60" w:after="60"/>
              <w:rPr>
                <w:rFonts w:ascii="Times New Roman" w:hAnsi="Times New Roman"/>
                <w:b/>
                <w:sz w:val="22"/>
                <w:szCs w:val="22"/>
              </w:rPr>
            </w:pPr>
            <w:r>
              <w:rPr>
                <w:rFonts w:ascii="Times New Roman" w:hAnsi="Times New Roman"/>
                <w:b/>
                <w:sz w:val="22"/>
                <w:szCs w:val="22"/>
              </w:rPr>
              <w:t xml:space="preserve">               Cộng</w:t>
            </w: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3.179.155.462</w:t>
            </w:r>
          </w:p>
        </w:tc>
        <w:tc>
          <w:tcPr>
            <w:tcW w:w="500" w:type="dxa"/>
            <w:vAlign w:val="center"/>
          </w:tcPr>
          <w:p w:rsidR="00FD4AC4" w:rsidRDefault="00FD4AC4">
            <w:pPr>
              <w:ind w:right="-108"/>
              <w:jc w:val="right"/>
              <w:rPr>
                <w:rFonts w:ascii="Times New Roman" w:hAnsi="Times New Roman"/>
                <w:b/>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197.254.950</w:t>
            </w:r>
          </w:p>
        </w:tc>
      </w:tr>
    </w:tbl>
    <w:p w:rsidR="00FD4AC4" w:rsidRDefault="00FD4AC4">
      <w:pPr>
        <w:rPr>
          <w:rFonts w:ascii="Times New Roman" w:hAnsi="Times New Roman"/>
          <w:sz w:val="22"/>
          <w:szCs w:val="22"/>
          <w:lang w:val="fr-FR"/>
        </w:rPr>
      </w:pPr>
    </w:p>
    <w:p w:rsidR="00FD4AC4" w:rsidRDefault="00FD4AC4">
      <w:pPr>
        <w:rPr>
          <w:rFonts w:ascii="Times New Roman" w:hAnsi="Times New Roman"/>
          <w:sz w:val="22"/>
          <w:szCs w:val="22"/>
          <w:lang w:val="fr-FR"/>
        </w:rPr>
      </w:pPr>
    </w:p>
    <w:p w:rsidR="00FD4AC4" w:rsidRDefault="00FD4AC4">
      <w:pPr>
        <w:rPr>
          <w:rFonts w:ascii="Times New Roman" w:hAnsi="Times New Roman"/>
          <w:sz w:val="22"/>
          <w:szCs w:val="22"/>
          <w:lang w:val="fr-FR"/>
        </w:rPr>
      </w:pPr>
    </w:p>
    <w:p w:rsidR="00FD4AC4" w:rsidRDefault="00A27030">
      <w:pPr>
        <w:pStyle w:val="ListParagraph"/>
        <w:numPr>
          <w:ilvl w:val="1"/>
          <w:numId w:val="6"/>
        </w:numPr>
        <w:tabs>
          <w:tab w:val="left" w:pos="500"/>
          <w:tab w:val="num" w:pos="1260"/>
        </w:tabs>
        <w:ind w:hanging="1080"/>
        <w:jc w:val="both"/>
        <w:rPr>
          <w:rFonts w:ascii="Times New Roman" w:hAnsi="Times New Roman"/>
          <w:b/>
          <w:sz w:val="22"/>
          <w:szCs w:val="22"/>
          <w:lang w:val="fr-FR"/>
        </w:rPr>
      </w:pPr>
      <w:r>
        <w:rPr>
          <w:rFonts w:ascii="Times New Roman" w:hAnsi="Times New Roman"/>
          <w:b/>
          <w:sz w:val="22"/>
          <w:szCs w:val="22"/>
          <w:lang w:val="nl-NL"/>
        </w:rPr>
        <w:t>Thuế và các khoản phải nộp nhà nước</w:t>
      </w:r>
    </w:p>
    <w:tbl>
      <w:tblPr>
        <w:tblW w:w="8788" w:type="dxa"/>
        <w:tblInd w:w="508" w:type="dxa"/>
        <w:tblLayout w:type="fixed"/>
        <w:tblLook w:val="0000"/>
      </w:tblPr>
      <w:tblGrid>
        <w:gridCol w:w="4845"/>
        <w:gridCol w:w="1843"/>
        <w:gridCol w:w="500"/>
        <w:gridCol w:w="1600"/>
      </w:tblGrid>
      <w:tr w:rsidR="00FD4AC4">
        <w:tc>
          <w:tcPr>
            <w:tcW w:w="4845" w:type="dxa"/>
          </w:tcPr>
          <w:p w:rsidR="00FD4AC4" w:rsidRDefault="00FD4AC4">
            <w:pPr>
              <w:pStyle w:val="Footer"/>
              <w:tabs>
                <w:tab w:val="clear" w:pos="4320"/>
                <w:tab w:val="clear" w:pos="8640"/>
              </w:tabs>
              <w:spacing w:before="60" w:after="60"/>
              <w:jc w:val="center"/>
              <w:rPr>
                <w:b/>
                <w:sz w:val="22"/>
                <w:szCs w:val="22"/>
                <w:lang w:val="fr-FR"/>
              </w:rPr>
            </w:pPr>
          </w:p>
        </w:tc>
        <w:tc>
          <w:tcPr>
            <w:tcW w:w="1843"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right="-108"/>
              <w:jc w:val="right"/>
              <w:rPr>
                <w:rFonts w:ascii="Times New Roman" w:hAnsi="Times New Roman"/>
                <w:b/>
                <w:sz w:val="22"/>
                <w:szCs w:val="22"/>
                <w:lang w:val="fr-FR"/>
              </w:rPr>
            </w:pPr>
          </w:p>
        </w:tc>
        <w:tc>
          <w:tcPr>
            <w:tcW w:w="16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4845" w:type="dxa"/>
            <w:vAlign w:val="center"/>
          </w:tcPr>
          <w:p w:rsidR="00FD4AC4" w:rsidRDefault="00FD4AC4">
            <w:pPr>
              <w:rPr>
                <w:rFonts w:ascii="Times New Roman" w:hAnsi="Times New Roman"/>
                <w:sz w:val="22"/>
                <w:szCs w:val="22"/>
                <w:lang w:val="fr-FR"/>
              </w:rPr>
            </w:pPr>
          </w:p>
        </w:tc>
        <w:tc>
          <w:tcPr>
            <w:tcW w:w="1843" w:type="dxa"/>
            <w:tcBorders>
              <w:top w:val="single" w:sz="4" w:space="0" w:color="auto"/>
            </w:tcBorders>
            <w:vAlign w:val="center"/>
          </w:tcPr>
          <w:p w:rsidR="00FD4AC4" w:rsidRDefault="00FD4AC4">
            <w:pPr>
              <w:ind w:right="-108"/>
              <w:jc w:val="right"/>
              <w:rPr>
                <w:rFonts w:ascii="Times New Roman" w:hAnsi="Times New Roman"/>
                <w:sz w:val="22"/>
                <w:szCs w:val="22"/>
              </w:rPr>
            </w:pPr>
          </w:p>
        </w:tc>
        <w:tc>
          <w:tcPr>
            <w:tcW w:w="5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60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4845" w:type="dxa"/>
            <w:vAlign w:val="center"/>
          </w:tcPr>
          <w:p w:rsidR="00FD4AC4" w:rsidRDefault="00A27030">
            <w:pPr>
              <w:rPr>
                <w:rFonts w:ascii="Times New Roman" w:hAnsi="Times New Roman"/>
                <w:iCs/>
                <w:sz w:val="22"/>
                <w:szCs w:val="22"/>
              </w:rPr>
            </w:pPr>
            <w:r>
              <w:rPr>
                <w:rFonts w:ascii="Times New Roman" w:hAnsi="Times New Roman"/>
                <w:iCs/>
                <w:sz w:val="22"/>
                <w:szCs w:val="22"/>
              </w:rPr>
              <w:t>Thuế giá trị gia tăng</w:t>
            </w:r>
          </w:p>
        </w:tc>
        <w:tc>
          <w:tcPr>
            <w:tcW w:w="1843" w:type="dxa"/>
            <w:vAlign w:val="center"/>
          </w:tcPr>
          <w:p w:rsidR="00FD4AC4" w:rsidRDefault="00A27030">
            <w:pPr>
              <w:ind w:right="-108"/>
              <w:jc w:val="right"/>
              <w:rPr>
                <w:rFonts w:ascii="Times New Roman" w:hAnsi="Times New Roman"/>
                <w:sz w:val="22"/>
                <w:szCs w:val="22"/>
                <w:lang w:eastAsia="en-US"/>
              </w:rPr>
            </w:pPr>
            <w:r>
              <w:rPr>
                <w:rFonts w:ascii="Times New Roman" w:hAnsi="Times New Roman"/>
                <w:sz w:val="22"/>
                <w:szCs w:val="22"/>
              </w:rPr>
              <w:t>2.079.706.713</w:t>
            </w:r>
          </w:p>
        </w:tc>
        <w:tc>
          <w:tcPr>
            <w:tcW w:w="500" w:type="dxa"/>
            <w:vAlign w:val="center"/>
          </w:tcPr>
          <w:p w:rsidR="00FD4AC4" w:rsidRDefault="00FD4AC4">
            <w:pPr>
              <w:ind w:right="-108"/>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3.759.089.655</w:t>
            </w:r>
          </w:p>
        </w:tc>
      </w:tr>
      <w:tr w:rsidR="00FD4AC4">
        <w:tblPrEx>
          <w:tblLook w:val="01E0"/>
        </w:tblPrEx>
        <w:tc>
          <w:tcPr>
            <w:tcW w:w="4845" w:type="dxa"/>
            <w:vAlign w:val="center"/>
          </w:tcPr>
          <w:p w:rsidR="00FD4AC4" w:rsidRDefault="00A27030">
            <w:pPr>
              <w:rPr>
                <w:rFonts w:ascii="Times New Roman" w:hAnsi="Times New Roman"/>
                <w:iCs/>
                <w:sz w:val="22"/>
                <w:szCs w:val="22"/>
              </w:rPr>
            </w:pPr>
            <w:r>
              <w:rPr>
                <w:rFonts w:ascii="Times New Roman" w:hAnsi="Times New Roman"/>
                <w:iCs/>
                <w:sz w:val="22"/>
                <w:szCs w:val="22"/>
              </w:rPr>
              <w:t>Thuế thu nhập doanh nghiệp</w:t>
            </w:r>
          </w:p>
        </w:tc>
        <w:tc>
          <w:tcPr>
            <w:tcW w:w="184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530.978.360</w:t>
            </w:r>
          </w:p>
        </w:tc>
        <w:tc>
          <w:tcPr>
            <w:tcW w:w="500" w:type="dxa"/>
            <w:vAlign w:val="center"/>
          </w:tcPr>
          <w:p w:rsidR="00FD4AC4" w:rsidRDefault="00FD4AC4">
            <w:pPr>
              <w:jc w:val="right"/>
              <w:rPr>
                <w:rFonts w:ascii="Times New Roman" w:eastAsia="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3.323.973.721</w:t>
            </w:r>
          </w:p>
        </w:tc>
      </w:tr>
      <w:tr w:rsidR="00FD4AC4">
        <w:tblPrEx>
          <w:tblLook w:val="01E0"/>
        </w:tblPrEx>
        <w:tc>
          <w:tcPr>
            <w:tcW w:w="4845" w:type="dxa"/>
            <w:vAlign w:val="center"/>
          </w:tcPr>
          <w:p w:rsidR="00FD4AC4" w:rsidRDefault="00A27030">
            <w:pPr>
              <w:rPr>
                <w:rFonts w:ascii="Times New Roman" w:hAnsi="Times New Roman"/>
                <w:iCs/>
                <w:sz w:val="22"/>
                <w:szCs w:val="22"/>
              </w:rPr>
            </w:pPr>
            <w:r>
              <w:rPr>
                <w:rFonts w:ascii="Times New Roman" w:hAnsi="Times New Roman"/>
                <w:iCs/>
                <w:sz w:val="22"/>
                <w:szCs w:val="22"/>
              </w:rPr>
              <w:t>Thuế thu nhập cá nhân</w:t>
            </w:r>
          </w:p>
        </w:tc>
        <w:tc>
          <w:tcPr>
            <w:tcW w:w="1843"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500" w:type="dxa"/>
            <w:vAlign w:val="center"/>
          </w:tcPr>
          <w:p w:rsidR="00FD4AC4" w:rsidRDefault="00FD4AC4">
            <w:pPr>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150.264.469</w:t>
            </w:r>
          </w:p>
        </w:tc>
      </w:tr>
      <w:tr w:rsidR="00FD4AC4">
        <w:tblPrEx>
          <w:tblLook w:val="01E0"/>
        </w:tblPrEx>
        <w:tc>
          <w:tcPr>
            <w:tcW w:w="4845" w:type="dxa"/>
            <w:vAlign w:val="center"/>
          </w:tcPr>
          <w:p w:rsidR="00FD4AC4" w:rsidRDefault="00A27030">
            <w:pPr>
              <w:rPr>
                <w:rFonts w:ascii="Times New Roman" w:hAnsi="Times New Roman"/>
                <w:iCs/>
                <w:sz w:val="22"/>
                <w:szCs w:val="22"/>
              </w:rPr>
            </w:pPr>
            <w:r>
              <w:rPr>
                <w:rFonts w:ascii="Times New Roman" w:hAnsi="Times New Roman"/>
                <w:sz w:val="22"/>
                <w:szCs w:val="22"/>
              </w:rPr>
              <w:t>Các khoản phí, lệ phí và các khoản phải nộp khác</w:t>
            </w:r>
          </w:p>
        </w:tc>
        <w:tc>
          <w:tcPr>
            <w:tcW w:w="1843"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1.403.982.483</w:t>
            </w:r>
          </w:p>
        </w:tc>
        <w:tc>
          <w:tcPr>
            <w:tcW w:w="500" w:type="dxa"/>
            <w:vAlign w:val="center"/>
          </w:tcPr>
          <w:p w:rsidR="00FD4AC4" w:rsidRDefault="00FD4AC4">
            <w:pPr>
              <w:jc w:val="right"/>
              <w:rPr>
                <w:rFonts w:ascii="Times New Roman" w:hAnsi="Times New Roman"/>
                <w:sz w:val="22"/>
                <w:szCs w:val="22"/>
              </w:rPr>
            </w:pPr>
          </w:p>
        </w:tc>
        <w:tc>
          <w:tcPr>
            <w:tcW w:w="16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1.127.431.311</w:t>
            </w:r>
          </w:p>
        </w:tc>
      </w:tr>
      <w:tr w:rsidR="00FD4AC4">
        <w:trPr>
          <w:trHeight w:val="349"/>
        </w:trPr>
        <w:tc>
          <w:tcPr>
            <w:tcW w:w="4845" w:type="dxa"/>
            <w:vAlign w:val="bottom"/>
          </w:tcPr>
          <w:p w:rsidR="00FD4AC4" w:rsidRDefault="00A27030">
            <w:pPr>
              <w:spacing w:before="60" w:after="60"/>
              <w:ind w:left="932"/>
              <w:rPr>
                <w:rFonts w:ascii="Times New Roman" w:hAnsi="Times New Roman"/>
                <w:b/>
                <w:sz w:val="22"/>
                <w:szCs w:val="22"/>
              </w:rPr>
            </w:pPr>
            <w:r>
              <w:rPr>
                <w:rFonts w:ascii="Times New Roman" w:hAnsi="Times New Roman"/>
                <w:b/>
                <w:sz w:val="22"/>
                <w:szCs w:val="22"/>
              </w:rPr>
              <w:t>Cộng</w:t>
            </w:r>
          </w:p>
        </w:tc>
        <w:tc>
          <w:tcPr>
            <w:tcW w:w="1843"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4.014.667.556</w:t>
            </w:r>
          </w:p>
        </w:tc>
        <w:tc>
          <w:tcPr>
            <w:tcW w:w="500" w:type="dxa"/>
            <w:vAlign w:val="center"/>
          </w:tcPr>
          <w:p w:rsidR="00FD4AC4" w:rsidRDefault="00FD4AC4">
            <w:pPr>
              <w:jc w:val="right"/>
              <w:rPr>
                <w:rFonts w:ascii="Times New Roman" w:eastAsia="Times New Roman" w:hAnsi="Times New Roman"/>
                <w:sz w:val="22"/>
                <w:szCs w:val="22"/>
              </w:rPr>
            </w:pPr>
          </w:p>
        </w:tc>
        <w:tc>
          <w:tcPr>
            <w:tcW w:w="16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8.360.759.156</w:t>
            </w:r>
          </w:p>
        </w:tc>
      </w:tr>
    </w:tbl>
    <w:p w:rsidR="00FD4AC4" w:rsidRDefault="00FD4AC4">
      <w:pPr>
        <w:pStyle w:val="BodyText"/>
        <w:spacing w:after="0"/>
        <w:rPr>
          <w:rFonts w:ascii="Times New Roman" w:hAnsi="Times New Roman"/>
          <w:b/>
          <w:sz w:val="22"/>
          <w:szCs w:val="22"/>
          <w:lang w:val="fr-FR"/>
        </w:rPr>
      </w:pPr>
    </w:p>
    <w:p w:rsidR="00FD4AC4" w:rsidRDefault="00A27030">
      <w:pPr>
        <w:pStyle w:val="BodyText"/>
        <w:spacing w:after="0"/>
        <w:rPr>
          <w:rFonts w:ascii="Times New Roman" w:hAnsi="Times New Roman"/>
          <w:b/>
          <w:sz w:val="22"/>
          <w:szCs w:val="22"/>
          <w:lang w:val="fr-FR"/>
        </w:rPr>
      </w:pPr>
      <w:r>
        <w:rPr>
          <w:rFonts w:ascii="Times New Roman" w:hAnsi="Times New Roman"/>
          <w:b/>
          <w:sz w:val="22"/>
          <w:szCs w:val="22"/>
          <w:lang w:val="fr-FR"/>
        </w:rPr>
        <w:tab/>
      </w:r>
    </w:p>
    <w:p w:rsidR="00FD4AC4" w:rsidRDefault="00FD4AC4">
      <w:pPr>
        <w:pStyle w:val="BodyText"/>
        <w:spacing w:after="0"/>
        <w:rPr>
          <w:rFonts w:ascii="Times New Roman" w:hAnsi="Times New Roman"/>
          <w:b/>
          <w:sz w:val="22"/>
          <w:szCs w:val="22"/>
          <w:lang w:val="fr-FR"/>
        </w:rPr>
      </w:pPr>
    </w:p>
    <w:p w:rsidR="00FD4AC4" w:rsidRDefault="00A27030">
      <w:pPr>
        <w:pStyle w:val="ListParagraph"/>
        <w:numPr>
          <w:ilvl w:val="1"/>
          <w:numId w:val="6"/>
        </w:numPr>
        <w:tabs>
          <w:tab w:val="left" w:pos="500"/>
          <w:tab w:val="num" w:pos="1440"/>
        </w:tabs>
        <w:ind w:hanging="1080"/>
        <w:jc w:val="both"/>
        <w:rPr>
          <w:rFonts w:ascii="Times New Roman" w:hAnsi="Times New Roman"/>
          <w:b/>
          <w:sz w:val="22"/>
          <w:szCs w:val="22"/>
          <w:lang w:val="fr-FR"/>
        </w:rPr>
      </w:pPr>
      <w:r>
        <w:rPr>
          <w:rFonts w:ascii="Times New Roman" w:hAnsi="Times New Roman"/>
          <w:b/>
          <w:sz w:val="22"/>
          <w:szCs w:val="22"/>
          <w:lang w:val="fr-FR"/>
        </w:rPr>
        <w:t>Các khoản phải trả, phải nộp khác</w:t>
      </w:r>
    </w:p>
    <w:tbl>
      <w:tblPr>
        <w:tblW w:w="8814" w:type="dxa"/>
        <w:tblInd w:w="508" w:type="dxa"/>
        <w:tblLayout w:type="fixed"/>
        <w:tblLook w:val="0000"/>
      </w:tblPr>
      <w:tblGrid>
        <w:gridCol w:w="4987"/>
        <w:gridCol w:w="1701"/>
        <w:gridCol w:w="425"/>
        <w:gridCol w:w="1701"/>
      </w:tblGrid>
      <w:tr w:rsidR="00FD4AC4">
        <w:tc>
          <w:tcPr>
            <w:tcW w:w="4987" w:type="dxa"/>
          </w:tcPr>
          <w:p w:rsidR="00FD4AC4" w:rsidRDefault="00FD4AC4">
            <w:pPr>
              <w:pStyle w:val="Footer"/>
              <w:tabs>
                <w:tab w:val="clear" w:pos="4320"/>
                <w:tab w:val="clear" w:pos="8640"/>
              </w:tabs>
              <w:spacing w:before="60" w:after="60"/>
              <w:ind w:right="-91"/>
              <w:jc w:val="center"/>
              <w:rPr>
                <w:b/>
                <w:sz w:val="22"/>
                <w:szCs w:val="22"/>
                <w:lang w:val="fr-FR"/>
              </w:rPr>
            </w:pPr>
          </w:p>
        </w:tc>
        <w:tc>
          <w:tcPr>
            <w:tcW w:w="1701" w:type="dxa"/>
            <w:tcBorders>
              <w:bottom w:val="single" w:sz="4" w:space="0" w:color="auto"/>
            </w:tcBorders>
          </w:tcPr>
          <w:p w:rsidR="00FD4AC4" w:rsidRDefault="00A27030">
            <w:pPr>
              <w:spacing w:before="60" w:after="60"/>
              <w:ind w:right="-91"/>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91"/>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425" w:type="dxa"/>
          </w:tcPr>
          <w:p w:rsidR="00FD4AC4" w:rsidRDefault="00FD4AC4">
            <w:pPr>
              <w:spacing w:before="60" w:after="60"/>
              <w:ind w:right="-91"/>
              <w:jc w:val="right"/>
              <w:rPr>
                <w:rFonts w:ascii="Times New Roman" w:hAnsi="Times New Roman"/>
                <w:b/>
                <w:sz w:val="22"/>
                <w:szCs w:val="22"/>
                <w:lang w:val="fr-FR"/>
              </w:rPr>
            </w:pPr>
          </w:p>
        </w:tc>
        <w:tc>
          <w:tcPr>
            <w:tcW w:w="1701" w:type="dxa"/>
            <w:tcBorders>
              <w:bottom w:val="single" w:sz="4" w:space="0" w:color="auto"/>
            </w:tcBorders>
          </w:tcPr>
          <w:p w:rsidR="00FD4AC4" w:rsidRDefault="00A27030">
            <w:pPr>
              <w:spacing w:before="60" w:after="60"/>
              <w:ind w:right="-91"/>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91"/>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4987" w:type="dxa"/>
            <w:vAlign w:val="center"/>
          </w:tcPr>
          <w:p w:rsidR="00FD4AC4" w:rsidRDefault="00FD4AC4">
            <w:pPr>
              <w:pStyle w:val="BodyTextIndent"/>
              <w:tabs>
                <w:tab w:val="clear" w:pos="7920"/>
                <w:tab w:val="right" w:pos="720"/>
              </w:tabs>
              <w:ind w:left="0" w:right="-91"/>
              <w:jc w:val="left"/>
              <w:rPr>
                <w:rFonts w:ascii="Times New Roman" w:hAnsi="Times New Roman"/>
                <w:sz w:val="22"/>
                <w:szCs w:val="22"/>
                <w:lang w:val="fr-FR"/>
              </w:rPr>
            </w:pPr>
          </w:p>
        </w:tc>
        <w:tc>
          <w:tcPr>
            <w:tcW w:w="1701" w:type="dxa"/>
            <w:tcBorders>
              <w:top w:val="single" w:sz="4" w:space="0" w:color="auto"/>
            </w:tcBorders>
          </w:tcPr>
          <w:p w:rsidR="00FD4AC4" w:rsidRDefault="00FD4AC4">
            <w:pPr>
              <w:pStyle w:val="BodyTextIndent"/>
              <w:tabs>
                <w:tab w:val="clear" w:pos="7920"/>
                <w:tab w:val="right" w:pos="720"/>
              </w:tabs>
              <w:ind w:left="0" w:right="-91"/>
              <w:jc w:val="right"/>
              <w:rPr>
                <w:rFonts w:ascii="Times New Roman" w:hAnsi="Times New Roman"/>
                <w:sz w:val="22"/>
                <w:szCs w:val="22"/>
                <w:lang w:val="fr-FR"/>
              </w:rPr>
            </w:pPr>
          </w:p>
        </w:tc>
        <w:tc>
          <w:tcPr>
            <w:tcW w:w="425" w:type="dxa"/>
          </w:tcPr>
          <w:p w:rsidR="00FD4AC4" w:rsidRDefault="00FD4AC4">
            <w:pPr>
              <w:pStyle w:val="BodyTextIndent"/>
              <w:tabs>
                <w:tab w:val="clear" w:pos="7920"/>
                <w:tab w:val="right" w:pos="720"/>
              </w:tabs>
              <w:ind w:left="0" w:right="-91"/>
              <w:jc w:val="right"/>
              <w:rPr>
                <w:rFonts w:ascii="Times New Roman" w:hAnsi="Times New Roman"/>
                <w:sz w:val="22"/>
                <w:szCs w:val="22"/>
                <w:lang w:val="fr-FR"/>
              </w:rPr>
            </w:pPr>
          </w:p>
        </w:tc>
        <w:tc>
          <w:tcPr>
            <w:tcW w:w="1701" w:type="dxa"/>
            <w:tcBorders>
              <w:top w:val="single" w:sz="4" w:space="0" w:color="auto"/>
            </w:tcBorders>
          </w:tcPr>
          <w:p w:rsidR="00FD4AC4" w:rsidRDefault="00FD4AC4">
            <w:pPr>
              <w:pStyle w:val="BodyTextIndent"/>
              <w:tabs>
                <w:tab w:val="clear" w:pos="7920"/>
                <w:tab w:val="right" w:pos="720"/>
              </w:tabs>
              <w:ind w:left="0" w:right="-91"/>
              <w:jc w:val="right"/>
              <w:rPr>
                <w:rFonts w:ascii="Times New Roman" w:hAnsi="Times New Roman"/>
                <w:sz w:val="22"/>
                <w:szCs w:val="22"/>
                <w:lang w:val="fr-FR"/>
              </w:rPr>
            </w:pPr>
          </w:p>
        </w:tc>
      </w:tr>
      <w:tr w:rsidR="00FD4AC4">
        <w:tblPrEx>
          <w:tblLook w:val="01E0"/>
        </w:tblPrEx>
        <w:tc>
          <w:tcPr>
            <w:tcW w:w="4987" w:type="dxa"/>
            <w:vAlign w:val="center"/>
          </w:tcPr>
          <w:p w:rsidR="00FD4AC4" w:rsidRDefault="00A27030">
            <w:pPr>
              <w:ind w:right="-91"/>
              <w:rPr>
                <w:rFonts w:ascii="Times New Roman" w:hAnsi="Times New Roman"/>
                <w:sz w:val="22"/>
                <w:szCs w:val="22"/>
              </w:rPr>
            </w:pPr>
            <w:r>
              <w:rPr>
                <w:rFonts w:ascii="Times New Roman" w:hAnsi="Times New Roman"/>
                <w:sz w:val="22"/>
                <w:szCs w:val="22"/>
              </w:rPr>
              <w:t>Kinh phí công đoàn</w:t>
            </w:r>
          </w:p>
        </w:tc>
        <w:tc>
          <w:tcPr>
            <w:tcW w:w="1701" w:type="dxa"/>
            <w:vAlign w:val="center"/>
          </w:tcPr>
          <w:p w:rsidR="00FD4AC4" w:rsidRDefault="00A27030">
            <w:pPr>
              <w:ind w:right="-91"/>
              <w:jc w:val="right"/>
              <w:rPr>
                <w:rFonts w:ascii="Times New Roman" w:hAnsi="Times New Roman"/>
                <w:sz w:val="22"/>
                <w:szCs w:val="22"/>
                <w:lang w:eastAsia="en-US"/>
              </w:rPr>
            </w:pPr>
            <w:r>
              <w:rPr>
                <w:rFonts w:ascii="Times New Roman" w:hAnsi="Times New Roman"/>
                <w:sz w:val="22"/>
                <w:szCs w:val="22"/>
              </w:rPr>
              <w:t>478.542.276</w:t>
            </w:r>
          </w:p>
        </w:tc>
        <w:tc>
          <w:tcPr>
            <w:tcW w:w="425" w:type="dxa"/>
            <w:vAlign w:val="center"/>
          </w:tcPr>
          <w:p w:rsidR="00FD4AC4" w:rsidRDefault="00FD4AC4">
            <w:pPr>
              <w:ind w:right="-91"/>
              <w:jc w:val="right"/>
              <w:rPr>
                <w:rFonts w:ascii="Times New Roman" w:hAnsi="Times New Roman"/>
                <w:sz w:val="22"/>
                <w:szCs w:val="22"/>
              </w:rPr>
            </w:pP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502.451.614</w:t>
            </w:r>
          </w:p>
        </w:tc>
      </w:tr>
      <w:tr w:rsidR="00FD4AC4">
        <w:tblPrEx>
          <w:tblLook w:val="01E0"/>
        </w:tblPrEx>
        <w:tc>
          <w:tcPr>
            <w:tcW w:w="4987" w:type="dxa"/>
            <w:vAlign w:val="center"/>
          </w:tcPr>
          <w:p w:rsidR="00FD4AC4" w:rsidRDefault="00A27030">
            <w:pPr>
              <w:ind w:right="-91"/>
              <w:rPr>
                <w:rFonts w:ascii="Times New Roman" w:hAnsi="Times New Roman"/>
                <w:sz w:val="22"/>
                <w:szCs w:val="22"/>
              </w:rPr>
            </w:pPr>
            <w:r>
              <w:rPr>
                <w:rFonts w:ascii="Times New Roman" w:hAnsi="Times New Roman"/>
                <w:sz w:val="22"/>
                <w:szCs w:val="22"/>
              </w:rPr>
              <w:t>Bảo hiểm xã hội</w:t>
            </w: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336.866.721</w:t>
            </w:r>
          </w:p>
        </w:tc>
        <w:tc>
          <w:tcPr>
            <w:tcW w:w="425" w:type="dxa"/>
            <w:vAlign w:val="center"/>
          </w:tcPr>
          <w:p w:rsidR="00FD4AC4" w:rsidRDefault="00FD4AC4">
            <w:pPr>
              <w:ind w:right="-91"/>
              <w:jc w:val="right"/>
              <w:rPr>
                <w:rFonts w:ascii="Times New Roman" w:hAnsi="Times New Roman"/>
                <w:sz w:val="22"/>
                <w:szCs w:val="22"/>
              </w:rPr>
            </w:pP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w:t>
            </w:r>
          </w:p>
        </w:tc>
      </w:tr>
      <w:tr w:rsidR="00FD4AC4">
        <w:tblPrEx>
          <w:tblLook w:val="01E0"/>
        </w:tblPrEx>
        <w:tc>
          <w:tcPr>
            <w:tcW w:w="4987" w:type="dxa"/>
            <w:vAlign w:val="center"/>
          </w:tcPr>
          <w:p w:rsidR="00FD4AC4" w:rsidRDefault="00A27030">
            <w:pPr>
              <w:ind w:right="-91"/>
              <w:rPr>
                <w:rFonts w:ascii="Times New Roman" w:hAnsi="Times New Roman"/>
                <w:sz w:val="22"/>
                <w:szCs w:val="22"/>
              </w:rPr>
            </w:pPr>
            <w:r>
              <w:rPr>
                <w:rFonts w:ascii="Times New Roman" w:hAnsi="Times New Roman"/>
                <w:sz w:val="22"/>
                <w:szCs w:val="22"/>
              </w:rPr>
              <w:t>Các khoản phải trả, phải nộp khác</w:t>
            </w: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1.416.775.322</w:t>
            </w:r>
          </w:p>
        </w:tc>
        <w:tc>
          <w:tcPr>
            <w:tcW w:w="425" w:type="dxa"/>
            <w:vAlign w:val="center"/>
          </w:tcPr>
          <w:p w:rsidR="00FD4AC4" w:rsidRDefault="00FD4AC4">
            <w:pPr>
              <w:ind w:right="-91"/>
              <w:jc w:val="right"/>
              <w:rPr>
                <w:rFonts w:ascii="Times New Roman" w:hAnsi="Times New Roman"/>
                <w:sz w:val="22"/>
                <w:szCs w:val="22"/>
              </w:rPr>
            </w:pP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369.928.000</w:t>
            </w:r>
          </w:p>
        </w:tc>
      </w:tr>
      <w:tr w:rsidR="00FD4AC4">
        <w:tblPrEx>
          <w:tblLook w:val="01E0"/>
        </w:tblPrEx>
        <w:tc>
          <w:tcPr>
            <w:tcW w:w="4987" w:type="dxa"/>
            <w:vAlign w:val="center"/>
          </w:tcPr>
          <w:p w:rsidR="00FD4AC4" w:rsidRDefault="00A27030">
            <w:pPr>
              <w:ind w:right="-91"/>
              <w:rPr>
                <w:rFonts w:ascii="Times New Roman" w:hAnsi="Times New Roman"/>
                <w:sz w:val="22"/>
                <w:szCs w:val="22"/>
              </w:rPr>
            </w:pPr>
            <w:r>
              <w:rPr>
                <w:rFonts w:ascii="Times New Roman" w:hAnsi="Times New Roman"/>
                <w:iCs/>
                <w:sz w:val="22"/>
                <w:szCs w:val="22"/>
              </w:rPr>
              <w:t>Bảo hiểm thất nghiệp</w:t>
            </w:r>
          </w:p>
        </w:tc>
        <w:tc>
          <w:tcPr>
            <w:tcW w:w="1701" w:type="dxa"/>
            <w:vAlign w:val="center"/>
          </w:tcPr>
          <w:p w:rsidR="00FD4AC4" w:rsidRDefault="00A27030">
            <w:pPr>
              <w:ind w:right="-91"/>
              <w:jc w:val="right"/>
              <w:rPr>
                <w:rFonts w:ascii="Times New Roman" w:hAnsi="Times New Roman"/>
                <w:sz w:val="22"/>
                <w:szCs w:val="22"/>
                <w:lang w:eastAsia="en-US"/>
              </w:rPr>
            </w:pPr>
            <w:r>
              <w:rPr>
                <w:rFonts w:ascii="Times New Roman" w:hAnsi="Times New Roman"/>
                <w:sz w:val="22"/>
                <w:szCs w:val="22"/>
              </w:rPr>
              <w:t>27.133.367</w:t>
            </w:r>
          </w:p>
        </w:tc>
        <w:tc>
          <w:tcPr>
            <w:tcW w:w="425" w:type="dxa"/>
            <w:vAlign w:val="center"/>
          </w:tcPr>
          <w:p w:rsidR="00FD4AC4" w:rsidRDefault="00FD4AC4">
            <w:pPr>
              <w:ind w:right="-91"/>
              <w:jc w:val="right"/>
              <w:rPr>
                <w:rFonts w:ascii="Times New Roman" w:hAnsi="Times New Roman"/>
                <w:sz w:val="22"/>
                <w:szCs w:val="22"/>
              </w:rPr>
            </w:pPr>
          </w:p>
        </w:tc>
        <w:tc>
          <w:tcPr>
            <w:tcW w:w="1701" w:type="dxa"/>
            <w:vAlign w:val="center"/>
          </w:tcPr>
          <w:p w:rsidR="00FD4AC4" w:rsidRDefault="00A27030">
            <w:pPr>
              <w:ind w:right="-91"/>
              <w:jc w:val="right"/>
              <w:rPr>
                <w:rFonts w:ascii="Times New Roman" w:hAnsi="Times New Roman"/>
                <w:sz w:val="22"/>
                <w:szCs w:val="22"/>
              </w:rPr>
            </w:pPr>
            <w:r>
              <w:rPr>
                <w:rFonts w:ascii="Times New Roman" w:hAnsi="Times New Roman"/>
                <w:sz w:val="22"/>
                <w:szCs w:val="22"/>
              </w:rPr>
              <w:t>-</w:t>
            </w:r>
          </w:p>
        </w:tc>
      </w:tr>
      <w:tr w:rsidR="00FD4AC4">
        <w:trPr>
          <w:trHeight w:val="349"/>
        </w:trPr>
        <w:tc>
          <w:tcPr>
            <w:tcW w:w="4987" w:type="dxa"/>
            <w:vAlign w:val="bottom"/>
          </w:tcPr>
          <w:p w:rsidR="00FD4AC4" w:rsidRDefault="00A27030">
            <w:pPr>
              <w:spacing w:before="60" w:after="60"/>
              <w:ind w:left="932" w:right="-91"/>
              <w:rPr>
                <w:rFonts w:ascii="Times New Roman" w:hAnsi="Times New Roman"/>
                <w:b/>
                <w:sz w:val="22"/>
                <w:szCs w:val="22"/>
              </w:rPr>
            </w:pPr>
            <w:r>
              <w:rPr>
                <w:rFonts w:ascii="Times New Roman" w:hAnsi="Times New Roman"/>
                <w:b/>
                <w:sz w:val="22"/>
                <w:szCs w:val="22"/>
              </w:rPr>
              <w:t>Cộng</w:t>
            </w:r>
          </w:p>
        </w:tc>
        <w:tc>
          <w:tcPr>
            <w:tcW w:w="1701" w:type="dxa"/>
            <w:tcBorders>
              <w:top w:val="single" w:sz="4" w:space="0" w:color="auto"/>
              <w:bottom w:val="single" w:sz="12" w:space="0" w:color="auto"/>
            </w:tcBorders>
            <w:vAlign w:val="center"/>
          </w:tcPr>
          <w:p w:rsidR="00FD4AC4" w:rsidRDefault="00A27030">
            <w:pPr>
              <w:ind w:right="-91"/>
              <w:jc w:val="right"/>
              <w:rPr>
                <w:rFonts w:ascii="Times New Roman" w:hAnsi="Times New Roman"/>
                <w:b/>
                <w:bCs/>
                <w:sz w:val="22"/>
                <w:szCs w:val="22"/>
                <w:lang w:eastAsia="en-US"/>
              </w:rPr>
            </w:pPr>
            <w:r>
              <w:rPr>
                <w:rFonts w:ascii="Times New Roman" w:hAnsi="Times New Roman"/>
                <w:b/>
                <w:bCs/>
                <w:sz w:val="22"/>
                <w:szCs w:val="22"/>
              </w:rPr>
              <w:t>2.259.317.686</w:t>
            </w:r>
          </w:p>
        </w:tc>
        <w:tc>
          <w:tcPr>
            <w:tcW w:w="425" w:type="dxa"/>
            <w:vAlign w:val="center"/>
          </w:tcPr>
          <w:p w:rsidR="00FD4AC4" w:rsidRDefault="00FD4AC4">
            <w:pPr>
              <w:ind w:right="-91"/>
              <w:jc w:val="right"/>
              <w:rPr>
                <w:rFonts w:ascii="Times New Roman" w:hAnsi="Times New Roman"/>
                <w:b/>
                <w:bCs/>
                <w:sz w:val="22"/>
                <w:szCs w:val="22"/>
              </w:rPr>
            </w:pPr>
          </w:p>
        </w:tc>
        <w:tc>
          <w:tcPr>
            <w:tcW w:w="1701" w:type="dxa"/>
            <w:tcBorders>
              <w:top w:val="single" w:sz="4" w:space="0" w:color="auto"/>
              <w:bottom w:val="single" w:sz="12" w:space="0" w:color="auto"/>
            </w:tcBorders>
            <w:vAlign w:val="center"/>
          </w:tcPr>
          <w:p w:rsidR="00FD4AC4" w:rsidRDefault="00A27030">
            <w:pPr>
              <w:ind w:right="-91"/>
              <w:jc w:val="right"/>
              <w:rPr>
                <w:rFonts w:ascii="Times New Roman" w:hAnsi="Times New Roman"/>
                <w:b/>
                <w:bCs/>
                <w:sz w:val="22"/>
                <w:szCs w:val="22"/>
              </w:rPr>
            </w:pPr>
            <w:r>
              <w:rPr>
                <w:rFonts w:ascii="Times New Roman" w:hAnsi="Times New Roman"/>
                <w:b/>
                <w:bCs/>
                <w:sz w:val="22"/>
                <w:szCs w:val="22"/>
              </w:rPr>
              <w:t>872.379.614</w:t>
            </w:r>
          </w:p>
        </w:tc>
      </w:tr>
    </w:tbl>
    <w:p w:rsidR="00FD4AC4" w:rsidRDefault="00FD4AC4">
      <w:pPr>
        <w:rPr>
          <w:rFonts w:ascii="Times New Roman" w:hAnsi="Times New Roman"/>
          <w:b/>
          <w:sz w:val="22"/>
          <w:szCs w:val="22"/>
        </w:rPr>
      </w:pPr>
    </w:p>
    <w:p w:rsidR="00FD4AC4" w:rsidRDefault="00FD4AC4">
      <w:pPr>
        <w:tabs>
          <w:tab w:val="num" w:pos="540"/>
        </w:tabs>
        <w:spacing w:before="240"/>
        <w:ind w:left="540"/>
        <w:jc w:val="both"/>
        <w:rPr>
          <w:rFonts w:ascii="Times New Roman" w:hAnsi="Times New Roman"/>
          <w:sz w:val="22"/>
          <w:szCs w:val="22"/>
          <w:lang w:val="fr-FR"/>
        </w:rPr>
      </w:pPr>
    </w:p>
    <w:p w:rsidR="00FD4AC4" w:rsidRDefault="00FD4AC4">
      <w:pPr>
        <w:tabs>
          <w:tab w:val="num" w:pos="540"/>
        </w:tabs>
        <w:spacing w:before="240"/>
        <w:ind w:left="540"/>
        <w:jc w:val="both"/>
        <w:rPr>
          <w:rFonts w:ascii="Times New Roman" w:hAnsi="Times New Roman"/>
          <w:sz w:val="22"/>
          <w:szCs w:val="22"/>
          <w:lang w:val="fr-FR"/>
        </w:rPr>
      </w:pPr>
    </w:p>
    <w:p w:rsidR="00FD4AC4" w:rsidRDefault="00FD4AC4">
      <w:pPr>
        <w:spacing w:before="120" w:after="120"/>
        <w:ind w:left="504"/>
        <w:jc w:val="both"/>
        <w:rPr>
          <w:rFonts w:ascii="Times New Roman" w:hAnsi="Times New Roman"/>
          <w:sz w:val="22"/>
          <w:szCs w:val="22"/>
        </w:rPr>
        <w:sectPr w:rsidR="00FD4AC4">
          <w:headerReference w:type="default" r:id="rId18"/>
          <w:pgSz w:w="11907" w:h="16840" w:code="9"/>
          <w:pgMar w:top="1411" w:right="1138" w:bottom="1138" w:left="1584" w:header="720" w:footer="576" w:gutter="0"/>
          <w:cols w:space="720"/>
          <w:docGrid w:linePitch="326"/>
        </w:sectPr>
      </w:pPr>
    </w:p>
    <w:p w:rsidR="00FD4AC4" w:rsidRDefault="00FD4AC4">
      <w:pPr>
        <w:tabs>
          <w:tab w:val="left" w:pos="500"/>
        </w:tabs>
        <w:ind w:left="709" w:hanging="709"/>
        <w:rPr>
          <w:rFonts w:ascii="Times New Roman" w:hAnsi="Times New Roman"/>
          <w:b/>
          <w:sz w:val="22"/>
          <w:szCs w:val="22"/>
          <w:lang w:val="fr-FR"/>
        </w:rPr>
      </w:pPr>
    </w:p>
    <w:p w:rsidR="00FD4AC4" w:rsidRDefault="00FD4AC4">
      <w:pPr>
        <w:tabs>
          <w:tab w:val="left" w:pos="500"/>
        </w:tabs>
        <w:ind w:left="709" w:hanging="709"/>
        <w:rPr>
          <w:rFonts w:ascii="Times New Roman" w:hAnsi="Times New Roman"/>
          <w:b/>
          <w:sz w:val="22"/>
          <w:szCs w:val="22"/>
          <w:lang w:val="fr-FR"/>
        </w:rPr>
      </w:pPr>
    </w:p>
    <w:p w:rsidR="00FD4AC4" w:rsidRDefault="00A27030">
      <w:pPr>
        <w:pStyle w:val="ListParagraph"/>
        <w:numPr>
          <w:ilvl w:val="1"/>
          <w:numId w:val="6"/>
        </w:numPr>
        <w:tabs>
          <w:tab w:val="left" w:pos="500"/>
          <w:tab w:val="num" w:pos="1440"/>
        </w:tabs>
        <w:ind w:hanging="1080"/>
        <w:jc w:val="both"/>
        <w:rPr>
          <w:rFonts w:ascii="Times New Roman" w:hAnsi="Times New Roman"/>
          <w:b/>
          <w:sz w:val="22"/>
          <w:szCs w:val="22"/>
          <w:lang w:val="fr-FR"/>
        </w:rPr>
      </w:pPr>
      <w:r>
        <w:rPr>
          <w:rFonts w:ascii="Times New Roman" w:hAnsi="Times New Roman"/>
          <w:b/>
          <w:sz w:val="22"/>
          <w:szCs w:val="22"/>
          <w:lang w:val="fr-FR"/>
        </w:rPr>
        <w:t>Vốn chủ sở hữu</w:t>
      </w:r>
    </w:p>
    <w:p w:rsidR="00FD4AC4" w:rsidRDefault="00FD4AC4">
      <w:pPr>
        <w:tabs>
          <w:tab w:val="left" w:pos="300"/>
        </w:tabs>
        <w:ind w:left="709" w:hanging="409"/>
        <w:rPr>
          <w:rFonts w:ascii="Times New Roman" w:hAnsi="Times New Roman"/>
          <w:b/>
          <w:sz w:val="22"/>
          <w:szCs w:val="22"/>
          <w:lang w:val="fr-FR"/>
        </w:rPr>
      </w:pPr>
    </w:p>
    <w:p w:rsidR="00FD4AC4" w:rsidRDefault="00A27030">
      <w:pPr>
        <w:tabs>
          <w:tab w:val="left" w:pos="500"/>
        </w:tabs>
        <w:spacing w:after="120"/>
        <w:ind w:left="706" w:hanging="706"/>
        <w:rPr>
          <w:rFonts w:ascii="Times New Roman" w:hAnsi="Times New Roman"/>
          <w:b/>
          <w:sz w:val="22"/>
          <w:szCs w:val="22"/>
          <w:lang w:val="nl-NL"/>
        </w:rPr>
      </w:pPr>
      <w:r>
        <w:rPr>
          <w:rFonts w:ascii="Times New Roman" w:hAnsi="Times New Roman"/>
          <w:b/>
          <w:sz w:val="22"/>
          <w:szCs w:val="22"/>
          <w:lang w:val="nl-NL"/>
        </w:rPr>
        <w:t xml:space="preserve">a) </w:t>
      </w:r>
      <w:r>
        <w:rPr>
          <w:rFonts w:ascii="Times New Roman" w:hAnsi="Times New Roman"/>
          <w:b/>
          <w:sz w:val="22"/>
          <w:szCs w:val="22"/>
          <w:lang w:val="nl-NL"/>
        </w:rPr>
        <w:tab/>
        <w:t>Bảng đối chiếu biến động của vốn chủ sở hữu</w:t>
      </w:r>
    </w:p>
    <w:p w:rsidR="00FD4AC4" w:rsidRDefault="00A27030">
      <w:pPr>
        <w:tabs>
          <w:tab w:val="left" w:pos="500"/>
        </w:tabs>
        <w:spacing w:after="120"/>
        <w:ind w:left="706" w:right="-113" w:hanging="706"/>
        <w:jc w:val="right"/>
        <w:rPr>
          <w:rFonts w:ascii="Times New Roman" w:hAnsi="Times New Roman"/>
          <w:b/>
          <w:sz w:val="22"/>
          <w:szCs w:val="22"/>
          <w:lang w:val="nl-NL"/>
        </w:rPr>
      </w:pPr>
      <w:r>
        <w:rPr>
          <w:rFonts w:ascii="Times New Roman" w:hAnsi="Times New Roman"/>
          <w:sz w:val="22"/>
          <w:szCs w:val="22"/>
        </w:rPr>
        <w:t>Đơn vị tính: VND</w:t>
      </w:r>
    </w:p>
    <w:tbl>
      <w:tblPr>
        <w:tblW w:w="0" w:type="auto"/>
        <w:tblLayout w:type="fixed"/>
        <w:tblLook w:val="01E0"/>
      </w:tblPr>
      <w:tblGrid>
        <w:gridCol w:w="2654"/>
        <w:gridCol w:w="1886"/>
        <w:gridCol w:w="1931"/>
        <w:gridCol w:w="1956"/>
        <w:gridCol w:w="1899"/>
        <w:gridCol w:w="2099"/>
        <w:gridCol w:w="1853"/>
      </w:tblGrid>
      <w:tr w:rsidR="00FD4AC4">
        <w:trPr>
          <w:trHeight w:val="524"/>
        </w:trPr>
        <w:tc>
          <w:tcPr>
            <w:tcW w:w="2654" w:type="dxa"/>
          </w:tcPr>
          <w:p w:rsidR="00FD4AC4" w:rsidRDefault="00FD4AC4">
            <w:pPr>
              <w:spacing w:before="120" w:after="120"/>
              <w:ind w:right="-108"/>
              <w:jc w:val="center"/>
              <w:rPr>
                <w:rFonts w:ascii="Times New Roman" w:hAnsi="Times New Roman"/>
                <w:b/>
                <w:bCs/>
                <w:sz w:val="22"/>
                <w:szCs w:val="22"/>
                <w:lang w:val="nl-NL"/>
              </w:rPr>
            </w:pPr>
          </w:p>
        </w:tc>
        <w:tc>
          <w:tcPr>
            <w:tcW w:w="1886" w:type="dxa"/>
            <w:tcBorders>
              <w:bottom w:val="single" w:sz="4" w:space="0" w:color="auto"/>
            </w:tcBorders>
            <w:vAlign w:val="center"/>
          </w:tcPr>
          <w:p w:rsidR="00FD4AC4" w:rsidRPr="001F2C49" w:rsidRDefault="00A27030">
            <w:pPr>
              <w:ind w:left="-113" w:right="-85"/>
              <w:jc w:val="right"/>
              <w:rPr>
                <w:rFonts w:ascii="Times New Roman" w:hAnsi="Times New Roman"/>
                <w:b/>
                <w:bCs/>
                <w:sz w:val="22"/>
                <w:szCs w:val="22"/>
                <w:lang w:val="nl-NL"/>
              </w:rPr>
            </w:pPr>
            <w:r w:rsidRPr="001F2C49">
              <w:rPr>
                <w:rFonts w:ascii="Times New Roman" w:hAnsi="Times New Roman"/>
                <w:b/>
                <w:bCs/>
                <w:sz w:val="22"/>
                <w:szCs w:val="22"/>
                <w:lang w:val="nl-NL"/>
              </w:rPr>
              <w:t xml:space="preserve">Vốn đầu tư của </w:t>
            </w:r>
          </w:p>
          <w:p w:rsidR="00FD4AC4" w:rsidRPr="001F2C49" w:rsidRDefault="00A27030">
            <w:pPr>
              <w:ind w:left="-113" w:right="-85"/>
              <w:jc w:val="right"/>
              <w:rPr>
                <w:rFonts w:ascii="Times New Roman" w:hAnsi="Times New Roman"/>
                <w:b/>
                <w:bCs/>
                <w:sz w:val="22"/>
                <w:szCs w:val="22"/>
                <w:lang w:val="nl-NL"/>
              </w:rPr>
            </w:pPr>
            <w:r w:rsidRPr="001F2C49">
              <w:rPr>
                <w:rFonts w:ascii="Times New Roman" w:hAnsi="Times New Roman"/>
                <w:b/>
                <w:bCs/>
                <w:sz w:val="22"/>
                <w:szCs w:val="22"/>
                <w:lang w:val="nl-NL"/>
              </w:rPr>
              <w:t>chủ sở hữu</w:t>
            </w:r>
          </w:p>
        </w:tc>
        <w:tc>
          <w:tcPr>
            <w:tcW w:w="1931" w:type="dxa"/>
            <w:tcBorders>
              <w:bottom w:val="single" w:sz="4" w:space="0" w:color="auto"/>
            </w:tcBorders>
            <w:vAlign w:val="center"/>
          </w:tcPr>
          <w:p w:rsidR="00FD4AC4" w:rsidRPr="001F2C49" w:rsidRDefault="00A27030">
            <w:pPr>
              <w:ind w:left="-113" w:right="-85"/>
              <w:jc w:val="right"/>
              <w:rPr>
                <w:rFonts w:ascii="Times New Roman" w:hAnsi="Times New Roman"/>
                <w:b/>
                <w:bCs/>
                <w:sz w:val="22"/>
                <w:szCs w:val="22"/>
                <w:lang w:val="nl-NL"/>
              </w:rPr>
            </w:pPr>
            <w:r w:rsidRPr="001F2C49">
              <w:rPr>
                <w:rFonts w:ascii="Times New Roman" w:hAnsi="Times New Roman"/>
                <w:b/>
                <w:bCs/>
                <w:sz w:val="22"/>
                <w:szCs w:val="22"/>
                <w:lang w:val="nl-NL"/>
              </w:rPr>
              <w:t xml:space="preserve">Thặng dư vốn </w:t>
            </w:r>
          </w:p>
          <w:p w:rsidR="00FD4AC4" w:rsidRPr="001F2C49" w:rsidRDefault="00A27030">
            <w:pPr>
              <w:ind w:left="-113" w:right="-85"/>
              <w:jc w:val="right"/>
              <w:rPr>
                <w:rFonts w:ascii="Times New Roman" w:hAnsi="Times New Roman"/>
                <w:b/>
                <w:bCs/>
                <w:sz w:val="22"/>
                <w:szCs w:val="22"/>
                <w:lang w:val="nl-NL"/>
              </w:rPr>
            </w:pPr>
            <w:r w:rsidRPr="001F2C49">
              <w:rPr>
                <w:rFonts w:ascii="Times New Roman" w:hAnsi="Times New Roman"/>
                <w:b/>
                <w:bCs/>
                <w:sz w:val="22"/>
                <w:szCs w:val="22"/>
                <w:lang w:val="nl-NL"/>
              </w:rPr>
              <w:t>cổ phần</w:t>
            </w:r>
          </w:p>
        </w:tc>
        <w:tc>
          <w:tcPr>
            <w:tcW w:w="1956" w:type="dxa"/>
            <w:tcBorders>
              <w:bottom w:val="single" w:sz="4" w:space="0" w:color="auto"/>
            </w:tcBorders>
            <w:vAlign w:val="center"/>
          </w:tcPr>
          <w:p w:rsidR="00FD4AC4" w:rsidRPr="001F2C49" w:rsidRDefault="00A27030">
            <w:pPr>
              <w:ind w:left="-113" w:right="-85"/>
              <w:jc w:val="right"/>
              <w:rPr>
                <w:rFonts w:ascii="Times New Roman" w:hAnsi="Times New Roman"/>
                <w:b/>
                <w:sz w:val="22"/>
                <w:szCs w:val="22"/>
                <w:lang w:val="nl-NL"/>
              </w:rPr>
            </w:pPr>
            <w:r w:rsidRPr="001F2C49">
              <w:rPr>
                <w:rFonts w:ascii="Times New Roman" w:hAnsi="Times New Roman"/>
                <w:b/>
                <w:sz w:val="22"/>
                <w:szCs w:val="22"/>
                <w:lang w:val="nl-NL"/>
              </w:rPr>
              <w:t xml:space="preserve">Quỹ đầu tư </w:t>
            </w:r>
          </w:p>
          <w:p w:rsidR="00FD4AC4" w:rsidRPr="001F2C49" w:rsidRDefault="00A27030">
            <w:pPr>
              <w:ind w:left="-113" w:right="-85"/>
              <w:jc w:val="right"/>
              <w:rPr>
                <w:rFonts w:ascii="Times New Roman" w:hAnsi="Times New Roman"/>
                <w:b/>
                <w:sz w:val="22"/>
                <w:szCs w:val="22"/>
                <w:lang w:val="nl-NL"/>
              </w:rPr>
            </w:pPr>
            <w:r w:rsidRPr="001F2C49">
              <w:rPr>
                <w:rFonts w:ascii="Times New Roman" w:hAnsi="Times New Roman"/>
                <w:b/>
                <w:sz w:val="22"/>
                <w:szCs w:val="22"/>
                <w:lang w:val="nl-NL"/>
              </w:rPr>
              <w:t>phát triển</w:t>
            </w:r>
          </w:p>
        </w:tc>
        <w:tc>
          <w:tcPr>
            <w:tcW w:w="1899" w:type="dxa"/>
            <w:tcBorders>
              <w:bottom w:val="single" w:sz="4" w:space="0" w:color="auto"/>
            </w:tcBorders>
            <w:vAlign w:val="center"/>
          </w:tcPr>
          <w:p w:rsidR="00FD4AC4" w:rsidRPr="001F2C49" w:rsidRDefault="00A27030">
            <w:pPr>
              <w:ind w:left="-113" w:right="-85"/>
              <w:jc w:val="right"/>
              <w:rPr>
                <w:rFonts w:ascii="Times New Roman" w:hAnsi="Times New Roman"/>
                <w:b/>
                <w:bCs/>
                <w:sz w:val="22"/>
                <w:szCs w:val="22"/>
                <w:lang w:val="nl-NL"/>
              </w:rPr>
            </w:pPr>
            <w:r w:rsidRPr="001F2C49">
              <w:rPr>
                <w:rFonts w:ascii="Times New Roman" w:hAnsi="Times New Roman"/>
                <w:b/>
                <w:bCs/>
                <w:sz w:val="22"/>
                <w:szCs w:val="22"/>
                <w:lang w:val="nl-NL"/>
              </w:rPr>
              <w:t>Quỹ dự phòng</w:t>
            </w:r>
          </w:p>
          <w:p w:rsidR="00FD4AC4" w:rsidRPr="001F2C49" w:rsidRDefault="00A27030">
            <w:pPr>
              <w:ind w:left="-113" w:right="-85"/>
              <w:jc w:val="right"/>
              <w:rPr>
                <w:rFonts w:ascii="Times New Roman" w:hAnsi="Times New Roman"/>
                <w:b/>
                <w:sz w:val="22"/>
                <w:szCs w:val="22"/>
                <w:lang w:val="nl-NL"/>
              </w:rPr>
            </w:pPr>
            <w:r w:rsidRPr="001F2C49">
              <w:rPr>
                <w:rFonts w:ascii="Times New Roman" w:hAnsi="Times New Roman"/>
                <w:b/>
                <w:bCs/>
                <w:sz w:val="22"/>
                <w:szCs w:val="22"/>
                <w:lang w:val="nl-NL"/>
              </w:rPr>
              <w:t xml:space="preserve"> tài chính</w:t>
            </w:r>
          </w:p>
        </w:tc>
        <w:tc>
          <w:tcPr>
            <w:tcW w:w="2099" w:type="dxa"/>
            <w:tcBorders>
              <w:bottom w:val="single" w:sz="4" w:space="0" w:color="auto"/>
            </w:tcBorders>
            <w:vAlign w:val="center"/>
          </w:tcPr>
          <w:p w:rsidR="00FD4AC4" w:rsidRPr="001F2C49" w:rsidRDefault="00A27030">
            <w:pPr>
              <w:ind w:left="-113" w:right="-85"/>
              <w:jc w:val="right"/>
              <w:rPr>
                <w:rFonts w:ascii="Times New Roman" w:hAnsi="Times New Roman"/>
                <w:b/>
                <w:sz w:val="22"/>
                <w:szCs w:val="22"/>
                <w:lang w:val="nl-NL"/>
              </w:rPr>
            </w:pPr>
            <w:r w:rsidRPr="001F2C49">
              <w:rPr>
                <w:rFonts w:ascii="Times New Roman" w:hAnsi="Times New Roman"/>
                <w:b/>
                <w:bCs/>
                <w:sz w:val="22"/>
                <w:szCs w:val="22"/>
                <w:lang w:val="nl-NL"/>
              </w:rPr>
              <w:t>Lợi nhuận sau thuế chưa phân phối</w:t>
            </w:r>
          </w:p>
        </w:tc>
        <w:tc>
          <w:tcPr>
            <w:tcW w:w="1853" w:type="dxa"/>
            <w:tcBorders>
              <w:bottom w:val="single" w:sz="4" w:space="0" w:color="auto"/>
            </w:tcBorders>
            <w:vAlign w:val="center"/>
          </w:tcPr>
          <w:p w:rsidR="00FD4AC4" w:rsidRDefault="00A27030">
            <w:pPr>
              <w:ind w:left="-113" w:right="-85"/>
              <w:jc w:val="right"/>
              <w:rPr>
                <w:rFonts w:ascii="Times New Roman" w:hAnsi="Times New Roman"/>
                <w:b/>
                <w:bCs/>
                <w:sz w:val="22"/>
                <w:szCs w:val="22"/>
                <w:lang w:val="fr-FR"/>
              </w:rPr>
            </w:pPr>
            <w:r>
              <w:rPr>
                <w:rFonts w:ascii="Times New Roman" w:hAnsi="Times New Roman"/>
                <w:b/>
                <w:bCs/>
                <w:sz w:val="22"/>
                <w:szCs w:val="22"/>
                <w:lang w:val="fr-FR"/>
              </w:rPr>
              <w:t>Tổng  cộng</w:t>
            </w:r>
          </w:p>
        </w:tc>
      </w:tr>
      <w:tr w:rsidR="00FD4AC4">
        <w:trPr>
          <w:trHeight w:val="383"/>
        </w:trPr>
        <w:tc>
          <w:tcPr>
            <w:tcW w:w="2654" w:type="dxa"/>
          </w:tcPr>
          <w:p w:rsidR="00FD4AC4" w:rsidRPr="001F2C49" w:rsidRDefault="00A27030">
            <w:pPr>
              <w:ind w:right="-115"/>
              <w:rPr>
                <w:rFonts w:ascii="Times New Roman" w:hAnsi="Times New Roman"/>
                <w:b/>
                <w:sz w:val="22"/>
                <w:szCs w:val="22"/>
              </w:rPr>
            </w:pPr>
            <w:r w:rsidRPr="001F2C49">
              <w:rPr>
                <w:rFonts w:ascii="Times New Roman" w:hAnsi="Times New Roman"/>
                <w:b/>
                <w:sz w:val="22"/>
                <w:szCs w:val="22"/>
              </w:rPr>
              <w:t>Số dư đầu năm trước</w:t>
            </w:r>
          </w:p>
        </w:tc>
        <w:tc>
          <w:tcPr>
            <w:tcW w:w="1886" w:type="dxa"/>
            <w:tcBorders>
              <w:top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25.200.000.000</w:t>
            </w:r>
          </w:p>
        </w:tc>
        <w:tc>
          <w:tcPr>
            <w:tcW w:w="1931" w:type="dxa"/>
            <w:tcBorders>
              <w:top w:val="single" w:sz="4" w:space="0" w:color="auto"/>
            </w:tcBorders>
            <w:vAlign w:val="center"/>
          </w:tcPr>
          <w:p w:rsidR="00FD4AC4" w:rsidRDefault="00A27030">
            <w:pPr>
              <w:spacing w:before="60" w:after="60"/>
              <w:ind w:right="-85"/>
              <w:jc w:val="right"/>
              <w:rPr>
                <w:rFonts w:ascii="Times New Roman" w:hAnsi="Times New Roman"/>
                <w:b/>
                <w:bCs/>
                <w:sz w:val="22"/>
                <w:szCs w:val="22"/>
              </w:rPr>
            </w:pPr>
            <w:r>
              <w:rPr>
                <w:rFonts w:ascii="Times New Roman" w:hAnsi="Times New Roman"/>
                <w:b/>
                <w:bCs/>
                <w:sz w:val="22"/>
                <w:szCs w:val="22"/>
              </w:rPr>
              <w:t>6.605.309.091</w:t>
            </w:r>
          </w:p>
        </w:tc>
        <w:tc>
          <w:tcPr>
            <w:tcW w:w="1956" w:type="dxa"/>
            <w:tcBorders>
              <w:top w:val="single" w:sz="4" w:space="0" w:color="auto"/>
            </w:tcBorders>
            <w:vAlign w:val="center"/>
          </w:tcPr>
          <w:p w:rsidR="00FD4AC4" w:rsidRDefault="00A27030">
            <w:pPr>
              <w:spacing w:before="60" w:after="60"/>
              <w:ind w:left="-108" w:right="-85"/>
              <w:jc w:val="right"/>
              <w:rPr>
                <w:rFonts w:ascii="Times New Roman" w:hAnsi="Times New Roman"/>
                <w:b/>
                <w:bCs/>
                <w:sz w:val="22"/>
                <w:szCs w:val="22"/>
              </w:rPr>
            </w:pPr>
            <w:r>
              <w:rPr>
                <w:rFonts w:ascii="Times New Roman" w:hAnsi="Times New Roman"/>
                <w:b/>
                <w:bCs/>
                <w:sz w:val="22"/>
                <w:szCs w:val="22"/>
              </w:rPr>
              <w:t>3.229.528.816</w:t>
            </w:r>
          </w:p>
        </w:tc>
        <w:tc>
          <w:tcPr>
            <w:tcW w:w="1899" w:type="dxa"/>
            <w:tcBorders>
              <w:top w:val="single" w:sz="4" w:space="0" w:color="auto"/>
            </w:tcBorders>
            <w:vAlign w:val="center"/>
          </w:tcPr>
          <w:p w:rsidR="00FD4AC4" w:rsidRDefault="00A27030">
            <w:pPr>
              <w:spacing w:before="60" w:after="60"/>
              <w:ind w:left="-108" w:right="-85"/>
              <w:jc w:val="right"/>
              <w:rPr>
                <w:rFonts w:ascii="Times New Roman" w:hAnsi="Times New Roman"/>
                <w:b/>
                <w:bCs/>
                <w:sz w:val="22"/>
                <w:szCs w:val="22"/>
              </w:rPr>
            </w:pPr>
            <w:r>
              <w:rPr>
                <w:rFonts w:ascii="Times New Roman" w:hAnsi="Times New Roman"/>
                <w:b/>
                <w:bCs/>
                <w:sz w:val="22"/>
                <w:szCs w:val="22"/>
              </w:rPr>
              <w:t>1.158.741.848</w:t>
            </w:r>
          </w:p>
        </w:tc>
        <w:tc>
          <w:tcPr>
            <w:tcW w:w="2099" w:type="dxa"/>
            <w:tcBorders>
              <w:top w:val="single" w:sz="4" w:space="0" w:color="auto"/>
            </w:tcBorders>
            <w:vAlign w:val="center"/>
          </w:tcPr>
          <w:p w:rsidR="00FD4AC4" w:rsidRDefault="00A27030">
            <w:pPr>
              <w:spacing w:before="60" w:after="60"/>
              <w:ind w:right="-85"/>
              <w:jc w:val="right"/>
              <w:rPr>
                <w:rFonts w:ascii="Times New Roman" w:hAnsi="Times New Roman"/>
                <w:b/>
                <w:bCs/>
                <w:sz w:val="22"/>
                <w:szCs w:val="22"/>
              </w:rPr>
            </w:pPr>
            <w:r>
              <w:rPr>
                <w:rFonts w:ascii="Times New Roman" w:hAnsi="Times New Roman"/>
                <w:b/>
                <w:bCs/>
                <w:sz w:val="22"/>
                <w:szCs w:val="22"/>
              </w:rPr>
              <w:t>750.109.732</w:t>
            </w:r>
          </w:p>
        </w:tc>
        <w:tc>
          <w:tcPr>
            <w:tcW w:w="1853" w:type="dxa"/>
            <w:tcBorders>
              <w:top w:val="single" w:sz="4" w:space="0" w:color="auto"/>
            </w:tcBorders>
            <w:vAlign w:val="center"/>
          </w:tcPr>
          <w:p w:rsidR="00FD4AC4" w:rsidRDefault="00A27030">
            <w:pPr>
              <w:spacing w:before="60" w:after="60"/>
              <w:ind w:right="-85"/>
              <w:jc w:val="right"/>
              <w:rPr>
                <w:rFonts w:ascii="Times New Roman" w:hAnsi="Times New Roman"/>
                <w:b/>
                <w:bCs/>
                <w:sz w:val="22"/>
                <w:szCs w:val="22"/>
              </w:rPr>
            </w:pPr>
            <w:r>
              <w:rPr>
                <w:rFonts w:ascii="Times New Roman" w:hAnsi="Times New Roman"/>
                <w:b/>
                <w:bCs/>
                <w:sz w:val="22"/>
                <w:szCs w:val="22"/>
              </w:rPr>
              <w:t>36.943.689.487</w:t>
            </w:r>
          </w:p>
        </w:tc>
      </w:tr>
      <w:tr w:rsidR="00FD4AC4">
        <w:trPr>
          <w:trHeight w:val="201"/>
        </w:trPr>
        <w:tc>
          <w:tcPr>
            <w:tcW w:w="2654" w:type="dxa"/>
            <w:vAlign w:val="center"/>
          </w:tcPr>
          <w:p w:rsidR="00FD4AC4" w:rsidRDefault="00A27030">
            <w:pPr>
              <w:ind w:right="-108"/>
              <w:rPr>
                <w:rFonts w:ascii="Times New Roman" w:hAnsi="Times New Roman"/>
                <w:sz w:val="22"/>
                <w:szCs w:val="22"/>
              </w:rPr>
            </w:pPr>
            <w:r>
              <w:rPr>
                <w:rFonts w:ascii="Times New Roman" w:hAnsi="Times New Roman"/>
                <w:sz w:val="22"/>
                <w:szCs w:val="22"/>
              </w:rPr>
              <w:t>Tăng vốn năm trước</w:t>
            </w:r>
          </w:p>
        </w:tc>
        <w:tc>
          <w:tcPr>
            <w:tcW w:w="1886" w:type="dxa"/>
            <w:vAlign w:val="center"/>
          </w:tcPr>
          <w:p w:rsidR="00FD4AC4" w:rsidRDefault="00A27030">
            <w:pPr>
              <w:spacing w:before="60"/>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spacing w:before="60"/>
              <w:ind w:left="-108"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spacing w:before="60"/>
              <w:ind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spacing w:before="60"/>
              <w:ind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spacing w:before="60"/>
              <w:ind w:right="-85"/>
              <w:jc w:val="right"/>
              <w:rPr>
                <w:rFonts w:ascii="Times New Roman" w:hAnsi="Times New Roman"/>
                <w:sz w:val="22"/>
                <w:szCs w:val="22"/>
              </w:rPr>
            </w:pPr>
            <w:r>
              <w:rPr>
                <w:rFonts w:ascii="Times New Roman" w:hAnsi="Times New Roman"/>
                <w:sz w:val="22"/>
                <w:szCs w:val="22"/>
              </w:rPr>
              <w:t>-</w:t>
            </w:r>
          </w:p>
        </w:tc>
        <w:tc>
          <w:tcPr>
            <w:tcW w:w="1853" w:type="dxa"/>
            <w:vAlign w:val="center"/>
          </w:tcPr>
          <w:p w:rsidR="00FD4AC4" w:rsidRDefault="00A27030">
            <w:pPr>
              <w:spacing w:before="60"/>
              <w:ind w:right="-85"/>
              <w:jc w:val="right"/>
              <w:rPr>
                <w:rFonts w:ascii="Times New Roman" w:hAnsi="Times New Roman"/>
                <w:sz w:val="22"/>
                <w:szCs w:val="22"/>
              </w:rPr>
            </w:pPr>
            <w:r>
              <w:rPr>
                <w:rFonts w:ascii="Times New Roman" w:hAnsi="Times New Roman"/>
                <w:sz w:val="22"/>
                <w:szCs w:val="22"/>
              </w:rPr>
              <w:t>-</w:t>
            </w:r>
          </w:p>
        </w:tc>
      </w:tr>
      <w:tr w:rsidR="00FD4AC4">
        <w:trPr>
          <w:trHeight w:val="214"/>
        </w:trPr>
        <w:tc>
          <w:tcPr>
            <w:tcW w:w="2654" w:type="dxa"/>
            <w:vAlign w:val="center"/>
          </w:tcPr>
          <w:p w:rsidR="00FD4AC4" w:rsidRDefault="00A27030">
            <w:pPr>
              <w:ind w:right="-108"/>
              <w:jc w:val="both"/>
              <w:rPr>
                <w:rFonts w:ascii="Times New Roman" w:hAnsi="Times New Roman"/>
                <w:sz w:val="22"/>
                <w:szCs w:val="22"/>
              </w:rPr>
            </w:pPr>
            <w:r>
              <w:rPr>
                <w:rFonts w:ascii="Times New Roman" w:hAnsi="Times New Roman"/>
                <w:sz w:val="22"/>
                <w:szCs w:val="22"/>
              </w:rPr>
              <w:t>Lãi trong năm trước</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634.251.228</w:t>
            </w:r>
          </w:p>
        </w:tc>
        <w:tc>
          <w:tcPr>
            <w:tcW w:w="1853"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634.251.228</w:t>
            </w:r>
          </w:p>
        </w:tc>
      </w:tr>
      <w:tr w:rsidR="00FD4AC4">
        <w:trPr>
          <w:trHeight w:val="214"/>
        </w:trPr>
        <w:tc>
          <w:tcPr>
            <w:tcW w:w="2654" w:type="dxa"/>
            <w:vAlign w:val="center"/>
          </w:tcPr>
          <w:p w:rsidR="00FD4AC4" w:rsidRDefault="00A27030">
            <w:pPr>
              <w:ind w:right="-108"/>
              <w:jc w:val="both"/>
              <w:rPr>
                <w:rFonts w:ascii="Times New Roman" w:hAnsi="Times New Roman"/>
                <w:sz w:val="22"/>
                <w:szCs w:val="22"/>
              </w:rPr>
            </w:pPr>
            <w:r>
              <w:rPr>
                <w:rFonts w:ascii="Times New Roman" w:eastAsia="Times New Roman" w:hAnsi="Times New Roman"/>
                <w:sz w:val="22"/>
                <w:szCs w:val="22"/>
              </w:rPr>
              <w:t>Trích lập các quỹ</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left="-108"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71.288.238</w:t>
            </w:r>
          </w:p>
        </w:tc>
        <w:tc>
          <w:tcPr>
            <w:tcW w:w="1899"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35.644.119</w:t>
            </w:r>
          </w:p>
        </w:tc>
        <w:tc>
          <w:tcPr>
            <w:tcW w:w="20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(213.864.000)</w:t>
            </w:r>
          </w:p>
        </w:tc>
        <w:tc>
          <w:tcPr>
            <w:tcW w:w="1853"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(106.931.643)</w:t>
            </w:r>
          </w:p>
        </w:tc>
      </w:tr>
      <w:tr w:rsidR="00FD4AC4">
        <w:trPr>
          <w:trHeight w:val="214"/>
        </w:trPr>
        <w:tc>
          <w:tcPr>
            <w:tcW w:w="2654" w:type="dxa"/>
            <w:vAlign w:val="center"/>
          </w:tcPr>
          <w:p w:rsidR="00FD4AC4" w:rsidRDefault="00A27030">
            <w:pPr>
              <w:ind w:right="-108"/>
              <w:jc w:val="both"/>
              <w:rPr>
                <w:rFonts w:ascii="Times New Roman" w:hAnsi="Times New Roman"/>
                <w:sz w:val="22"/>
                <w:szCs w:val="22"/>
              </w:rPr>
            </w:pPr>
            <w:r>
              <w:rPr>
                <w:rFonts w:ascii="Times New Roman" w:hAnsi="Times New Roman"/>
                <w:sz w:val="22"/>
                <w:szCs w:val="22"/>
              </w:rPr>
              <w:t>Chia cổ tức</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left="-108"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1853"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r>
      <w:tr w:rsidR="00FD4AC4">
        <w:trPr>
          <w:trHeight w:val="252"/>
        </w:trPr>
        <w:tc>
          <w:tcPr>
            <w:tcW w:w="2654" w:type="dxa"/>
            <w:vAlign w:val="center"/>
          </w:tcPr>
          <w:p w:rsidR="00FD4AC4" w:rsidRDefault="00FD4AC4">
            <w:pPr>
              <w:ind w:right="-108"/>
              <w:rPr>
                <w:rFonts w:ascii="Times New Roman" w:hAnsi="Times New Roman"/>
                <w:sz w:val="22"/>
                <w:szCs w:val="22"/>
              </w:rPr>
            </w:pPr>
          </w:p>
        </w:tc>
        <w:tc>
          <w:tcPr>
            <w:tcW w:w="1886" w:type="dxa"/>
            <w:vAlign w:val="center"/>
          </w:tcPr>
          <w:p w:rsidR="00FD4AC4" w:rsidRDefault="00FD4AC4">
            <w:pPr>
              <w:ind w:left="-115" w:right="-85"/>
              <w:jc w:val="right"/>
              <w:rPr>
                <w:rFonts w:ascii="Times New Roman" w:hAnsi="Times New Roman"/>
                <w:sz w:val="22"/>
                <w:szCs w:val="22"/>
              </w:rPr>
            </w:pPr>
          </w:p>
        </w:tc>
        <w:tc>
          <w:tcPr>
            <w:tcW w:w="1931" w:type="dxa"/>
            <w:vAlign w:val="center"/>
          </w:tcPr>
          <w:p w:rsidR="00FD4AC4" w:rsidRDefault="00FD4AC4">
            <w:pPr>
              <w:ind w:left="-108" w:right="-85"/>
              <w:jc w:val="right"/>
              <w:rPr>
                <w:rFonts w:ascii="Times New Roman" w:hAnsi="Times New Roman"/>
                <w:sz w:val="22"/>
                <w:szCs w:val="22"/>
              </w:rPr>
            </w:pPr>
          </w:p>
        </w:tc>
        <w:tc>
          <w:tcPr>
            <w:tcW w:w="1956" w:type="dxa"/>
            <w:vAlign w:val="center"/>
          </w:tcPr>
          <w:p w:rsidR="00FD4AC4" w:rsidRDefault="00FD4AC4">
            <w:pPr>
              <w:ind w:left="-108" w:right="-85"/>
              <w:jc w:val="right"/>
              <w:rPr>
                <w:rFonts w:ascii="Times New Roman" w:hAnsi="Times New Roman"/>
                <w:sz w:val="22"/>
                <w:szCs w:val="22"/>
              </w:rPr>
            </w:pPr>
          </w:p>
        </w:tc>
        <w:tc>
          <w:tcPr>
            <w:tcW w:w="1899" w:type="dxa"/>
            <w:vAlign w:val="center"/>
          </w:tcPr>
          <w:p w:rsidR="00FD4AC4" w:rsidRDefault="00FD4AC4">
            <w:pPr>
              <w:ind w:left="-108" w:right="-85"/>
              <w:jc w:val="right"/>
              <w:rPr>
                <w:rFonts w:ascii="Times New Roman" w:hAnsi="Times New Roman"/>
                <w:sz w:val="22"/>
                <w:szCs w:val="22"/>
              </w:rPr>
            </w:pPr>
          </w:p>
        </w:tc>
        <w:tc>
          <w:tcPr>
            <w:tcW w:w="2099" w:type="dxa"/>
            <w:vAlign w:val="center"/>
          </w:tcPr>
          <w:p w:rsidR="00FD4AC4" w:rsidRDefault="00FD4AC4">
            <w:pPr>
              <w:ind w:right="-85"/>
              <w:jc w:val="right"/>
              <w:rPr>
                <w:rFonts w:ascii="Times New Roman" w:hAnsi="Times New Roman"/>
                <w:sz w:val="22"/>
                <w:szCs w:val="22"/>
              </w:rPr>
            </w:pPr>
          </w:p>
        </w:tc>
        <w:tc>
          <w:tcPr>
            <w:tcW w:w="1853" w:type="dxa"/>
            <w:vAlign w:val="center"/>
          </w:tcPr>
          <w:p w:rsidR="00FD4AC4" w:rsidRDefault="00FD4AC4">
            <w:pPr>
              <w:ind w:right="-85"/>
              <w:jc w:val="right"/>
              <w:rPr>
                <w:rFonts w:ascii="Times New Roman" w:hAnsi="Times New Roman"/>
                <w:sz w:val="22"/>
                <w:szCs w:val="22"/>
              </w:rPr>
            </w:pPr>
          </w:p>
        </w:tc>
      </w:tr>
      <w:tr w:rsidR="00FD4AC4">
        <w:trPr>
          <w:trHeight w:val="316"/>
        </w:trPr>
        <w:tc>
          <w:tcPr>
            <w:tcW w:w="2654" w:type="dxa"/>
            <w:vAlign w:val="center"/>
          </w:tcPr>
          <w:p w:rsidR="00FD4AC4" w:rsidRPr="001F2C49" w:rsidRDefault="00A27030">
            <w:pPr>
              <w:ind w:right="-108"/>
              <w:rPr>
                <w:rFonts w:ascii="Times New Roman" w:hAnsi="Times New Roman"/>
                <w:b/>
                <w:sz w:val="22"/>
                <w:szCs w:val="22"/>
              </w:rPr>
            </w:pPr>
            <w:r w:rsidRPr="001F2C49">
              <w:rPr>
                <w:rFonts w:ascii="Times New Roman" w:hAnsi="Times New Roman"/>
                <w:b/>
                <w:sz w:val="22"/>
                <w:szCs w:val="22"/>
              </w:rPr>
              <w:t>Số dư cuối năm trước</w:t>
            </w:r>
          </w:p>
        </w:tc>
        <w:tc>
          <w:tcPr>
            <w:tcW w:w="1886"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25.200.000.000</w:t>
            </w:r>
          </w:p>
        </w:tc>
        <w:tc>
          <w:tcPr>
            <w:tcW w:w="1931"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6.605.309.091</w:t>
            </w:r>
          </w:p>
        </w:tc>
        <w:tc>
          <w:tcPr>
            <w:tcW w:w="1956"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3.300.817.054</w:t>
            </w:r>
          </w:p>
        </w:tc>
        <w:tc>
          <w:tcPr>
            <w:tcW w:w="1899"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1.194.385.967</w:t>
            </w:r>
          </w:p>
        </w:tc>
        <w:tc>
          <w:tcPr>
            <w:tcW w:w="2099" w:type="dxa"/>
            <w:tcBorders>
              <w:top w:val="single" w:sz="4" w:space="0" w:color="auto"/>
              <w:bottom w:val="single" w:sz="4" w:space="0" w:color="auto"/>
            </w:tcBorders>
            <w:vAlign w:val="center"/>
          </w:tcPr>
          <w:p w:rsidR="00FD4AC4" w:rsidRDefault="00A27030">
            <w:pPr>
              <w:ind w:left="-115" w:right="-85"/>
              <w:jc w:val="right"/>
              <w:rPr>
                <w:rFonts w:ascii="Times New Roman" w:hAnsi="Times New Roman"/>
                <w:b/>
                <w:bCs/>
                <w:sz w:val="22"/>
                <w:szCs w:val="22"/>
              </w:rPr>
            </w:pPr>
            <w:r>
              <w:rPr>
                <w:rFonts w:ascii="Times New Roman" w:hAnsi="Times New Roman"/>
                <w:b/>
                <w:bCs/>
                <w:sz w:val="22"/>
                <w:szCs w:val="22"/>
              </w:rPr>
              <w:t>1.170.496.960</w:t>
            </w:r>
          </w:p>
        </w:tc>
        <w:tc>
          <w:tcPr>
            <w:tcW w:w="1853" w:type="dxa"/>
            <w:tcBorders>
              <w:top w:val="single" w:sz="4" w:space="0" w:color="auto"/>
              <w:bottom w:val="single" w:sz="4" w:space="0" w:color="auto"/>
            </w:tcBorders>
            <w:vAlign w:val="center"/>
          </w:tcPr>
          <w:p w:rsidR="00FD4AC4" w:rsidRDefault="00A27030">
            <w:pPr>
              <w:ind w:left="-115" w:right="-85"/>
              <w:jc w:val="right"/>
              <w:rPr>
                <w:rFonts w:ascii="Times New Roman" w:hAnsi="Times New Roman"/>
                <w:b/>
                <w:bCs/>
                <w:sz w:val="22"/>
                <w:szCs w:val="22"/>
              </w:rPr>
            </w:pPr>
            <w:r>
              <w:rPr>
                <w:rFonts w:ascii="Times New Roman" w:hAnsi="Times New Roman"/>
                <w:b/>
                <w:bCs/>
                <w:sz w:val="22"/>
                <w:szCs w:val="22"/>
              </w:rPr>
              <w:t>37.471.009.072</w:t>
            </w:r>
          </w:p>
        </w:tc>
      </w:tr>
      <w:tr w:rsidR="00FD4AC4">
        <w:trPr>
          <w:trHeight w:val="316"/>
        </w:trPr>
        <w:tc>
          <w:tcPr>
            <w:tcW w:w="2654" w:type="dxa"/>
            <w:vAlign w:val="center"/>
          </w:tcPr>
          <w:p w:rsidR="00FD4AC4" w:rsidRDefault="00FD4AC4">
            <w:pPr>
              <w:ind w:right="-108"/>
              <w:rPr>
                <w:rFonts w:ascii="Times New Roman" w:hAnsi="Times New Roman"/>
                <w:b/>
                <w:sz w:val="22"/>
                <w:szCs w:val="22"/>
                <w:lang w:val="fr-FR"/>
              </w:rPr>
            </w:pPr>
          </w:p>
        </w:tc>
        <w:tc>
          <w:tcPr>
            <w:tcW w:w="1886" w:type="dxa"/>
            <w:tcBorders>
              <w:top w:val="single" w:sz="4" w:space="0" w:color="auto"/>
              <w:bottom w:val="single" w:sz="4" w:space="0" w:color="auto"/>
            </w:tcBorders>
            <w:vAlign w:val="center"/>
          </w:tcPr>
          <w:p w:rsidR="00FD4AC4" w:rsidRDefault="00FD4AC4">
            <w:pPr>
              <w:spacing w:before="60" w:after="60"/>
              <w:ind w:left="-115" w:right="-85"/>
              <w:jc w:val="right"/>
              <w:rPr>
                <w:rFonts w:ascii="Times New Roman" w:hAnsi="Times New Roman"/>
                <w:b/>
                <w:bCs/>
                <w:sz w:val="22"/>
                <w:szCs w:val="22"/>
              </w:rPr>
            </w:pPr>
          </w:p>
        </w:tc>
        <w:tc>
          <w:tcPr>
            <w:tcW w:w="1931" w:type="dxa"/>
            <w:tcBorders>
              <w:top w:val="single" w:sz="4" w:space="0" w:color="auto"/>
              <w:bottom w:val="single" w:sz="4" w:space="0" w:color="auto"/>
            </w:tcBorders>
            <w:vAlign w:val="center"/>
          </w:tcPr>
          <w:p w:rsidR="00FD4AC4" w:rsidRDefault="00FD4AC4">
            <w:pPr>
              <w:spacing w:before="60" w:after="60"/>
              <w:ind w:left="-115" w:right="-85"/>
              <w:jc w:val="right"/>
              <w:rPr>
                <w:rFonts w:ascii="Times New Roman" w:hAnsi="Times New Roman"/>
                <w:b/>
                <w:bCs/>
                <w:sz w:val="22"/>
                <w:szCs w:val="22"/>
              </w:rPr>
            </w:pPr>
          </w:p>
        </w:tc>
        <w:tc>
          <w:tcPr>
            <w:tcW w:w="1956" w:type="dxa"/>
            <w:tcBorders>
              <w:top w:val="single" w:sz="4" w:space="0" w:color="auto"/>
              <w:bottom w:val="single" w:sz="4" w:space="0" w:color="auto"/>
            </w:tcBorders>
            <w:vAlign w:val="center"/>
          </w:tcPr>
          <w:p w:rsidR="00FD4AC4" w:rsidRDefault="00FD4AC4">
            <w:pPr>
              <w:spacing w:before="60" w:after="60"/>
              <w:ind w:left="-115" w:right="-85"/>
              <w:jc w:val="right"/>
              <w:rPr>
                <w:rFonts w:ascii="Times New Roman" w:hAnsi="Times New Roman"/>
                <w:b/>
                <w:bCs/>
                <w:sz w:val="22"/>
                <w:szCs w:val="22"/>
              </w:rPr>
            </w:pPr>
          </w:p>
        </w:tc>
        <w:tc>
          <w:tcPr>
            <w:tcW w:w="1899" w:type="dxa"/>
            <w:tcBorders>
              <w:top w:val="single" w:sz="4" w:space="0" w:color="auto"/>
              <w:bottom w:val="single" w:sz="4" w:space="0" w:color="auto"/>
            </w:tcBorders>
            <w:vAlign w:val="center"/>
          </w:tcPr>
          <w:p w:rsidR="00FD4AC4" w:rsidRDefault="00FD4AC4">
            <w:pPr>
              <w:spacing w:before="60" w:after="60"/>
              <w:ind w:left="-115" w:right="-85"/>
              <w:jc w:val="right"/>
              <w:rPr>
                <w:rFonts w:ascii="Times New Roman" w:hAnsi="Times New Roman"/>
                <w:b/>
                <w:bCs/>
                <w:sz w:val="22"/>
                <w:szCs w:val="22"/>
              </w:rPr>
            </w:pPr>
          </w:p>
        </w:tc>
        <w:tc>
          <w:tcPr>
            <w:tcW w:w="2099" w:type="dxa"/>
            <w:tcBorders>
              <w:top w:val="single" w:sz="4" w:space="0" w:color="auto"/>
              <w:bottom w:val="single" w:sz="4" w:space="0" w:color="auto"/>
            </w:tcBorders>
            <w:vAlign w:val="center"/>
          </w:tcPr>
          <w:p w:rsidR="00FD4AC4" w:rsidRDefault="00FD4AC4">
            <w:pPr>
              <w:ind w:left="-115" w:right="-85"/>
              <w:jc w:val="right"/>
              <w:rPr>
                <w:rFonts w:ascii="Times New Roman" w:hAnsi="Times New Roman"/>
                <w:b/>
                <w:bCs/>
                <w:sz w:val="22"/>
                <w:szCs w:val="22"/>
              </w:rPr>
            </w:pPr>
          </w:p>
        </w:tc>
        <w:tc>
          <w:tcPr>
            <w:tcW w:w="1853" w:type="dxa"/>
            <w:tcBorders>
              <w:top w:val="single" w:sz="4" w:space="0" w:color="auto"/>
              <w:bottom w:val="single" w:sz="4" w:space="0" w:color="auto"/>
            </w:tcBorders>
            <w:vAlign w:val="center"/>
          </w:tcPr>
          <w:p w:rsidR="00FD4AC4" w:rsidRDefault="00FD4AC4">
            <w:pPr>
              <w:ind w:left="-115" w:right="-85"/>
              <w:jc w:val="right"/>
              <w:rPr>
                <w:rFonts w:ascii="Times New Roman" w:hAnsi="Times New Roman"/>
                <w:b/>
                <w:bCs/>
                <w:sz w:val="22"/>
                <w:szCs w:val="22"/>
              </w:rPr>
            </w:pPr>
          </w:p>
        </w:tc>
      </w:tr>
      <w:tr w:rsidR="00FD4AC4">
        <w:trPr>
          <w:trHeight w:val="316"/>
        </w:trPr>
        <w:tc>
          <w:tcPr>
            <w:tcW w:w="2654" w:type="dxa"/>
            <w:vAlign w:val="center"/>
          </w:tcPr>
          <w:p w:rsidR="00FD4AC4" w:rsidRPr="001F2C49" w:rsidRDefault="00A27030">
            <w:pPr>
              <w:ind w:right="-108"/>
              <w:rPr>
                <w:rFonts w:ascii="Times New Roman" w:hAnsi="Times New Roman"/>
                <w:b/>
                <w:sz w:val="22"/>
                <w:szCs w:val="22"/>
              </w:rPr>
            </w:pPr>
            <w:r w:rsidRPr="001F2C49">
              <w:rPr>
                <w:rFonts w:ascii="Times New Roman" w:hAnsi="Times New Roman"/>
                <w:b/>
                <w:sz w:val="22"/>
                <w:szCs w:val="22"/>
              </w:rPr>
              <w:t>Số dư đầu năm nay</w:t>
            </w:r>
          </w:p>
        </w:tc>
        <w:tc>
          <w:tcPr>
            <w:tcW w:w="1886"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25.200.000.000</w:t>
            </w:r>
          </w:p>
        </w:tc>
        <w:tc>
          <w:tcPr>
            <w:tcW w:w="1931"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6.605.309.091</w:t>
            </w:r>
          </w:p>
        </w:tc>
        <w:tc>
          <w:tcPr>
            <w:tcW w:w="1956"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3.300.817.054</w:t>
            </w:r>
          </w:p>
        </w:tc>
        <w:tc>
          <w:tcPr>
            <w:tcW w:w="1899" w:type="dxa"/>
            <w:tcBorders>
              <w:top w:val="single" w:sz="4" w:space="0" w:color="auto"/>
              <w:bottom w:val="single" w:sz="4"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1.194.385.967</w:t>
            </w:r>
          </w:p>
        </w:tc>
        <w:tc>
          <w:tcPr>
            <w:tcW w:w="2099" w:type="dxa"/>
            <w:tcBorders>
              <w:top w:val="single" w:sz="4" w:space="0" w:color="auto"/>
              <w:bottom w:val="single" w:sz="4" w:space="0" w:color="auto"/>
            </w:tcBorders>
            <w:vAlign w:val="center"/>
          </w:tcPr>
          <w:p w:rsidR="00FD4AC4" w:rsidRDefault="00A27030">
            <w:pPr>
              <w:ind w:left="-115" w:right="-85"/>
              <w:jc w:val="right"/>
              <w:rPr>
                <w:rFonts w:ascii="Times New Roman" w:hAnsi="Times New Roman"/>
                <w:b/>
                <w:bCs/>
                <w:sz w:val="22"/>
                <w:szCs w:val="22"/>
              </w:rPr>
            </w:pPr>
            <w:r>
              <w:rPr>
                <w:rFonts w:ascii="Times New Roman" w:hAnsi="Times New Roman"/>
                <w:b/>
                <w:bCs/>
                <w:sz w:val="22"/>
                <w:szCs w:val="22"/>
              </w:rPr>
              <w:t>1.170.496.960</w:t>
            </w:r>
          </w:p>
        </w:tc>
        <w:tc>
          <w:tcPr>
            <w:tcW w:w="1853" w:type="dxa"/>
            <w:tcBorders>
              <w:top w:val="single" w:sz="4" w:space="0" w:color="auto"/>
              <w:bottom w:val="single" w:sz="4" w:space="0" w:color="auto"/>
            </w:tcBorders>
            <w:vAlign w:val="center"/>
          </w:tcPr>
          <w:p w:rsidR="00FD4AC4" w:rsidRDefault="00A27030">
            <w:pPr>
              <w:ind w:left="-115" w:right="-85"/>
              <w:jc w:val="right"/>
              <w:rPr>
                <w:rFonts w:ascii="Times New Roman" w:hAnsi="Times New Roman"/>
                <w:b/>
                <w:bCs/>
                <w:sz w:val="22"/>
                <w:szCs w:val="22"/>
              </w:rPr>
            </w:pPr>
            <w:r>
              <w:rPr>
                <w:rFonts w:ascii="Times New Roman" w:hAnsi="Times New Roman"/>
                <w:b/>
                <w:bCs/>
                <w:sz w:val="22"/>
                <w:szCs w:val="22"/>
              </w:rPr>
              <w:t>37.471.009.072</w:t>
            </w:r>
          </w:p>
        </w:tc>
      </w:tr>
      <w:tr w:rsidR="00FD4AC4">
        <w:trPr>
          <w:trHeight w:val="213"/>
        </w:trPr>
        <w:tc>
          <w:tcPr>
            <w:tcW w:w="2654" w:type="dxa"/>
            <w:vAlign w:val="bottom"/>
          </w:tcPr>
          <w:p w:rsidR="00FD4AC4" w:rsidRDefault="00A27030">
            <w:pPr>
              <w:pStyle w:val="Heading2"/>
              <w:rPr>
                <w:rFonts w:ascii="Times New Roman" w:hAnsi="Times New Roman"/>
                <w:b w:val="0"/>
                <w:sz w:val="22"/>
                <w:szCs w:val="22"/>
              </w:rPr>
            </w:pPr>
            <w:r>
              <w:rPr>
                <w:rFonts w:ascii="Times New Roman" w:hAnsi="Times New Roman"/>
                <w:b w:val="0"/>
                <w:sz w:val="22"/>
                <w:szCs w:val="22"/>
              </w:rPr>
              <w:t>Tăng vốn năm nay</w:t>
            </w:r>
          </w:p>
        </w:tc>
        <w:tc>
          <w:tcPr>
            <w:tcW w:w="1886" w:type="dxa"/>
            <w:vAlign w:val="center"/>
          </w:tcPr>
          <w:p w:rsidR="00FD4AC4" w:rsidRDefault="00A27030">
            <w:pPr>
              <w:pStyle w:val="Heading2"/>
              <w:ind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pStyle w:val="Heading2"/>
              <w:ind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pStyle w:val="Heading2"/>
              <w:ind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pStyle w:val="Heading2"/>
              <w:ind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pStyle w:val="Heading2"/>
              <w:ind w:right="-85"/>
              <w:jc w:val="right"/>
              <w:rPr>
                <w:rFonts w:ascii="Times New Roman" w:hAnsi="Times New Roman"/>
                <w:sz w:val="22"/>
                <w:szCs w:val="22"/>
              </w:rPr>
            </w:pPr>
            <w:r>
              <w:rPr>
                <w:rFonts w:ascii="Times New Roman" w:hAnsi="Times New Roman"/>
                <w:sz w:val="22"/>
                <w:szCs w:val="22"/>
              </w:rPr>
              <w:t>-</w:t>
            </w:r>
          </w:p>
        </w:tc>
        <w:tc>
          <w:tcPr>
            <w:tcW w:w="1853" w:type="dxa"/>
            <w:vAlign w:val="center"/>
          </w:tcPr>
          <w:p w:rsidR="00FD4AC4" w:rsidRDefault="00A27030">
            <w:pPr>
              <w:pStyle w:val="Heading2"/>
              <w:ind w:right="-85"/>
              <w:jc w:val="right"/>
              <w:rPr>
                <w:rFonts w:ascii="Times New Roman" w:hAnsi="Times New Roman"/>
                <w:sz w:val="22"/>
                <w:szCs w:val="22"/>
              </w:rPr>
            </w:pPr>
            <w:r>
              <w:rPr>
                <w:rFonts w:ascii="Times New Roman" w:hAnsi="Times New Roman"/>
                <w:sz w:val="22"/>
                <w:szCs w:val="22"/>
              </w:rPr>
              <w:t>-</w:t>
            </w:r>
          </w:p>
        </w:tc>
      </w:tr>
      <w:tr w:rsidR="00FD4AC4">
        <w:trPr>
          <w:trHeight w:val="93"/>
        </w:trPr>
        <w:tc>
          <w:tcPr>
            <w:tcW w:w="2654" w:type="dxa"/>
            <w:vAlign w:val="bottom"/>
          </w:tcPr>
          <w:p w:rsidR="00FD4AC4" w:rsidRDefault="00A27030">
            <w:pPr>
              <w:ind w:right="-108"/>
              <w:rPr>
                <w:rFonts w:ascii="Times New Roman" w:hAnsi="Times New Roman"/>
                <w:sz w:val="22"/>
                <w:szCs w:val="22"/>
              </w:rPr>
            </w:pPr>
            <w:r>
              <w:rPr>
                <w:rFonts w:ascii="Times New Roman" w:hAnsi="Times New Roman"/>
                <w:sz w:val="22"/>
                <w:szCs w:val="22"/>
              </w:rPr>
              <w:t>Lỗ trong năm nay</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(10.277.349.060)</w:t>
            </w:r>
          </w:p>
        </w:tc>
        <w:tc>
          <w:tcPr>
            <w:tcW w:w="1853" w:type="dxa"/>
            <w:vAlign w:val="center"/>
          </w:tcPr>
          <w:p w:rsidR="00FD4AC4" w:rsidRDefault="00A27030">
            <w:pPr>
              <w:ind w:right="-85"/>
              <w:jc w:val="right"/>
              <w:rPr>
                <w:rFonts w:ascii="Times New Roman" w:hAnsi="Times New Roman"/>
                <w:sz w:val="22"/>
                <w:szCs w:val="22"/>
                <w:lang w:eastAsia="en-US"/>
              </w:rPr>
            </w:pPr>
            <w:r>
              <w:rPr>
                <w:rFonts w:ascii="Times New Roman" w:hAnsi="Times New Roman"/>
                <w:sz w:val="22"/>
                <w:szCs w:val="22"/>
              </w:rPr>
              <w:t>(10.277.349.060)</w:t>
            </w:r>
          </w:p>
        </w:tc>
      </w:tr>
      <w:tr w:rsidR="00FD4AC4">
        <w:trPr>
          <w:trHeight w:val="241"/>
        </w:trPr>
        <w:tc>
          <w:tcPr>
            <w:tcW w:w="2654" w:type="dxa"/>
            <w:vAlign w:val="center"/>
          </w:tcPr>
          <w:p w:rsidR="00FD4AC4" w:rsidRDefault="00A27030">
            <w:pPr>
              <w:ind w:right="-108"/>
              <w:jc w:val="both"/>
              <w:rPr>
                <w:rFonts w:ascii="Times New Roman" w:hAnsi="Times New Roman"/>
                <w:sz w:val="22"/>
                <w:szCs w:val="22"/>
              </w:rPr>
            </w:pPr>
            <w:r>
              <w:rPr>
                <w:rFonts w:ascii="Times New Roman" w:hAnsi="Times New Roman"/>
                <w:sz w:val="22"/>
                <w:szCs w:val="22"/>
              </w:rPr>
              <w:t>Trích lập các quỹ</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left="-108" w:right="-85"/>
              <w:jc w:val="right"/>
              <w:rPr>
                <w:rFonts w:ascii="Times New Roman" w:hAnsi="Times New Roman"/>
                <w:sz w:val="22"/>
                <w:szCs w:val="22"/>
              </w:rPr>
            </w:pPr>
            <w:r>
              <w:rPr>
                <w:rFonts w:ascii="Times New Roman" w:eastAsia="Times New Roman" w:hAnsi="Times New Roman"/>
                <w:sz w:val="22"/>
                <w:szCs w:val="22"/>
              </w:rPr>
              <w:t>-</w:t>
            </w:r>
          </w:p>
        </w:tc>
        <w:tc>
          <w:tcPr>
            <w:tcW w:w="1956"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ind w:right="-85"/>
              <w:jc w:val="right"/>
              <w:rPr>
                <w:rFonts w:ascii="Times New Roman" w:hAnsi="Times New Roman"/>
                <w:sz w:val="22"/>
                <w:szCs w:val="22"/>
                <w:lang w:eastAsia="en-US"/>
              </w:rPr>
            </w:pPr>
            <w:r>
              <w:rPr>
                <w:rFonts w:ascii="Times New Roman" w:hAnsi="Times New Roman"/>
                <w:sz w:val="22"/>
                <w:szCs w:val="22"/>
              </w:rPr>
              <w:t>-</w:t>
            </w:r>
          </w:p>
        </w:tc>
        <w:tc>
          <w:tcPr>
            <w:tcW w:w="1853"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r>
      <w:tr w:rsidR="00FD4AC4">
        <w:trPr>
          <w:trHeight w:val="183"/>
        </w:trPr>
        <w:tc>
          <w:tcPr>
            <w:tcW w:w="2654" w:type="dxa"/>
            <w:vAlign w:val="bottom"/>
          </w:tcPr>
          <w:p w:rsidR="00FD4AC4" w:rsidRDefault="00A27030">
            <w:pPr>
              <w:ind w:right="-108"/>
              <w:rPr>
                <w:rFonts w:ascii="Times New Roman" w:hAnsi="Times New Roman"/>
                <w:sz w:val="22"/>
                <w:szCs w:val="22"/>
              </w:rPr>
            </w:pPr>
            <w:r>
              <w:rPr>
                <w:rFonts w:ascii="Times New Roman" w:hAnsi="Times New Roman"/>
                <w:sz w:val="22"/>
                <w:szCs w:val="22"/>
              </w:rPr>
              <w:t>Chia cổ tức</w:t>
            </w:r>
          </w:p>
        </w:tc>
        <w:tc>
          <w:tcPr>
            <w:tcW w:w="1886" w:type="dxa"/>
            <w:vAlign w:val="center"/>
          </w:tcPr>
          <w:p w:rsidR="00FD4AC4" w:rsidRDefault="00A27030">
            <w:pPr>
              <w:ind w:left="-115" w:right="-85"/>
              <w:jc w:val="right"/>
              <w:rPr>
                <w:rFonts w:ascii="Times New Roman" w:hAnsi="Times New Roman"/>
                <w:sz w:val="22"/>
                <w:szCs w:val="22"/>
              </w:rPr>
            </w:pPr>
            <w:r>
              <w:rPr>
                <w:rFonts w:ascii="Times New Roman" w:eastAsia="Times New Roman" w:hAnsi="Times New Roman"/>
                <w:sz w:val="22"/>
                <w:szCs w:val="22"/>
              </w:rPr>
              <w:t>-</w:t>
            </w:r>
          </w:p>
        </w:tc>
        <w:tc>
          <w:tcPr>
            <w:tcW w:w="1931" w:type="dxa"/>
            <w:vAlign w:val="center"/>
          </w:tcPr>
          <w:p w:rsidR="00FD4AC4" w:rsidRDefault="00A27030">
            <w:pPr>
              <w:ind w:right="-85"/>
              <w:jc w:val="right"/>
              <w:rPr>
                <w:rFonts w:ascii="Times New Roman" w:hAnsi="Times New Roman"/>
                <w:sz w:val="22"/>
                <w:szCs w:val="22"/>
                <w:lang w:eastAsia="en-US"/>
              </w:rPr>
            </w:pPr>
            <w:r>
              <w:rPr>
                <w:rFonts w:ascii="Times New Roman" w:eastAsia="Times New Roman" w:hAnsi="Times New Roman"/>
                <w:sz w:val="22"/>
                <w:szCs w:val="22"/>
              </w:rPr>
              <w:t>-</w:t>
            </w:r>
          </w:p>
        </w:tc>
        <w:tc>
          <w:tcPr>
            <w:tcW w:w="1956"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1899" w:type="dxa"/>
            <w:vAlign w:val="center"/>
          </w:tcPr>
          <w:p w:rsidR="00FD4AC4" w:rsidRDefault="00A27030">
            <w:pPr>
              <w:ind w:left="-108" w:right="-85"/>
              <w:jc w:val="right"/>
              <w:rPr>
                <w:rFonts w:ascii="Times New Roman" w:hAnsi="Times New Roman"/>
                <w:sz w:val="22"/>
                <w:szCs w:val="22"/>
              </w:rPr>
            </w:pPr>
            <w:r>
              <w:rPr>
                <w:rFonts w:ascii="Times New Roman" w:hAnsi="Times New Roman"/>
                <w:sz w:val="22"/>
                <w:szCs w:val="22"/>
              </w:rPr>
              <w:t>-</w:t>
            </w:r>
          </w:p>
        </w:tc>
        <w:tc>
          <w:tcPr>
            <w:tcW w:w="2099"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c>
          <w:tcPr>
            <w:tcW w:w="1853" w:type="dxa"/>
            <w:vAlign w:val="center"/>
          </w:tcPr>
          <w:p w:rsidR="00FD4AC4" w:rsidRDefault="00A27030">
            <w:pPr>
              <w:ind w:right="-85"/>
              <w:jc w:val="right"/>
              <w:rPr>
                <w:rFonts w:ascii="Times New Roman" w:hAnsi="Times New Roman"/>
                <w:sz w:val="22"/>
                <w:szCs w:val="22"/>
              </w:rPr>
            </w:pPr>
            <w:r>
              <w:rPr>
                <w:rFonts w:ascii="Times New Roman" w:hAnsi="Times New Roman"/>
                <w:sz w:val="22"/>
                <w:szCs w:val="22"/>
              </w:rPr>
              <w:t>-</w:t>
            </w:r>
          </w:p>
        </w:tc>
      </w:tr>
      <w:tr w:rsidR="00FD4AC4">
        <w:trPr>
          <w:trHeight w:val="241"/>
        </w:trPr>
        <w:tc>
          <w:tcPr>
            <w:tcW w:w="2654" w:type="dxa"/>
            <w:vAlign w:val="bottom"/>
          </w:tcPr>
          <w:p w:rsidR="00FD4AC4" w:rsidRDefault="00FD4AC4">
            <w:pPr>
              <w:ind w:right="-108"/>
              <w:rPr>
                <w:rFonts w:ascii="Times New Roman" w:hAnsi="Times New Roman"/>
                <w:sz w:val="22"/>
                <w:szCs w:val="22"/>
              </w:rPr>
            </w:pPr>
          </w:p>
        </w:tc>
        <w:tc>
          <w:tcPr>
            <w:tcW w:w="1886" w:type="dxa"/>
            <w:vAlign w:val="center"/>
          </w:tcPr>
          <w:p w:rsidR="00FD4AC4" w:rsidRDefault="00FD4AC4">
            <w:pPr>
              <w:ind w:left="-115" w:right="-85"/>
              <w:jc w:val="right"/>
              <w:rPr>
                <w:rFonts w:ascii="Times New Roman" w:hAnsi="Times New Roman"/>
                <w:sz w:val="22"/>
                <w:szCs w:val="22"/>
              </w:rPr>
            </w:pPr>
          </w:p>
        </w:tc>
        <w:tc>
          <w:tcPr>
            <w:tcW w:w="1931" w:type="dxa"/>
            <w:vAlign w:val="center"/>
          </w:tcPr>
          <w:p w:rsidR="00FD4AC4" w:rsidRDefault="00FD4AC4">
            <w:pPr>
              <w:ind w:right="-85"/>
              <w:jc w:val="right"/>
              <w:rPr>
                <w:rFonts w:ascii="Times New Roman" w:hAnsi="Times New Roman"/>
                <w:sz w:val="22"/>
                <w:szCs w:val="22"/>
                <w:lang w:eastAsia="en-US"/>
              </w:rPr>
            </w:pPr>
          </w:p>
        </w:tc>
        <w:tc>
          <w:tcPr>
            <w:tcW w:w="1956" w:type="dxa"/>
            <w:vAlign w:val="center"/>
          </w:tcPr>
          <w:p w:rsidR="00FD4AC4" w:rsidRDefault="00FD4AC4">
            <w:pPr>
              <w:ind w:right="-85"/>
              <w:jc w:val="right"/>
              <w:rPr>
                <w:rFonts w:ascii="Times New Roman" w:hAnsi="Times New Roman"/>
                <w:sz w:val="22"/>
                <w:szCs w:val="22"/>
              </w:rPr>
            </w:pPr>
          </w:p>
        </w:tc>
        <w:tc>
          <w:tcPr>
            <w:tcW w:w="1899" w:type="dxa"/>
            <w:vAlign w:val="center"/>
          </w:tcPr>
          <w:p w:rsidR="00FD4AC4" w:rsidRDefault="00FD4AC4">
            <w:pPr>
              <w:ind w:left="-108" w:right="-85"/>
              <w:jc w:val="right"/>
              <w:rPr>
                <w:rFonts w:ascii="Times New Roman" w:hAnsi="Times New Roman"/>
                <w:sz w:val="22"/>
                <w:szCs w:val="22"/>
              </w:rPr>
            </w:pPr>
          </w:p>
        </w:tc>
        <w:tc>
          <w:tcPr>
            <w:tcW w:w="2099" w:type="dxa"/>
            <w:vAlign w:val="center"/>
          </w:tcPr>
          <w:p w:rsidR="00FD4AC4" w:rsidRDefault="00FD4AC4">
            <w:pPr>
              <w:ind w:right="-85"/>
              <w:jc w:val="right"/>
              <w:rPr>
                <w:rFonts w:ascii="Times New Roman" w:hAnsi="Times New Roman"/>
                <w:sz w:val="22"/>
                <w:szCs w:val="22"/>
              </w:rPr>
            </w:pPr>
          </w:p>
        </w:tc>
        <w:tc>
          <w:tcPr>
            <w:tcW w:w="1853" w:type="dxa"/>
            <w:vAlign w:val="center"/>
          </w:tcPr>
          <w:p w:rsidR="00FD4AC4" w:rsidRDefault="00FD4AC4">
            <w:pPr>
              <w:ind w:right="-85"/>
              <w:jc w:val="right"/>
              <w:rPr>
                <w:rFonts w:ascii="Times New Roman" w:hAnsi="Times New Roman"/>
                <w:sz w:val="22"/>
                <w:szCs w:val="22"/>
              </w:rPr>
            </w:pPr>
          </w:p>
        </w:tc>
      </w:tr>
      <w:tr w:rsidR="00FD4AC4">
        <w:trPr>
          <w:trHeight w:val="383"/>
        </w:trPr>
        <w:tc>
          <w:tcPr>
            <w:tcW w:w="2654" w:type="dxa"/>
            <w:vAlign w:val="center"/>
          </w:tcPr>
          <w:p w:rsidR="00FD4AC4" w:rsidRPr="001F2C49" w:rsidRDefault="00A27030">
            <w:pPr>
              <w:spacing w:before="60" w:after="60"/>
              <w:ind w:right="-108"/>
              <w:rPr>
                <w:rFonts w:ascii="Times New Roman" w:hAnsi="Times New Roman"/>
                <w:b/>
                <w:sz w:val="22"/>
                <w:szCs w:val="22"/>
              </w:rPr>
            </w:pPr>
            <w:r w:rsidRPr="001F2C49">
              <w:rPr>
                <w:rFonts w:ascii="Times New Roman" w:hAnsi="Times New Roman"/>
                <w:b/>
                <w:sz w:val="22"/>
                <w:szCs w:val="22"/>
              </w:rPr>
              <w:t>Số dư cuối năm nay</w:t>
            </w:r>
          </w:p>
        </w:tc>
        <w:tc>
          <w:tcPr>
            <w:tcW w:w="1886" w:type="dxa"/>
            <w:tcBorders>
              <w:top w:val="single" w:sz="4" w:space="0" w:color="auto"/>
              <w:bottom w:val="single" w:sz="12" w:space="0" w:color="auto"/>
            </w:tcBorders>
            <w:vAlign w:val="center"/>
          </w:tcPr>
          <w:p w:rsidR="00FD4AC4" w:rsidRDefault="00A27030">
            <w:pPr>
              <w:ind w:left="-115" w:right="-85"/>
              <w:jc w:val="right"/>
              <w:rPr>
                <w:rFonts w:ascii="Times New Roman" w:hAnsi="Times New Roman"/>
                <w:b/>
                <w:bCs/>
                <w:sz w:val="22"/>
                <w:szCs w:val="22"/>
                <w:lang w:eastAsia="en-US"/>
              </w:rPr>
            </w:pPr>
            <w:r>
              <w:rPr>
                <w:rFonts w:ascii="Times New Roman" w:hAnsi="Times New Roman"/>
                <w:b/>
                <w:bCs/>
                <w:sz w:val="22"/>
                <w:szCs w:val="22"/>
              </w:rPr>
              <w:t>25.200.000.000</w:t>
            </w:r>
          </w:p>
        </w:tc>
        <w:tc>
          <w:tcPr>
            <w:tcW w:w="1931" w:type="dxa"/>
            <w:tcBorders>
              <w:top w:val="single" w:sz="4" w:space="0" w:color="auto"/>
              <w:bottom w:val="single" w:sz="12" w:space="0" w:color="auto"/>
            </w:tcBorders>
            <w:vAlign w:val="center"/>
          </w:tcPr>
          <w:p w:rsidR="00FD4AC4" w:rsidRDefault="00A27030">
            <w:pPr>
              <w:ind w:right="-85"/>
              <w:jc w:val="right"/>
              <w:rPr>
                <w:rFonts w:ascii="Times New Roman" w:hAnsi="Times New Roman"/>
                <w:b/>
                <w:bCs/>
                <w:sz w:val="22"/>
                <w:szCs w:val="22"/>
              </w:rPr>
            </w:pPr>
            <w:r>
              <w:rPr>
                <w:rFonts w:ascii="Times New Roman" w:hAnsi="Times New Roman"/>
                <w:b/>
                <w:bCs/>
                <w:sz w:val="22"/>
                <w:szCs w:val="22"/>
              </w:rPr>
              <w:t>6.605.309.091</w:t>
            </w:r>
          </w:p>
        </w:tc>
        <w:tc>
          <w:tcPr>
            <w:tcW w:w="1956" w:type="dxa"/>
            <w:tcBorders>
              <w:top w:val="single" w:sz="4" w:space="0" w:color="auto"/>
              <w:bottom w:val="single" w:sz="12" w:space="0" w:color="auto"/>
            </w:tcBorders>
            <w:vAlign w:val="center"/>
          </w:tcPr>
          <w:p w:rsidR="00FD4AC4" w:rsidRDefault="00A27030">
            <w:pPr>
              <w:spacing w:before="60" w:after="60"/>
              <w:ind w:left="-115" w:right="-85"/>
              <w:jc w:val="right"/>
              <w:rPr>
                <w:rFonts w:ascii="Times New Roman" w:hAnsi="Times New Roman"/>
                <w:b/>
                <w:bCs/>
                <w:sz w:val="22"/>
                <w:szCs w:val="22"/>
              </w:rPr>
            </w:pPr>
            <w:r>
              <w:rPr>
                <w:rFonts w:ascii="Times New Roman" w:hAnsi="Times New Roman"/>
                <w:b/>
                <w:bCs/>
                <w:sz w:val="22"/>
                <w:szCs w:val="22"/>
              </w:rPr>
              <w:t>3.300.817.054</w:t>
            </w:r>
          </w:p>
        </w:tc>
        <w:tc>
          <w:tcPr>
            <w:tcW w:w="1899" w:type="dxa"/>
            <w:tcBorders>
              <w:top w:val="single" w:sz="4" w:space="0" w:color="auto"/>
              <w:bottom w:val="single" w:sz="12" w:space="0" w:color="auto"/>
            </w:tcBorders>
            <w:vAlign w:val="center"/>
          </w:tcPr>
          <w:p w:rsidR="00FD4AC4" w:rsidRDefault="00A27030">
            <w:pPr>
              <w:ind w:right="-85"/>
              <w:jc w:val="right"/>
              <w:rPr>
                <w:rFonts w:ascii="Times New Roman" w:hAnsi="Times New Roman"/>
                <w:b/>
                <w:bCs/>
                <w:sz w:val="22"/>
                <w:szCs w:val="22"/>
                <w:lang w:eastAsia="en-US"/>
              </w:rPr>
            </w:pPr>
            <w:r>
              <w:rPr>
                <w:rFonts w:ascii="Times New Roman" w:hAnsi="Times New Roman"/>
                <w:b/>
                <w:bCs/>
                <w:sz w:val="22"/>
                <w:szCs w:val="22"/>
              </w:rPr>
              <w:t>1.194.385.967</w:t>
            </w:r>
          </w:p>
        </w:tc>
        <w:tc>
          <w:tcPr>
            <w:tcW w:w="2099" w:type="dxa"/>
            <w:tcBorders>
              <w:top w:val="single" w:sz="4" w:space="0" w:color="auto"/>
              <w:bottom w:val="single" w:sz="12" w:space="0" w:color="auto"/>
            </w:tcBorders>
            <w:vAlign w:val="center"/>
          </w:tcPr>
          <w:p w:rsidR="00FD4AC4" w:rsidRDefault="00A27030">
            <w:pPr>
              <w:ind w:right="-85"/>
              <w:jc w:val="right"/>
              <w:rPr>
                <w:rFonts w:ascii="Times New Roman" w:hAnsi="Times New Roman"/>
                <w:b/>
                <w:bCs/>
                <w:sz w:val="22"/>
                <w:szCs w:val="22"/>
              </w:rPr>
            </w:pPr>
            <w:r>
              <w:rPr>
                <w:rFonts w:ascii="Times New Roman" w:hAnsi="Times New Roman"/>
                <w:b/>
                <w:bCs/>
                <w:sz w:val="22"/>
                <w:szCs w:val="22"/>
              </w:rPr>
              <w:t>(9.106.852.100)</w:t>
            </w:r>
          </w:p>
        </w:tc>
        <w:tc>
          <w:tcPr>
            <w:tcW w:w="1853" w:type="dxa"/>
            <w:tcBorders>
              <w:top w:val="single" w:sz="4" w:space="0" w:color="auto"/>
              <w:bottom w:val="single" w:sz="12" w:space="0" w:color="auto"/>
            </w:tcBorders>
            <w:vAlign w:val="center"/>
          </w:tcPr>
          <w:p w:rsidR="00FD4AC4" w:rsidRDefault="00A27030">
            <w:pPr>
              <w:ind w:right="-85"/>
              <w:jc w:val="right"/>
              <w:rPr>
                <w:rFonts w:ascii="Times New Roman" w:hAnsi="Times New Roman"/>
                <w:b/>
                <w:bCs/>
                <w:sz w:val="22"/>
                <w:szCs w:val="22"/>
              </w:rPr>
            </w:pPr>
            <w:r>
              <w:rPr>
                <w:rFonts w:ascii="Times New Roman" w:hAnsi="Times New Roman"/>
                <w:b/>
                <w:bCs/>
                <w:sz w:val="22"/>
                <w:szCs w:val="22"/>
              </w:rPr>
              <w:t>27.193.660.012</w:t>
            </w:r>
          </w:p>
        </w:tc>
      </w:tr>
    </w:tbl>
    <w:p w:rsidR="00FD4AC4" w:rsidRDefault="00FD4AC4">
      <w:pPr>
        <w:rPr>
          <w:rFonts w:ascii="Times New Roman" w:hAnsi="Times New Roman"/>
          <w:b/>
          <w:sz w:val="22"/>
          <w:szCs w:val="22"/>
          <w:lang w:val="nl-NL"/>
        </w:rPr>
      </w:pPr>
    </w:p>
    <w:p w:rsidR="00FD4AC4" w:rsidRDefault="00A27030">
      <w:pPr>
        <w:rPr>
          <w:rFonts w:ascii="Times New Roman" w:hAnsi="Times New Roman"/>
          <w:sz w:val="22"/>
          <w:szCs w:val="22"/>
          <w:lang w:val="fr-FR"/>
        </w:rPr>
        <w:sectPr w:rsidR="00FD4AC4">
          <w:headerReference w:type="default" r:id="rId19"/>
          <w:pgSz w:w="16840" w:h="11907" w:orient="landscape" w:code="9"/>
          <w:pgMar w:top="1644" w:right="1247" w:bottom="1140" w:left="1531" w:header="720" w:footer="578" w:gutter="0"/>
          <w:cols w:space="720"/>
          <w:docGrid w:linePitch="326"/>
        </w:sectPr>
      </w:pPr>
      <w:r>
        <w:rPr>
          <w:rFonts w:ascii="Times New Roman" w:hAnsi="Times New Roman"/>
          <w:sz w:val="22"/>
          <w:szCs w:val="22"/>
          <w:lang w:val="fr-FR"/>
        </w:rPr>
        <w:br w:type="page"/>
      </w:r>
    </w:p>
    <w:p w:rsidR="00FD4AC4" w:rsidRDefault="00FD4AC4">
      <w:pPr>
        <w:ind w:left="709" w:hanging="709"/>
        <w:rPr>
          <w:rFonts w:ascii="Times New Roman" w:hAnsi="Times New Roman"/>
          <w:b/>
          <w:sz w:val="22"/>
          <w:szCs w:val="22"/>
          <w:lang w:val="fr-FR"/>
        </w:rPr>
      </w:pPr>
    </w:p>
    <w:p w:rsidR="00FD4AC4" w:rsidRDefault="00FD4AC4">
      <w:pPr>
        <w:ind w:left="709" w:hanging="709"/>
        <w:rPr>
          <w:rFonts w:ascii="Times New Roman" w:hAnsi="Times New Roman"/>
          <w:b/>
          <w:sz w:val="22"/>
          <w:szCs w:val="22"/>
          <w:lang w:val="fr-FR"/>
        </w:rPr>
      </w:pPr>
    </w:p>
    <w:p w:rsidR="00FD4AC4" w:rsidRDefault="00A27030">
      <w:pPr>
        <w:tabs>
          <w:tab w:val="left" w:pos="500"/>
        </w:tabs>
        <w:jc w:val="both"/>
        <w:rPr>
          <w:rFonts w:ascii="Times New Roman" w:hAnsi="Times New Roman"/>
          <w:b/>
          <w:sz w:val="22"/>
          <w:szCs w:val="22"/>
          <w:lang w:val="fr-FR"/>
        </w:rPr>
      </w:pPr>
      <w:r>
        <w:rPr>
          <w:rFonts w:ascii="Times New Roman" w:hAnsi="Times New Roman"/>
          <w:b/>
          <w:sz w:val="22"/>
          <w:szCs w:val="22"/>
          <w:lang w:val="fr-FR"/>
        </w:rPr>
        <w:t xml:space="preserve">b) </w:t>
      </w:r>
      <w:r>
        <w:rPr>
          <w:rFonts w:ascii="Times New Roman" w:hAnsi="Times New Roman"/>
          <w:b/>
          <w:sz w:val="22"/>
          <w:szCs w:val="22"/>
          <w:lang w:val="fr-FR"/>
        </w:rPr>
        <w:tab/>
        <w:t>Chi tiết vốn đầu tư của chủ sở hữu</w:t>
      </w:r>
    </w:p>
    <w:p w:rsidR="00FD4AC4" w:rsidRDefault="00FD4AC4">
      <w:pPr>
        <w:tabs>
          <w:tab w:val="left" w:pos="500"/>
        </w:tabs>
        <w:jc w:val="both"/>
        <w:rPr>
          <w:rFonts w:ascii="Times New Roman" w:hAnsi="Times New Roman"/>
          <w:b/>
          <w:sz w:val="22"/>
          <w:szCs w:val="22"/>
          <w:lang w:val="fr-FR"/>
        </w:rPr>
      </w:pPr>
    </w:p>
    <w:tbl>
      <w:tblPr>
        <w:tblW w:w="8810" w:type="dxa"/>
        <w:tblInd w:w="508" w:type="dxa"/>
        <w:tblLayout w:type="fixed"/>
        <w:tblLook w:val="0000"/>
      </w:tblPr>
      <w:tblGrid>
        <w:gridCol w:w="3995"/>
        <w:gridCol w:w="1701"/>
        <w:gridCol w:w="709"/>
        <w:gridCol w:w="1701"/>
        <w:gridCol w:w="704"/>
      </w:tblGrid>
      <w:tr w:rsidR="00FD4AC4">
        <w:tc>
          <w:tcPr>
            <w:tcW w:w="3995" w:type="dxa"/>
          </w:tcPr>
          <w:p w:rsidR="00FD4AC4" w:rsidRDefault="00FD4AC4">
            <w:pPr>
              <w:pStyle w:val="Footer"/>
              <w:tabs>
                <w:tab w:val="clear" w:pos="4320"/>
                <w:tab w:val="clear" w:pos="8640"/>
              </w:tabs>
              <w:spacing w:before="60" w:after="60"/>
              <w:jc w:val="center"/>
              <w:rPr>
                <w:b/>
                <w:sz w:val="22"/>
                <w:szCs w:val="22"/>
                <w:lang w:val="nl-NL"/>
              </w:rPr>
            </w:pPr>
          </w:p>
        </w:tc>
        <w:tc>
          <w:tcPr>
            <w:tcW w:w="1701" w:type="dxa"/>
            <w:tcBorders>
              <w:bottom w:val="single" w:sz="4" w:space="0" w:color="auto"/>
            </w:tcBorders>
          </w:tcPr>
          <w:p w:rsidR="00FD4AC4" w:rsidRDefault="00A27030">
            <w:pPr>
              <w:spacing w:before="60" w:after="60"/>
              <w:ind w:right="-78"/>
              <w:jc w:val="right"/>
              <w:rPr>
                <w:rFonts w:ascii="Times New Roman" w:hAnsi="Times New Roman"/>
                <w:b/>
                <w:bCs/>
                <w:iCs/>
                <w:sz w:val="22"/>
                <w:szCs w:val="22"/>
                <w:lang w:val="fr-FR"/>
              </w:rPr>
            </w:pPr>
            <w:r>
              <w:rPr>
                <w:rFonts w:ascii="Times New Roman" w:hAnsi="Times New Roman"/>
                <w:b/>
                <w:bCs/>
                <w:iCs/>
                <w:sz w:val="22"/>
                <w:szCs w:val="22"/>
                <w:lang w:val="fr-FR"/>
              </w:rPr>
              <w:t>30/06/2014</w:t>
            </w:r>
          </w:p>
          <w:p w:rsidR="00FD4AC4" w:rsidRDefault="00A27030">
            <w:pPr>
              <w:spacing w:before="60" w:after="60"/>
              <w:ind w:right="-7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709" w:type="dxa"/>
            <w:vAlign w:val="center"/>
          </w:tcPr>
          <w:p w:rsidR="00FD4AC4" w:rsidRDefault="00A27030">
            <w:pPr>
              <w:spacing w:before="60" w:after="60"/>
              <w:jc w:val="right"/>
              <w:rPr>
                <w:rFonts w:ascii="Times New Roman" w:hAnsi="Times New Roman"/>
                <w:sz w:val="22"/>
                <w:szCs w:val="22"/>
                <w:lang w:val="fr-FR"/>
              </w:rPr>
            </w:pPr>
            <w:r>
              <w:rPr>
                <w:rFonts w:ascii="Times New Roman" w:hAnsi="Times New Roman"/>
                <w:sz w:val="22"/>
                <w:szCs w:val="22"/>
                <w:lang w:val="fr-FR"/>
              </w:rPr>
              <w:t>%</w:t>
            </w:r>
          </w:p>
        </w:tc>
        <w:tc>
          <w:tcPr>
            <w:tcW w:w="1701" w:type="dxa"/>
            <w:tcBorders>
              <w:bottom w:val="single" w:sz="4" w:space="0" w:color="auto"/>
            </w:tcBorders>
          </w:tcPr>
          <w:p w:rsidR="00FD4AC4" w:rsidRDefault="00A27030">
            <w:pPr>
              <w:spacing w:before="60" w:after="60"/>
              <w:ind w:right="-79"/>
              <w:jc w:val="right"/>
              <w:rPr>
                <w:rFonts w:ascii="Times New Roman" w:hAnsi="Times New Roman"/>
                <w:b/>
                <w:bCs/>
                <w:iCs/>
                <w:sz w:val="22"/>
                <w:szCs w:val="22"/>
                <w:lang w:val="fr-FR"/>
              </w:rPr>
            </w:pPr>
            <w:r>
              <w:rPr>
                <w:rFonts w:ascii="Times New Roman" w:hAnsi="Times New Roman"/>
                <w:b/>
                <w:bCs/>
                <w:iCs/>
                <w:sz w:val="22"/>
                <w:szCs w:val="22"/>
                <w:lang w:val="fr-FR"/>
              </w:rPr>
              <w:t>01/01/2014</w:t>
            </w:r>
          </w:p>
          <w:p w:rsidR="00FD4AC4" w:rsidRDefault="00A27030">
            <w:pPr>
              <w:spacing w:before="60" w:after="60"/>
              <w:ind w:right="-79"/>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704" w:type="dxa"/>
            <w:vAlign w:val="center"/>
          </w:tcPr>
          <w:p w:rsidR="00FD4AC4" w:rsidRDefault="00A27030">
            <w:pPr>
              <w:spacing w:before="60" w:after="60"/>
              <w:ind w:right="-88"/>
              <w:jc w:val="right"/>
              <w:rPr>
                <w:rFonts w:ascii="Times New Roman" w:hAnsi="Times New Roman"/>
                <w:bCs/>
                <w:iCs/>
                <w:sz w:val="22"/>
                <w:szCs w:val="22"/>
                <w:lang w:val="fr-FR"/>
              </w:rPr>
            </w:pPr>
            <w:r>
              <w:rPr>
                <w:rFonts w:ascii="Times New Roman" w:hAnsi="Times New Roman"/>
                <w:sz w:val="22"/>
                <w:szCs w:val="22"/>
                <w:lang w:val="fr-FR"/>
              </w:rPr>
              <w:t>%</w:t>
            </w:r>
          </w:p>
        </w:tc>
      </w:tr>
      <w:tr w:rsidR="00FD4AC4">
        <w:tblPrEx>
          <w:tblLook w:val="01E0"/>
        </w:tblPrEx>
        <w:tc>
          <w:tcPr>
            <w:tcW w:w="3995" w:type="dxa"/>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701" w:type="dxa"/>
            <w:tcBorders>
              <w:top w:val="single" w:sz="4" w:space="0" w:color="auto"/>
            </w:tcBorders>
          </w:tcPr>
          <w:p w:rsidR="00FD4AC4" w:rsidRDefault="00FD4AC4">
            <w:pPr>
              <w:pStyle w:val="BodyTextIndent"/>
              <w:tabs>
                <w:tab w:val="clear" w:pos="7920"/>
                <w:tab w:val="right" w:pos="720"/>
              </w:tabs>
              <w:ind w:left="0" w:right="-78"/>
              <w:rPr>
                <w:rFonts w:ascii="Times New Roman" w:hAnsi="Times New Roman"/>
                <w:sz w:val="22"/>
                <w:szCs w:val="22"/>
                <w:lang w:val="fr-FR"/>
              </w:rPr>
            </w:pPr>
          </w:p>
        </w:tc>
        <w:tc>
          <w:tcPr>
            <w:tcW w:w="709" w:type="dxa"/>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701" w:type="dxa"/>
            <w:tcBorders>
              <w:top w:val="single" w:sz="4" w:space="0" w:color="auto"/>
            </w:tcBorders>
          </w:tcPr>
          <w:p w:rsidR="00FD4AC4" w:rsidRDefault="00FD4AC4">
            <w:pPr>
              <w:pStyle w:val="BodyTextIndent"/>
              <w:tabs>
                <w:tab w:val="clear" w:pos="7920"/>
                <w:tab w:val="right" w:pos="720"/>
              </w:tabs>
              <w:ind w:left="0" w:right="-79"/>
              <w:rPr>
                <w:rFonts w:ascii="Times New Roman" w:hAnsi="Times New Roman"/>
                <w:sz w:val="22"/>
                <w:szCs w:val="22"/>
                <w:lang w:val="fr-FR"/>
              </w:rPr>
            </w:pPr>
          </w:p>
        </w:tc>
        <w:tc>
          <w:tcPr>
            <w:tcW w:w="704" w:type="dxa"/>
          </w:tcPr>
          <w:p w:rsidR="00FD4AC4" w:rsidRDefault="00FD4AC4">
            <w:pPr>
              <w:pStyle w:val="BodyTextIndent"/>
              <w:tabs>
                <w:tab w:val="clear" w:pos="7920"/>
                <w:tab w:val="right" w:pos="720"/>
              </w:tabs>
              <w:ind w:left="0" w:right="-88"/>
              <w:jc w:val="right"/>
              <w:rPr>
                <w:rFonts w:ascii="Times New Roman" w:hAnsi="Times New Roman"/>
                <w:sz w:val="22"/>
                <w:szCs w:val="22"/>
                <w:lang w:val="fr-FR"/>
              </w:rPr>
            </w:pPr>
          </w:p>
        </w:tc>
      </w:tr>
      <w:tr w:rsidR="00FD4AC4">
        <w:tblPrEx>
          <w:tblLook w:val="01E0"/>
        </w:tblPrEx>
        <w:tc>
          <w:tcPr>
            <w:tcW w:w="3995" w:type="dxa"/>
          </w:tcPr>
          <w:p w:rsidR="00FD4AC4" w:rsidRDefault="00A27030">
            <w:pPr>
              <w:rPr>
                <w:rFonts w:ascii="Times New Roman" w:hAnsi="Times New Roman"/>
                <w:sz w:val="22"/>
                <w:szCs w:val="22"/>
              </w:rPr>
            </w:pPr>
            <w:bookmarkStart w:id="5" w:name="_Hlk256841034"/>
            <w:r>
              <w:rPr>
                <w:rFonts w:ascii="Times New Roman" w:hAnsi="Times New Roman"/>
                <w:sz w:val="22"/>
                <w:szCs w:val="22"/>
              </w:rPr>
              <w:t xml:space="preserve">Tổng Công ty CP Đầu tư Phát triển </w:t>
            </w:r>
            <w:r>
              <w:rPr>
                <w:rFonts w:ascii="Times New Roman" w:hAnsi="Times New Roman"/>
                <w:sz w:val="22"/>
                <w:szCs w:val="22"/>
              </w:rPr>
              <w:br/>
              <w:t>Xây dựng</w:t>
            </w:r>
          </w:p>
        </w:tc>
        <w:tc>
          <w:tcPr>
            <w:tcW w:w="1701" w:type="dxa"/>
            <w:vAlign w:val="bottom"/>
          </w:tcPr>
          <w:p w:rsidR="00FD4AC4" w:rsidRDefault="00A27030">
            <w:pPr>
              <w:ind w:right="-78"/>
              <w:jc w:val="right"/>
              <w:rPr>
                <w:rFonts w:ascii="Times New Roman" w:eastAsia="Times New Roman" w:hAnsi="Times New Roman"/>
                <w:bCs/>
                <w:sz w:val="22"/>
                <w:szCs w:val="22"/>
                <w:lang w:eastAsia="en-US"/>
              </w:rPr>
            </w:pPr>
            <w:r>
              <w:rPr>
                <w:rFonts w:ascii="Times New Roman" w:hAnsi="Times New Roman"/>
                <w:sz w:val="22"/>
                <w:szCs w:val="22"/>
              </w:rPr>
              <w:t xml:space="preserve">  10.500.000.000 </w:t>
            </w:r>
          </w:p>
        </w:tc>
        <w:tc>
          <w:tcPr>
            <w:tcW w:w="709" w:type="dxa"/>
            <w:vAlign w:val="bottom"/>
          </w:tcPr>
          <w:p w:rsidR="00FD4AC4" w:rsidRDefault="00A27030">
            <w:pPr>
              <w:jc w:val="right"/>
              <w:rPr>
                <w:rFonts w:ascii="Times New Roman" w:hAnsi="Times New Roman"/>
                <w:sz w:val="22"/>
                <w:szCs w:val="22"/>
              </w:rPr>
            </w:pPr>
            <w:r>
              <w:rPr>
                <w:rFonts w:ascii="Times New Roman" w:hAnsi="Times New Roman"/>
                <w:sz w:val="22"/>
                <w:szCs w:val="22"/>
              </w:rPr>
              <w:t xml:space="preserve">  42 </w:t>
            </w:r>
          </w:p>
        </w:tc>
        <w:tc>
          <w:tcPr>
            <w:tcW w:w="1701" w:type="dxa"/>
            <w:vAlign w:val="bottom"/>
          </w:tcPr>
          <w:p w:rsidR="00FD4AC4" w:rsidRDefault="00A27030">
            <w:pPr>
              <w:ind w:right="-78"/>
              <w:jc w:val="right"/>
              <w:rPr>
                <w:rFonts w:ascii="Times New Roman" w:hAnsi="Times New Roman"/>
                <w:sz w:val="22"/>
                <w:szCs w:val="22"/>
              </w:rPr>
            </w:pPr>
            <w:r>
              <w:rPr>
                <w:rFonts w:ascii="Times New Roman" w:hAnsi="Times New Roman"/>
                <w:sz w:val="22"/>
                <w:szCs w:val="22"/>
              </w:rPr>
              <w:t xml:space="preserve">  10.500.000.000 </w:t>
            </w:r>
          </w:p>
        </w:tc>
        <w:tc>
          <w:tcPr>
            <w:tcW w:w="704" w:type="dxa"/>
            <w:vAlign w:val="bottom"/>
          </w:tcPr>
          <w:p w:rsidR="00FD4AC4" w:rsidRDefault="00A27030">
            <w:pPr>
              <w:jc w:val="right"/>
              <w:rPr>
                <w:rFonts w:ascii="Times New Roman" w:hAnsi="Times New Roman"/>
                <w:sz w:val="22"/>
                <w:szCs w:val="22"/>
              </w:rPr>
            </w:pPr>
            <w:r>
              <w:rPr>
                <w:rFonts w:ascii="Times New Roman" w:hAnsi="Times New Roman"/>
                <w:sz w:val="22"/>
                <w:szCs w:val="22"/>
              </w:rPr>
              <w:t xml:space="preserve">  42 </w:t>
            </w:r>
          </w:p>
        </w:tc>
      </w:tr>
      <w:tr w:rsidR="00FD4AC4">
        <w:tblPrEx>
          <w:tblLook w:val="01E0"/>
        </w:tblPrEx>
        <w:tc>
          <w:tcPr>
            <w:tcW w:w="3995" w:type="dxa"/>
          </w:tcPr>
          <w:p w:rsidR="00FD4AC4" w:rsidRDefault="00A27030">
            <w:pPr>
              <w:rPr>
                <w:rFonts w:ascii="Times New Roman" w:hAnsi="Times New Roman"/>
                <w:sz w:val="22"/>
                <w:szCs w:val="22"/>
              </w:rPr>
            </w:pPr>
            <w:r>
              <w:rPr>
                <w:rFonts w:ascii="Times New Roman" w:hAnsi="Times New Roman"/>
                <w:sz w:val="22"/>
                <w:szCs w:val="22"/>
              </w:rPr>
              <w:t>Vốn góp của các cổ đông khác</w:t>
            </w:r>
          </w:p>
        </w:tc>
        <w:tc>
          <w:tcPr>
            <w:tcW w:w="1701" w:type="dxa"/>
            <w:vAlign w:val="center"/>
          </w:tcPr>
          <w:p w:rsidR="00FD4AC4" w:rsidRDefault="00A27030">
            <w:pPr>
              <w:ind w:right="-78"/>
              <w:jc w:val="right"/>
              <w:rPr>
                <w:rFonts w:ascii="Times New Roman" w:eastAsia="Times New Roman" w:hAnsi="Times New Roman"/>
                <w:bCs/>
                <w:sz w:val="22"/>
                <w:szCs w:val="22"/>
                <w:lang w:eastAsia="en-US"/>
              </w:rPr>
            </w:pPr>
            <w:r>
              <w:rPr>
                <w:rFonts w:ascii="Times New Roman" w:hAnsi="Times New Roman"/>
                <w:sz w:val="22"/>
                <w:szCs w:val="22"/>
              </w:rPr>
              <w:t xml:space="preserve">  14.700.000.000 </w:t>
            </w:r>
          </w:p>
        </w:tc>
        <w:tc>
          <w:tcPr>
            <w:tcW w:w="709" w:type="dxa"/>
            <w:vAlign w:val="center"/>
          </w:tcPr>
          <w:p w:rsidR="00FD4AC4" w:rsidRDefault="00A27030">
            <w:pPr>
              <w:jc w:val="right"/>
              <w:rPr>
                <w:rFonts w:ascii="Times New Roman" w:hAnsi="Times New Roman"/>
                <w:sz w:val="22"/>
                <w:szCs w:val="22"/>
              </w:rPr>
            </w:pPr>
            <w:r>
              <w:rPr>
                <w:rFonts w:ascii="Times New Roman" w:hAnsi="Times New Roman"/>
                <w:sz w:val="22"/>
                <w:szCs w:val="22"/>
              </w:rPr>
              <w:t xml:space="preserve">  58 </w:t>
            </w:r>
          </w:p>
        </w:tc>
        <w:tc>
          <w:tcPr>
            <w:tcW w:w="1701"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 xml:space="preserve">  14.700.000.000 </w:t>
            </w:r>
          </w:p>
        </w:tc>
        <w:tc>
          <w:tcPr>
            <w:tcW w:w="704" w:type="dxa"/>
            <w:vAlign w:val="center"/>
          </w:tcPr>
          <w:p w:rsidR="00FD4AC4" w:rsidRDefault="00A27030">
            <w:pPr>
              <w:jc w:val="right"/>
              <w:rPr>
                <w:rFonts w:ascii="Times New Roman" w:hAnsi="Times New Roman"/>
                <w:sz w:val="22"/>
                <w:szCs w:val="22"/>
              </w:rPr>
            </w:pPr>
            <w:r>
              <w:rPr>
                <w:rFonts w:ascii="Times New Roman" w:hAnsi="Times New Roman"/>
                <w:sz w:val="22"/>
                <w:szCs w:val="22"/>
              </w:rPr>
              <w:t xml:space="preserve">  58 </w:t>
            </w:r>
          </w:p>
        </w:tc>
      </w:tr>
      <w:tr w:rsidR="00FD4AC4">
        <w:trPr>
          <w:trHeight w:val="349"/>
        </w:trPr>
        <w:tc>
          <w:tcPr>
            <w:tcW w:w="3995" w:type="dxa"/>
            <w:vAlign w:val="bottom"/>
          </w:tcPr>
          <w:p w:rsidR="00FD4AC4" w:rsidRDefault="00A27030">
            <w:pPr>
              <w:tabs>
                <w:tab w:val="left" w:pos="372"/>
                <w:tab w:val="left" w:pos="842"/>
              </w:tabs>
              <w:spacing w:before="60" w:after="6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t>Cộng</w:t>
            </w:r>
          </w:p>
        </w:tc>
        <w:tc>
          <w:tcPr>
            <w:tcW w:w="1701" w:type="dxa"/>
            <w:tcBorders>
              <w:top w:val="single" w:sz="4" w:space="0" w:color="auto"/>
              <w:bottom w:val="single" w:sz="12" w:space="0" w:color="auto"/>
            </w:tcBorders>
            <w:vAlign w:val="center"/>
          </w:tcPr>
          <w:p w:rsidR="00FD4AC4" w:rsidRDefault="00A27030">
            <w:pPr>
              <w:ind w:right="-78"/>
              <w:jc w:val="right"/>
              <w:rPr>
                <w:rFonts w:ascii="Times New Roman" w:eastAsia="Times New Roman" w:hAnsi="Times New Roman"/>
                <w:b/>
                <w:bCs/>
                <w:sz w:val="22"/>
                <w:szCs w:val="22"/>
                <w:lang w:eastAsia="en-US"/>
              </w:rPr>
            </w:pPr>
            <w:r>
              <w:rPr>
                <w:rFonts w:ascii="Times New Roman" w:hAnsi="Times New Roman"/>
                <w:b/>
                <w:bCs/>
                <w:sz w:val="22"/>
                <w:szCs w:val="22"/>
              </w:rPr>
              <w:t xml:space="preserve">  25.200.000.000 </w:t>
            </w:r>
          </w:p>
        </w:tc>
        <w:tc>
          <w:tcPr>
            <w:tcW w:w="709" w:type="dxa"/>
            <w:vAlign w:val="center"/>
          </w:tcPr>
          <w:p w:rsidR="00FD4AC4" w:rsidRDefault="00A27030">
            <w:pPr>
              <w:jc w:val="right"/>
              <w:rPr>
                <w:rFonts w:ascii="Times New Roman" w:hAnsi="Times New Roman"/>
                <w:b/>
                <w:sz w:val="22"/>
                <w:szCs w:val="22"/>
              </w:rPr>
            </w:pPr>
            <w:r>
              <w:rPr>
                <w:rFonts w:ascii="Times New Roman" w:hAnsi="Times New Roman"/>
                <w:b/>
                <w:bCs/>
                <w:sz w:val="22"/>
                <w:szCs w:val="22"/>
              </w:rPr>
              <w:t xml:space="preserve">  100 </w:t>
            </w:r>
          </w:p>
        </w:tc>
        <w:tc>
          <w:tcPr>
            <w:tcW w:w="1701"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 xml:space="preserve">  25.200.000.000 </w:t>
            </w:r>
          </w:p>
        </w:tc>
        <w:tc>
          <w:tcPr>
            <w:tcW w:w="704" w:type="dxa"/>
            <w:vAlign w:val="center"/>
          </w:tcPr>
          <w:p w:rsidR="00FD4AC4" w:rsidRDefault="00A27030">
            <w:pPr>
              <w:jc w:val="right"/>
              <w:rPr>
                <w:rFonts w:ascii="Times New Roman" w:hAnsi="Times New Roman"/>
                <w:b/>
                <w:sz w:val="22"/>
                <w:szCs w:val="22"/>
              </w:rPr>
            </w:pPr>
            <w:r>
              <w:rPr>
                <w:rFonts w:ascii="Times New Roman" w:hAnsi="Times New Roman"/>
                <w:b/>
                <w:bCs/>
                <w:sz w:val="22"/>
                <w:szCs w:val="22"/>
              </w:rPr>
              <w:t xml:space="preserve">  100 </w:t>
            </w:r>
          </w:p>
        </w:tc>
      </w:tr>
      <w:bookmarkEnd w:id="5"/>
    </w:tbl>
    <w:p w:rsidR="00FD4AC4" w:rsidRDefault="00FD4AC4">
      <w:pPr>
        <w:jc w:val="both"/>
        <w:rPr>
          <w:rFonts w:ascii="Times New Roman" w:hAnsi="Times New Roman"/>
          <w:b/>
          <w:sz w:val="22"/>
          <w:szCs w:val="28"/>
          <w:lang w:val="fr-FR"/>
        </w:rPr>
      </w:pPr>
    </w:p>
    <w:p w:rsidR="00FD4AC4" w:rsidRDefault="00FD4AC4">
      <w:pPr>
        <w:jc w:val="both"/>
        <w:rPr>
          <w:rFonts w:ascii="Times New Roman" w:hAnsi="Times New Roman"/>
          <w:b/>
          <w:sz w:val="22"/>
          <w:szCs w:val="28"/>
          <w:lang w:val="fr-FR"/>
        </w:rPr>
      </w:pPr>
    </w:p>
    <w:p w:rsidR="00FD4AC4" w:rsidRDefault="00FD4AC4">
      <w:pPr>
        <w:jc w:val="both"/>
        <w:rPr>
          <w:rFonts w:ascii="Times New Roman" w:hAnsi="Times New Roman"/>
          <w:b/>
          <w:sz w:val="22"/>
          <w:szCs w:val="28"/>
          <w:lang w:val="fr-FR"/>
        </w:rPr>
      </w:pPr>
    </w:p>
    <w:p w:rsidR="00FD4AC4" w:rsidRPr="001F2C49" w:rsidRDefault="00A27030">
      <w:pPr>
        <w:tabs>
          <w:tab w:val="left" w:pos="500"/>
        </w:tabs>
        <w:jc w:val="both"/>
        <w:rPr>
          <w:rFonts w:ascii="Times New Roman" w:hAnsi="Times New Roman"/>
          <w:b/>
          <w:sz w:val="22"/>
          <w:szCs w:val="22"/>
          <w:lang w:val="fr-FR"/>
        </w:rPr>
      </w:pPr>
      <w:r w:rsidRPr="001F2C49">
        <w:rPr>
          <w:rFonts w:ascii="Times New Roman" w:hAnsi="Times New Roman"/>
          <w:b/>
          <w:sz w:val="22"/>
          <w:szCs w:val="22"/>
          <w:lang w:val="fr-FR"/>
        </w:rPr>
        <w:t xml:space="preserve">c) </w:t>
      </w:r>
      <w:r w:rsidRPr="001F2C49">
        <w:rPr>
          <w:rFonts w:ascii="Times New Roman" w:hAnsi="Times New Roman"/>
          <w:b/>
          <w:sz w:val="22"/>
          <w:szCs w:val="22"/>
          <w:lang w:val="fr-FR"/>
        </w:rPr>
        <w:tab/>
        <w:t>Các giao dịch về vốn với các chủ sở hữu và phân phối cổ tức, chia lợi nhuận</w:t>
      </w:r>
    </w:p>
    <w:p w:rsidR="00FD4AC4" w:rsidRPr="001F2C49" w:rsidRDefault="00FD4AC4">
      <w:pPr>
        <w:ind w:left="709"/>
        <w:jc w:val="both"/>
        <w:rPr>
          <w:rFonts w:ascii="Times New Roman" w:hAnsi="Times New Roman"/>
          <w:b/>
          <w:sz w:val="22"/>
          <w:szCs w:val="22"/>
          <w:lang w:val="fr-FR"/>
        </w:rPr>
      </w:pPr>
    </w:p>
    <w:tbl>
      <w:tblPr>
        <w:tblW w:w="8780" w:type="dxa"/>
        <w:tblInd w:w="508" w:type="dxa"/>
        <w:tblLayout w:type="fixed"/>
        <w:tblLook w:val="0000"/>
      </w:tblPr>
      <w:tblGrid>
        <w:gridCol w:w="4640"/>
        <w:gridCol w:w="1800"/>
        <w:gridCol w:w="500"/>
        <w:gridCol w:w="1840"/>
      </w:tblGrid>
      <w:tr w:rsidR="00FD4AC4">
        <w:trPr>
          <w:trHeight w:val="572"/>
        </w:trPr>
        <w:tc>
          <w:tcPr>
            <w:tcW w:w="4640" w:type="dxa"/>
          </w:tcPr>
          <w:p w:rsidR="00FD4AC4" w:rsidRPr="001F2C49" w:rsidRDefault="00FD4AC4">
            <w:pPr>
              <w:pStyle w:val="Footer"/>
              <w:tabs>
                <w:tab w:val="clear" w:pos="4320"/>
                <w:tab w:val="clear" w:pos="8640"/>
              </w:tabs>
              <w:spacing w:before="60" w:after="60"/>
              <w:jc w:val="center"/>
              <w:rPr>
                <w:b/>
                <w:sz w:val="22"/>
                <w:szCs w:val="22"/>
                <w:lang w:val="fr-FR"/>
              </w:rPr>
            </w:pPr>
          </w:p>
        </w:tc>
        <w:tc>
          <w:tcPr>
            <w:tcW w:w="1800" w:type="dxa"/>
            <w:tcBorders>
              <w:bottom w:val="single" w:sz="12"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00" w:type="dxa"/>
          </w:tcPr>
          <w:p w:rsidR="00FD4AC4" w:rsidRDefault="00FD4AC4">
            <w:pPr>
              <w:spacing w:before="60" w:after="60"/>
              <w:ind w:right="-108"/>
              <w:jc w:val="right"/>
              <w:rPr>
                <w:rFonts w:ascii="Times New Roman" w:hAnsi="Times New Roman"/>
                <w:b/>
                <w:sz w:val="22"/>
                <w:szCs w:val="22"/>
                <w:lang w:val="fr-FR"/>
              </w:rPr>
            </w:pPr>
          </w:p>
        </w:tc>
        <w:tc>
          <w:tcPr>
            <w:tcW w:w="1840" w:type="dxa"/>
            <w:tcBorders>
              <w:bottom w:val="single" w:sz="12"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Cs/>
                <w:iCs/>
                <w:sz w:val="22"/>
                <w:szCs w:val="22"/>
                <w:lang w:val="fr-FR"/>
              </w:rPr>
              <w:t>VND</w:t>
            </w:r>
          </w:p>
        </w:tc>
      </w:tr>
      <w:tr w:rsidR="00FD4AC4">
        <w:tblPrEx>
          <w:tblLook w:val="01E0"/>
        </w:tblPrEx>
        <w:tc>
          <w:tcPr>
            <w:tcW w:w="4640" w:type="dxa"/>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800" w:type="dxa"/>
            <w:tcBorders>
              <w:top w:val="single" w:sz="12" w:space="0" w:color="auto"/>
            </w:tcBorders>
          </w:tcPr>
          <w:p w:rsidR="00FD4AC4" w:rsidRDefault="00FD4AC4">
            <w:pPr>
              <w:pStyle w:val="BodyTextIndent"/>
              <w:tabs>
                <w:tab w:val="clear" w:pos="7920"/>
                <w:tab w:val="right" w:pos="720"/>
              </w:tabs>
              <w:ind w:left="0" w:right="-108"/>
              <w:rPr>
                <w:rFonts w:ascii="Times New Roman" w:hAnsi="Times New Roman"/>
                <w:sz w:val="22"/>
                <w:szCs w:val="22"/>
                <w:lang w:val="fr-FR"/>
              </w:rPr>
            </w:pPr>
          </w:p>
        </w:tc>
        <w:tc>
          <w:tcPr>
            <w:tcW w:w="500" w:type="dxa"/>
          </w:tcPr>
          <w:p w:rsidR="00FD4AC4" w:rsidRDefault="00FD4AC4">
            <w:pPr>
              <w:pStyle w:val="BodyTextIndent"/>
              <w:tabs>
                <w:tab w:val="clear" w:pos="7920"/>
                <w:tab w:val="right" w:pos="720"/>
              </w:tabs>
              <w:ind w:left="0" w:right="-108"/>
              <w:rPr>
                <w:rFonts w:ascii="Times New Roman" w:hAnsi="Times New Roman"/>
                <w:sz w:val="22"/>
                <w:szCs w:val="22"/>
                <w:lang w:val="fr-FR"/>
              </w:rPr>
            </w:pPr>
          </w:p>
        </w:tc>
        <w:tc>
          <w:tcPr>
            <w:tcW w:w="1840" w:type="dxa"/>
            <w:tcBorders>
              <w:top w:val="single" w:sz="12" w:space="0" w:color="auto"/>
            </w:tcBorders>
          </w:tcPr>
          <w:p w:rsidR="00FD4AC4" w:rsidRDefault="00FD4AC4">
            <w:pPr>
              <w:pStyle w:val="BodyTextIndent"/>
              <w:tabs>
                <w:tab w:val="clear" w:pos="7920"/>
                <w:tab w:val="right" w:pos="720"/>
              </w:tabs>
              <w:ind w:left="0" w:right="-108"/>
              <w:rPr>
                <w:rFonts w:ascii="Times New Roman" w:hAnsi="Times New Roman"/>
                <w:sz w:val="22"/>
                <w:szCs w:val="22"/>
                <w:lang w:val="fr-FR"/>
              </w:rPr>
            </w:pPr>
          </w:p>
        </w:tc>
      </w:tr>
      <w:tr w:rsidR="00FD4AC4">
        <w:tblPrEx>
          <w:tblLook w:val="01E0"/>
        </w:tblPrEx>
        <w:tc>
          <w:tcPr>
            <w:tcW w:w="4640" w:type="dxa"/>
          </w:tcPr>
          <w:p w:rsidR="00FD4AC4" w:rsidRPr="001F2C49" w:rsidRDefault="00A27030">
            <w:pPr>
              <w:pStyle w:val="BodyTextIndent"/>
              <w:tabs>
                <w:tab w:val="clear" w:pos="7920"/>
                <w:tab w:val="right" w:pos="720"/>
              </w:tabs>
              <w:ind w:left="0"/>
              <w:rPr>
                <w:rFonts w:ascii="Times New Roman" w:hAnsi="Times New Roman"/>
                <w:sz w:val="22"/>
                <w:szCs w:val="22"/>
              </w:rPr>
            </w:pPr>
            <w:r w:rsidRPr="001F2C49">
              <w:rPr>
                <w:rFonts w:ascii="Times New Roman" w:hAnsi="Times New Roman"/>
                <w:sz w:val="22"/>
                <w:szCs w:val="22"/>
              </w:rPr>
              <w:t>Vốn đầu tư của chủ sở hữu</w:t>
            </w:r>
          </w:p>
        </w:tc>
        <w:tc>
          <w:tcPr>
            <w:tcW w:w="1800" w:type="dxa"/>
            <w:vAlign w:val="center"/>
          </w:tcPr>
          <w:p w:rsidR="00FD4AC4" w:rsidRPr="001F2C49" w:rsidRDefault="00FD4AC4">
            <w:pPr>
              <w:ind w:right="-108"/>
              <w:jc w:val="right"/>
              <w:rPr>
                <w:rFonts w:ascii="Times New Roman" w:hAnsi="Times New Roman"/>
                <w:sz w:val="22"/>
                <w:szCs w:val="22"/>
              </w:rPr>
            </w:pPr>
          </w:p>
        </w:tc>
        <w:tc>
          <w:tcPr>
            <w:tcW w:w="500" w:type="dxa"/>
            <w:vAlign w:val="center"/>
          </w:tcPr>
          <w:p w:rsidR="00FD4AC4" w:rsidRPr="001F2C49" w:rsidRDefault="00FD4AC4">
            <w:pPr>
              <w:ind w:right="-108"/>
              <w:jc w:val="right"/>
              <w:rPr>
                <w:rFonts w:ascii="Times New Roman" w:hAnsi="Times New Roman"/>
                <w:sz w:val="22"/>
                <w:szCs w:val="22"/>
              </w:rPr>
            </w:pPr>
          </w:p>
        </w:tc>
        <w:tc>
          <w:tcPr>
            <w:tcW w:w="1840" w:type="dxa"/>
            <w:vAlign w:val="center"/>
          </w:tcPr>
          <w:p w:rsidR="00FD4AC4" w:rsidRPr="001F2C49" w:rsidRDefault="00FD4AC4">
            <w:pPr>
              <w:ind w:right="-108"/>
              <w:jc w:val="right"/>
              <w:rPr>
                <w:rFonts w:ascii="Times New Roman" w:hAnsi="Times New Roman"/>
                <w:sz w:val="22"/>
                <w:szCs w:val="22"/>
              </w:rPr>
            </w:pPr>
          </w:p>
        </w:tc>
      </w:tr>
      <w:tr w:rsidR="00FD4AC4">
        <w:tblPrEx>
          <w:tblLook w:val="01E0"/>
        </w:tblPrEx>
        <w:tc>
          <w:tcPr>
            <w:tcW w:w="4640" w:type="dxa"/>
          </w:tcPr>
          <w:p w:rsidR="00FD4AC4" w:rsidRDefault="00A27030">
            <w:pPr>
              <w:jc w:val="both"/>
              <w:rPr>
                <w:rFonts w:ascii="Times New Roman" w:hAnsi="Times New Roman"/>
                <w:sz w:val="22"/>
                <w:szCs w:val="22"/>
              </w:rPr>
            </w:pPr>
            <w:r>
              <w:rPr>
                <w:rFonts w:ascii="Times New Roman" w:hAnsi="Times New Roman"/>
                <w:sz w:val="22"/>
                <w:szCs w:val="22"/>
                <w:lang w:val="fr-FR"/>
              </w:rPr>
              <w:t>Vốn góp đầu năm</w:t>
            </w:r>
          </w:p>
        </w:tc>
        <w:tc>
          <w:tcPr>
            <w:tcW w:w="1800" w:type="dxa"/>
            <w:vAlign w:val="center"/>
          </w:tcPr>
          <w:p w:rsidR="00FD4AC4" w:rsidRDefault="00A27030">
            <w:pPr>
              <w:ind w:right="-108"/>
              <w:jc w:val="right"/>
              <w:rPr>
                <w:rFonts w:ascii="Times New Roman" w:hAnsi="Times New Roman"/>
                <w:iCs/>
                <w:sz w:val="22"/>
                <w:szCs w:val="22"/>
                <w:lang w:eastAsia="en-US"/>
              </w:rPr>
            </w:pPr>
            <w:r>
              <w:rPr>
                <w:rFonts w:ascii="Times New Roman" w:hAnsi="Times New Roman"/>
                <w:sz w:val="22"/>
                <w:szCs w:val="22"/>
              </w:rPr>
              <w:t xml:space="preserve"> 25.200.000.000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 xml:space="preserve"> 25.200.000.000 </w:t>
            </w:r>
          </w:p>
        </w:tc>
      </w:tr>
      <w:tr w:rsidR="00FD4AC4">
        <w:tblPrEx>
          <w:tblLook w:val="01E0"/>
        </w:tblPrEx>
        <w:tc>
          <w:tcPr>
            <w:tcW w:w="4640" w:type="dxa"/>
          </w:tcPr>
          <w:p w:rsidR="00FD4AC4" w:rsidRDefault="00A27030">
            <w:pPr>
              <w:jc w:val="both"/>
              <w:rPr>
                <w:rFonts w:ascii="Times New Roman" w:hAnsi="Times New Roman"/>
                <w:sz w:val="22"/>
                <w:szCs w:val="22"/>
              </w:rPr>
            </w:pPr>
            <w:r>
              <w:rPr>
                <w:rFonts w:ascii="Times New Roman" w:hAnsi="Times New Roman"/>
                <w:sz w:val="22"/>
                <w:szCs w:val="22"/>
                <w:lang w:val="de-DE"/>
              </w:rPr>
              <w:t>Vốn góp tăng trong kỳ</w:t>
            </w:r>
          </w:p>
        </w:tc>
        <w:tc>
          <w:tcPr>
            <w:tcW w:w="1800" w:type="dxa"/>
            <w:vAlign w:val="center"/>
          </w:tcPr>
          <w:p w:rsidR="00FD4AC4" w:rsidRDefault="00A27030">
            <w:pPr>
              <w:ind w:right="-108"/>
              <w:jc w:val="right"/>
              <w:rPr>
                <w:rFonts w:ascii="Times New Roman" w:hAnsi="Times New Roman"/>
                <w:iCs/>
                <w:sz w:val="22"/>
                <w:szCs w:val="22"/>
              </w:rPr>
            </w:pPr>
            <w:r>
              <w:rPr>
                <w:rFonts w:ascii="Times New Roman" w:hAnsi="Times New Roman"/>
                <w:sz w:val="22"/>
                <w:szCs w:val="22"/>
              </w:rPr>
              <w:t xml:space="preserve">-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 xml:space="preserve">- </w:t>
            </w:r>
          </w:p>
        </w:tc>
      </w:tr>
      <w:tr w:rsidR="00FD4AC4">
        <w:tblPrEx>
          <w:tblLook w:val="01E0"/>
        </w:tblPrEx>
        <w:tc>
          <w:tcPr>
            <w:tcW w:w="4640" w:type="dxa"/>
          </w:tcPr>
          <w:p w:rsidR="00FD4AC4" w:rsidRDefault="00A27030">
            <w:pPr>
              <w:jc w:val="both"/>
              <w:rPr>
                <w:rFonts w:ascii="Times New Roman" w:hAnsi="Times New Roman"/>
                <w:sz w:val="22"/>
                <w:szCs w:val="22"/>
              </w:rPr>
            </w:pPr>
            <w:r>
              <w:rPr>
                <w:rFonts w:ascii="Times New Roman" w:hAnsi="Times New Roman"/>
                <w:sz w:val="22"/>
                <w:szCs w:val="22"/>
                <w:lang w:val="de-DE"/>
              </w:rPr>
              <w:t>Vốn góp giảm trong kỳ</w:t>
            </w:r>
          </w:p>
        </w:tc>
        <w:tc>
          <w:tcPr>
            <w:tcW w:w="18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 xml:space="preserve">- </w:t>
            </w:r>
          </w:p>
        </w:tc>
      </w:tr>
      <w:tr w:rsidR="00FD4AC4">
        <w:tblPrEx>
          <w:tblLook w:val="01E0"/>
        </w:tblPrEx>
        <w:tc>
          <w:tcPr>
            <w:tcW w:w="4640" w:type="dxa"/>
          </w:tcPr>
          <w:p w:rsidR="00FD4AC4" w:rsidRDefault="00A27030">
            <w:pPr>
              <w:jc w:val="both"/>
              <w:rPr>
                <w:rFonts w:ascii="Times New Roman" w:hAnsi="Times New Roman"/>
                <w:sz w:val="22"/>
                <w:szCs w:val="22"/>
                <w:lang w:val="de-DE"/>
              </w:rPr>
            </w:pPr>
            <w:r>
              <w:rPr>
                <w:rFonts w:ascii="Times New Roman" w:hAnsi="Times New Roman"/>
                <w:sz w:val="22"/>
                <w:szCs w:val="22"/>
              </w:rPr>
              <w:t>Vốn góp cuối năm</w:t>
            </w:r>
          </w:p>
        </w:tc>
        <w:tc>
          <w:tcPr>
            <w:tcW w:w="1800" w:type="dxa"/>
            <w:vAlign w:val="center"/>
          </w:tcPr>
          <w:p w:rsidR="00FD4AC4" w:rsidRDefault="00A27030">
            <w:pPr>
              <w:ind w:right="-108"/>
              <w:jc w:val="right"/>
              <w:rPr>
                <w:rFonts w:ascii="Times New Roman" w:hAnsi="Times New Roman"/>
                <w:iCs/>
                <w:sz w:val="22"/>
                <w:szCs w:val="22"/>
              </w:rPr>
            </w:pPr>
            <w:r>
              <w:rPr>
                <w:rFonts w:ascii="Times New Roman" w:hAnsi="Times New Roman"/>
                <w:sz w:val="22"/>
                <w:szCs w:val="22"/>
              </w:rPr>
              <w:t xml:space="preserve"> 25.200.000.000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 xml:space="preserve"> 25.200.000.000 </w:t>
            </w:r>
          </w:p>
        </w:tc>
      </w:tr>
      <w:tr w:rsidR="00FD4AC4">
        <w:tblPrEx>
          <w:tblLook w:val="01E0"/>
        </w:tblPrEx>
        <w:tc>
          <w:tcPr>
            <w:tcW w:w="4640" w:type="dxa"/>
          </w:tcPr>
          <w:p w:rsidR="00FD4AC4" w:rsidRDefault="00FD4AC4">
            <w:pPr>
              <w:jc w:val="both"/>
              <w:rPr>
                <w:rFonts w:ascii="Times New Roman" w:hAnsi="Times New Roman"/>
                <w:sz w:val="22"/>
                <w:szCs w:val="22"/>
              </w:rPr>
            </w:pPr>
          </w:p>
        </w:tc>
        <w:tc>
          <w:tcPr>
            <w:tcW w:w="1800" w:type="dxa"/>
            <w:vAlign w:val="center"/>
          </w:tcPr>
          <w:p w:rsidR="00FD4AC4" w:rsidRDefault="00FD4AC4">
            <w:pPr>
              <w:ind w:right="-108"/>
              <w:jc w:val="right"/>
              <w:rPr>
                <w:rFonts w:ascii="Times New Roman" w:hAnsi="Times New Roman"/>
                <w:bCs/>
                <w:sz w:val="22"/>
                <w:szCs w:val="22"/>
              </w:rPr>
            </w:pP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FD4AC4">
            <w:pPr>
              <w:ind w:right="-108"/>
              <w:jc w:val="right"/>
              <w:rPr>
                <w:rFonts w:ascii="Times New Roman" w:hAnsi="Times New Roman"/>
                <w:bCs/>
                <w:sz w:val="22"/>
                <w:szCs w:val="22"/>
              </w:rPr>
            </w:pPr>
          </w:p>
        </w:tc>
      </w:tr>
    </w:tbl>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Default="00A27030">
      <w:pPr>
        <w:tabs>
          <w:tab w:val="left" w:pos="500"/>
        </w:tabs>
        <w:jc w:val="both"/>
        <w:rPr>
          <w:rFonts w:ascii="Times New Roman" w:hAnsi="Times New Roman"/>
          <w:b/>
          <w:sz w:val="22"/>
          <w:szCs w:val="22"/>
        </w:rPr>
      </w:pPr>
      <w:r>
        <w:rPr>
          <w:rFonts w:ascii="Times New Roman" w:hAnsi="Times New Roman"/>
          <w:b/>
          <w:sz w:val="22"/>
          <w:szCs w:val="22"/>
        </w:rPr>
        <w:t>d)</w:t>
      </w:r>
      <w:r>
        <w:rPr>
          <w:rFonts w:ascii="Times New Roman" w:hAnsi="Times New Roman"/>
          <w:b/>
          <w:sz w:val="22"/>
          <w:szCs w:val="22"/>
        </w:rPr>
        <w:tab/>
        <w:t>Cổ phiếu</w:t>
      </w:r>
    </w:p>
    <w:tbl>
      <w:tblPr>
        <w:tblW w:w="8780" w:type="dxa"/>
        <w:tblInd w:w="508" w:type="dxa"/>
        <w:tblLayout w:type="fixed"/>
        <w:tblLook w:val="0000"/>
      </w:tblPr>
      <w:tblGrid>
        <w:gridCol w:w="4600"/>
        <w:gridCol w:w="1840"/>
        <w:gridCol w:w="500"/>
        <w:gridCol w:w="1840"/>
      </w:tblGrid>
      <w:tr w:rsidR="00FD4AC4">
        <w:tc>
          <w:tcPr>
            <w:tcW w:w="4600" w:type="dxa"/>
          </w:tcPr>
          <w:p w:rsidR="00FD4AC4" w:rsidRDefault="00FD4AC4">
            <w:pPr>
              <w:pStyle w:val="Footer"/>
              <w:tabs>
                <w:tab w:val="clear" w:pos="4320"/>
                <w:tab w:val="clear" w:pos="8640"/>
              </w:tabs>
              <w:spacing w:before="60" w:after="60"/>
              <w:jc w:val="center"/>
              <w:rPr>
                <w:b/>
                <w:sz w:val="22"/>
                <w:szCs w:val="22"/>
                <w:lang w:val="en-GB"/>
              </w:rPr>
            </w:pPr>
          </w:p>
        </w:tc>
        <w:tc>
          <w:tcPr>
            <w:tcW w:w="1840" w:type="dxa"/>
            <w:tcBorders>
              <w:bottom w:val="single" w:sz="12" w:space="0" w:color="auto"/>
            </w:tcBorders>
          </w:tcPr>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
                <w:bCs/>
                <w:iCs/>
                <w:sz w:val="22"/>
                <w:szCs w:val="22"/>
                <w:lang w:val="fr-FR"/>
              </w:rPr>
              <w:t>30/06/2014</w:t>
            </w:r>
          </w:p>
        </w:tc>
        <w:tc>
          <w:tcPr>
            <w:tcW w:w="500" w:type="dxa"/>
          </w:tcPr>
          <w:p w:rsidR="00FD4AC4" w:rsidRDefault="00FD4AC4">
            <w:pPr>
              <w:spacing w:before="60" w:after="60"/>
              <w:ind w:right="-108"/>
              <w:jc w:val="right"/>
              <w:rPr>
                <w:rFonts w:ascii="Times New Roman" w:hAnsi="Times New Roman"/>
                <w:b/>
                <w:sz w:val="22"/>
                <w:szCs w:val="22"/>
                <w:lang w:val="fr-FR"/>
              </w:rPr>
            </w:pPr>
          </w:p>
        </w:tc>
        <w:tc>
          <w:tcPr>
            <w:tcW w:w="1840" w:type="dxa"/>
            <w:tcBorders>
              <w:bottom w:val="single" w:sz="12" w:space="0" w:color="auto"/>
            </w:tcBorders>
          </w:tcPr>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
                <w:bCs/>
                <w:iCs/>
                <w:sz w:val="22"/>
                <w:szCs w:val="22"/>
                <w:lang w:val="fr-FR"/>
              </w:rPr>
              <w:t>01/01/2014</w:t>
            </w:r>
          </w:p>
        </w:tc>
      </w:tr>
      <w:tr w:rsidR="00FD4AC4">
        <w:tblPrEx>
          <w:tblLook w:val="01E0"/>
        </w:tblPrEx>
        <w:tc>
          <w:tcPr>
            <w:tcW w:w="4600" w:type="dxa"/>
          </w:tcPr>
          <w:p w:rsidR="00FD4AC4" w:rsidRDefault="00A27030">
            <w:pPr>
              <w:spacing w:before="120"/>
              <w:rPr>
                <w:rFonts w:ascii="Times New Roman" w:hAnsi="Times New Roman"/>
                <w:sz w:val="22"/>
                <w:szCs w:val="22"/>
              </w:rPr>
            </w:pPr>
            <w:r>
              <w:rPr>
                <w:rFonts w:ascii="Times New Roman" w:hAnsi="Times New Roman"/>
                <w:sz w:val="22"/>
                <w:szCs w:val="22"/>
              </w:rPr>
              <w:t>Số lượng cổ phiếu đăng ký phát hành</w:t>
            </w:r>
          </w:p>
        </w:tc>
        <w:tc>
          <w:tcPr>
            <w:tcW w:w="1840" w:type="dxa"/>
            <w:tcBorders>
              <w:top w:val="single" w:sz="12"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c>
          <w:tcPr>
            <w:tcW w:w="500" w:type="dxa"/>
            <w:vAlign w:val="center"/>
          </w:tcPr>
          <w:p w:rsidR="00FD4AC4" w:rsidRDefault="00FD4AC4">
            <w:pPr>
              <w:spacing w:before="120"/>
              <w:ind w:right="-108"/>
              <w:jc w:val="right"/>
              <w:rPr>
                <w:rFonts w:ascii="Times New Roman" w:hAnsi="Times New Roman"/>
                <w:sz w:val="22"/>
                <w:szCs w:val="22"/>
              </w:rPr>
            </w:pPr>
          </w:p>
        </w:tc>
        <w:tc>
          <w:tcPr>
            <w:tcW w:w="1840" w:type="dxa"/>
            <w:tcBorders>
              <w:top w:val="single" w:sz="12"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r>
      <w:tr w:rsidR="00FD4AC4">
        <w:tblPrEx>
          <w:tblLook w:val="01E0"/>
        </w:tblPrEx>
        <w:tc>
          <w:tcPr>
            <w:tcW w:w="4600" w:type="dxa"/>
          </w:tcPr>
          <w:p w:rsidR="00FD4AC4" w:rsidRDefault="00A27030">
            <w:pPr>
              <w:rPr>
                <w:rFonts w:ascii="Times New Roman" w:hAnsi="Times New Roman"/>
                <w:sz w:val="22"/>
                <w:szCs w:val="22"/>
              </w:rPr>
            </w:pPr>
            <w:r>
              <w:rPr>
                <w:rFonts w:ascii="Times New Roman" w:hAnsi="Times New Roman"/>
                <w:sz w:val="22"/>
                <w:szCs w:val="22"/>
              </w:rPr>
              <w:t>Số lượng cổ phiếu đã bán ra công chúng</w:t>
            </w: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r>
      <w:tr w:rsidR="00FD4AC4">
        <w:tblPrEx>
          <w:tblLook w:val="01E0"/>
        </w:tblPrEx>
        <w:tc>
          <w:tcPr>
            <w:tcW w:w="4600" w:type="dxa"/>
          </w:tcPr>
          <w:p w:rsidR="00FD4AC4" w:rsidRDefault="00A27030">
            <w:pPr>
              <w:rPr>
                <w:rFonts w:ascii="Times New Roman" w:hAnsi="Times New Roman"/>
                <w:sz w:val="22"/>
                <w:szCs w:val="22"/>
              </w:rPr>
            </w:pPr>
            <w:r>
              <w:rPr>
                <w:rFonts w:ascii="Times New Roman" w:hAnsi="Times New Roman"/>
                <w:sz w:val="22"/>
                <w:szCs w:val="22"/>
              </w:rPr>
              <w:t xml:space="preserve">- Cổ phiếu phổ thông </w:t>
            </w: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r>
      <w:tr w:rsidR="00FD4AC4">
        <w:tblPrEx>
          <w:tblLook w:val="01E0"/>
        </w:tblPrEx>
        <w:tc>
          <w:tcPr>
            <w:tcW w:w="4600" w:type="dxa"/>
          </w:tcPr>
          <w:p w:rsidR="00FD4AC4" w:rsidRDefault="00A27030">
            <w:pPr>
              <w:pStyle w:val="BodyTextIndent"/>
              <w:tabs>
                <w:tab w:val="clear" w:pos="7920"/>
                <w:tab w:val="right" w:pos="720"/>
              </w:tabs>
              <w:ind w:left="0"/>
              <w:rPr>
                <w:rFonts w:ascii="Times New Roman" w:hAnsi="Times New Roman"/>
                <w:sz w:val="22"/>
                <w:szCs w:val="22"/>
              </w:rPr>
            </w:pPr>
            <w:r>
              <w:rPr>
                <w:rFonts w:ascii="Times New Roman" w:hAnsi="Times New Roman"/>
                <w:sz w:val="22"/>
                <w:szCs w:val="22"/>
              </w:rPr>
              <w:t>Số lượng cổ phiếu được mua lại</w:t>
            </w: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500" w:type="dxa"/>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blPrEx>
          <w:tblLook w:val="01E0"/>
        </w:tblPrEx>
        <w:tc>
          <w:tcPr>
            <w:tcW w:w="4600" w:type="dxa"/>
          </w:tcPr>
          <w:p w:rsidR="00FD4AC4" w:rsidRDefault="00A27030">
            <w:pPr>
              <w:jc w:val="both"/>
              <w:rPr>
                <w:rFonts w:ascii="Times New Roman" w:hAnsi="Times New Roman"/>
                <w:sz w:val="22"/>
                <w:szCs w:val="22"/>
                <w:lang w:val="fr-FR"/>
              </w:rPr>
            </w:pPr>
            <w:r>
              <w:rPr>
                <w:rFonts w:ascii="Times New Roman" w:hAnsi="Times New Roman"/>
                <w:sz w:val="22"/>
                <w:szCs w:val="22"/>
                <w:lang w:val="fr-FR"/>
              </w:rPr>
              <w:t xml:space="preserve">- Cổ phiếu phổ thông </w:t>
            </w: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500" w:type="dxa"/>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blPrEx>
          <w:tblLook w:val="01E0"/>
        </w:tblPrEx>
        <w:tc>
          <w:tcPr>
            <w:tcW w:w="4600" w:type="dxa"/>
          </w:tcPr>
          <w:p w:rsidR="00FD4AC4" w:rsidRDefault="00A27030">
            <w:pPr>
              <w:rPr>
                <w:rFonts w:ascii="Times New Roman" w:hAnsi="Times New Roman"/>
                <w:sz w:val="22"/>
                <w:szCs w:val="22"/>
              </w:rPr>
            </w:pPr>
            <w:r>
              <w:rPr>
                <w:rFonts w:ascii="Times New Roman" w:hAnsi="Times New Roman"/>
                <w:sz w:val="22"/>
                <w:szCs w:val="22"/>
              </w:rPr>
              <w:t>Số lượng cổ phiếu đang lưu hành</w:t>
            </w:r>
          </w:p>
        </w:tc>
        <w:tc>
          <w:tcPr>
            <w:tcW w:w="1840" w:type="dxa"/>
            <w:vAlign w:val="center"/>
          </w:tcPr>
          <w:p w:rsidR="00FD4AC4" w:rsidRDefault="00A27030">
            <w:pPr>
              <w:ind w:right="-108"/>
              <w:jc w:val="right"/>
              <w:rPr>
                <w:rFonts w:ascii="Times New Roman" w:hAnsi="Times New Roman"/>
                <w:sz w:val="22"/>
                <w:szCs w:val="22"/>
                <w:lang w:eastAsia="en-US"/>
              </w:rPr>
            </w:pPr>
            <w:r>
              <w:rPr>
                <w:rFonts w:ascii="Times New Roman" w:hAnsi="Times New Roman"/>
                <w:sz w:val="22"/>
                <w:szCs w:val="22"/>
              </w:rPr>
              <w:t xml:space="preserve">               2.520.000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r>
      <w:tr w:rsidR="00FD4AC4">
        <w:tblPrEx>
          <w:tblLook w:val="01E0"/>
        </w:tblPrEx>
        <w:tc>
          <w:tcPr>
            <w:tcW w:w="4600" w:type="dxa"/>
          </w:tcPr>
          <w:p w:rsidR="00FD4AC4" w:rsidRDefault="00A27030">
            <w:pPr>
              <w:rPr>
                <w:rFonts w:ascii="Times New Roman" w:hAnsi="Times New Roman"/>
                <w:sz w:val="22"/>
                <w:szCs w:val="22"/>
              </w:rPr>
            </w:pPr>
            <w:r>
              <w:rPr>
                <w:rFonts w:ascii="Times New Roman" w:hAnsi="Times New Roman"/>
                <w:sz w:val="22"/>
                <w:szCs w:val="22"/>
              </w:rPr>
              <w:t xml:space="preserve">- Cổ phiếu phổ thông </w:t>
            </w: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c>
          <w:tcPr>
            <w:tcW w:w="500" w:type="dxa"/>
            <w:vAlign w:val="center"/>
          </w:tcPr>
          <w:p w:rsidR="00FD4AC4" w:rsidRDefault="00FD4AC4">
            <w:pPr>
              <w:ind w:right="-108"/>
              <w:jc w:val="right"/>
              <w:rPr>
                <w:rFonts w:ascii="Times New Roman" w:hAnsi="Times New Roman"/>
                <w:sz w:val="22"/>
                <w:szCs w:val="22"/>
              </w:rPr>
            </w:pPr>
          </w:p>
        </w:tc>
        <w:tc>
          <w:tcPr>
            <w:tcW w:w="18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 xml:space="preserve">               2.520.000 </w:t>
            </w:r>
          </w:p>
        </w:tc>
      </w:tr>
    </w:tbl>
    <w:p w:rsidR="00FD4AC4" w:rsidRDefault="00A27030">
      <w:pPr>
        <w:spacing w:before="120"/>
        <w:ind w:left="540"/>
        <w:jc w:val="both"/>
        <w:rPr>
          <w:rFonts w:ascii="Times New Roman" w:hAnsi="Times New Roman"/>
          <w:iCs/>
          <w:sz w:val="22"/>
          <w:szCs w:val="22"/>
        </w:rPr>
      </w:pPr>
      <w:r>
        <w:rPr>
          <w:rFonts w:ascii="Times New Roman" w:hAnsi="Times New Roman"/>
          <w:iCs/>
          <w:sz w:val="22"/>
          <w:szCs w:val="22"/>
        </w:rPr>
        <w:t>Mệnh giá cổ phiếu đang lưu hành: 10.000 đồng</w:t>
      </w:r>
    </w:p>
    <w:p w:rsidR="00FD4AC4" w:rsidRPr="001F2C49" w:rsidRDefault="00FD4AC4">
      <w:pPr>
        <w:jc w:val="both"/>
        <w:rPr>
          <w:rFonts w:ascii="Times New Roman" w:hAnsi="Times New Roman"/>
          <w:b/>
          <w:sz w:val="22"/>
          <w:szCs w:val="22"/>
        </w:rPr>
      </w:pPr>
    </w:p>
    <w:p w:rsidR="00FD4AC4" w:rsidRPr="001F2C49" w:rsidRDefault="00FD4AC4">
      <w:pPr>
        <w:jc w:val="both"/>
        <w:rPr>
          <w:rFonts w:ascii="Times New Roman" w:hAnsi="Times New Roman"/>
          <w:b/>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FD4AC4">
      <w:pPr>
        <w:jc w:val="both"/>
        <w:rPr>
          <w:rFonts w:ascii="Times New Roman" w:hAnsi="Times New Roman"/>
          <w:sz w:val="22"/>
          <w:szCs w:val="22"/>
        </w:rPr>
      </w:pPr>
    </w:p>
    <w:p w:rsidR="00FD4AC4" w:rsidRPr="001F2C49" w:rsidRDefault="00A27030">
      <w:pPr>
        <w:tabs>
          <w:tab w:val="left" w:pos="500"/>
        </w:tabs>
        <w:ind w:left="500" w:hanging="500"/>
        <w:jc w:val="both"/>
        <w:rPr>
          <w:rFonts w:ascii="Times New Roman" w:hAnsi="Times New Roman"/>
          <w:b/>
          <w:sz w:val="22"/>
          <w:szCs w:val="22"/>
        </w:rPr>
      </w:pPr>
      <w:r w:rsidRPr="001F2C49">
        <w:rPr>
          <w:rFonts w:ascii="Times New Roman" w:hAnsi="Times New Roman"/>
          <w:b/>
          <w:sz w:val="22"/>
          <w:szCs w:val="22"/>
        </w:rPr>
        <w:t>VI.</w:t>
      </w:r>
      <w:r w:rsidRPr="001F2C49">
        <w:rPr>
          <w:rFonts w:ascii="Times New Roman" w:hAnsi="Times New Roman"/>
          <w:b/>
          <w:sz w:val="22"/>
          <w:szCs w:val="22"/>
        </w:rPr>
        <w:tab/>
        <w:t>THÔNG TIN BỔ SUNG CHO CÁC KHOẢN MỤC TRÌNH BÀY TRONG BÁO CÁO KẾT QUẢ HOẠT ĐỘNG KINH DOANH</w:t>
      </w:r>
    </w:p>
    <w:p w:rsidR="00FD4AC4" w:rsidRDefault="00A27030">
      <w:pPr>
        <w:numPr>
          <w:ilvl w:val="0"/>
          <w:numId w:val="32"/>
        </w:numPr>
        <w:tabs>
          <w:tab w:val="left" w:pos="450"/>
        </w:tabs>
        <w:spacing w:before="240"/>
        <w:rPr>
          <w:rFonts w:ascii="Times New Roman" w:hAnsi="Times New Roman"/>
          <w:b/>
          <w:sz w:val="22"/>
          <w:szCs w:val="22"/>
        </w:rPr>
      </w:pPr>
      <w:r>
        <w:rPr>
          <w:rFonts w:ascii="Times New Roman" w:hAnsi="Times New Roman"/>
          <w:b/>
          <w:sz w:val="22"/>
          <w:szCs w:val="22"/>
        </w:rPr>
        <w:tab/>
        <w:t xml:space="preserve"> Doanh thu bán hàng và cung cấp dịch vụ</w:t>
      </w:r>
    </w:p>
    <w:tbl>
      <w:tblPr>
        <w:tblW w:w="9180" w:type="dxa"/>
        <w:tblInd w:w="108" w:type="dxa"/>
        <w:tblLayout w:type="fixed"/>
        <w:tblLook w:val="0000"/>
      </w:tblPr>
      <w:tblGrid>
        <w:gridCol w:w="4950"/>
        <w:gridCol w:w="1890"/>
        <w:gridCol w:w="600"/>
        <w:gridCol w:w="1740"/>
      </w:tblGrid>
      <w:tr w:rsidR="00FD4AC4">
        <w:tc>
          <w:tcPr>
            <w:tcW w:w="4950" w:type="dxa"/>
          </w:tcPr>
          <w:p w:rsidR="00FD4AC4" w:rsidRDefault="00FD4AC4">
            <w:pPr>
              <w:pStyle w:val="Footer"/>
              <w:tabs>
                <w:tab w:val="clear" w:pos="4320"/>
                <w:tab w:val="clear" w:pos="8640"/>
              </w:tabs>
              <w:spacing w:before="60" w:after="60"/>
              <w:ind w:left="252"/>
              <w:jc w:val="center"/>
              <w:rPr>
                <w:b/>
                <w:sz w:val="22"/>
                <w:szCs w:val="22"/>
                <w:lang w:val="en-GB"/>
              </w:rPr>
            </w:pPr>
          </w:p>
        </w:tc>
        <w:tc>
          <w:tcPr>
            <w:tcW w:w="189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600" w:type="dxa"/>
          </w:tcPr>
          <w:p w:rsidR="00FD4AC4" w:rsidRDefault="00FD4AC4">
            <w:pPr>
              <w:spacing w:before="60" w:after="60"/>
              <w:ind w:right="-108"/>
              <w:jc w:val="right"/>
              <w:rPr>
                <w:rFonts w:ascii="Times New Roman" w:hAnsi="Times New Roman"/>
                <w:b/>
                <w:sz w:val="22"/>
                <w:szCs w:val="22"/>
                <w:lang w:val="fr-FR"/>
              </w:rPr>
            </w:pPr>
          </w:p>
        </w:tc>
        <w:tc>
          <w:tcPr>
            <w:tcW w:w="174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218"/>
        </w:trPr>
        <w:tc>
          <w:tcPr>
            <w:tcW w:w="4950" w:type="dxa"/>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89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6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74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4950" w:type="dxa"/>
            <w:vAlign w:val="center"/>
          </w:tcPr>
          <w:p w:rsidR="00FD4AC4" w:rsidRDefault="00A27030">
            <w:pPr>
              <w:ind w:left="392"/>
              <w:jc w:val="both"/>
              <w:rPr>
                <w:rFonts w:ascii="Times New Roman" w:hAnsi="Times New Roman"/>
                <w:sz w:val="22"/>
                <w:szCs w:val="22"/>
                <w:lang w:val="fr-FR"/>
              </w:rPr>
            </w:pPr>
            <w:r>
              <w:rPr>
                <w:rFonts w:ascii="Times New Roman" w:hAnsi="Times New Roman"/>
                <w:sz w:val="22"/>
                <w:szCs w:val="22"/>
              </w:rPr>
              <w:t>Doanh thu bán hàng</w:t>
            </w:r>
          </w:p>
        </w:tc>
        <w:tc>
          <w:tcPr>
            <w:tcW w:w="189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100.513.636</w:t>
            </w:r>
          </w:p>
        </w:tc>
        <w:tc>
          <w:tcPr>
            <w:tcW w:w="600" w:type="dxa"/>
            <w:vAlign w:val="center"/>
          </w:tcPr>
          <w:p w:rsidR="00FD4AC4" w:rsidRDefault="00FD4AC4">
            <w:pPr>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blPrEx>
          <w:tblLook w:val="01E0"/>
        </w:tblPrEx>
        <w:tc>
          <w:tcPr>
            <w:tcW w:w="4950" w:type="dxa"/>
            <w:vAlign w:val="center"/>
          </w:tcPr>
          <w:p w:rsidR="00FD4AC4" w:rsidRDefault="00A27030">
            <w:pPr>
              <w:ind w:left="392"/>
              <w:jc w:val="both"/>
              <w:rPr>
                <w:rFonts w:ascii="Times New Roman" w:hAnsi="Times New Roman"/>
                <w:sz w:val="22"/>
                <w:szCs w:val="22"/>
              </w:rPr>
            </w:pPr>
            <w:r>
              <w:rPr>
                <w:rFonts w:ascii="Times New Roman" w:hAnsi="Times New Roman"/>
                <w:sz w:val="22"/>
                <w:szCs w:val="22"/>
              </w:rPr>
              <w:t>Doanh thu cung cấp dịch vụ</w:t>
            </w:r>
          </w:p>
        </w:tc>
        <w:tc>
          <w:tcPr>
            <w:tcW w:w="189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70.000.000</w:t>
            </w:r>
          </w:p>
        </w:tc>
        <w:tc>
          <w:tcPr>
            <w:tcW w:w="600" w:type="dxa"/>
            <w:vAlign w:val="center"/>
          </w:tcPr>
          <w:p w:rsidR="00FD4AC4" w:rsidRDefault="00FD4AC4">
            <w:pPr>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9.146.614</w:t>
            </w:r>
          </w:p>
        </w:tc>
      </w:tr>
      <w:tr w:rsidR="00FD4AC4">
        <w:tblPrEx>
          <w:tblLook w:val="01E0"/>
        </w:tblPrEx>
        <w:tc>
          <w:tcPr>
            <w:tcW w:w="4950" w:type="dxa"/>
            <w:vAlign w:val="center"/>
          </w:tcPr>
          <w:p w:rsidR="00FD4AC4" w:rsidRPr="001F2C49" w:rsidRDefault="00A27030">
            <w:pPr>
              <w:ind w:left="392"/>
              <w:jc w:val="both"/>
              <w:rPr>
                <w:rFonts w:ascii="Times New Roman" w:hAnsi="Times New Roman"/>
                <w:sz w:val="22"/>
                <w:szCs w:val="22"/>
              </w:rPr>
            </w:pPr>
            <w:r>
              <w:rPr>
                <w:rFonts w:ascii="Times New Roman" w:hAnsi="Times New Roman"/>
                <w:sz w:val="22"/>
                <w:szCs w:val="22"/>
              </w:rPr>
              <w:t>Doanh thu hợp đồng xây dựng</w:t>
            </w:r>
          </w:p>
        </w:tc>
        <w:tc>
          <w:tcPr>
            <w:tcW w:w="189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18.500.563.118</w:t>
            </w:r>
          </w:p>
        </w:tc>
        <w:tc>
          <w:tcPr>
            <w:tcW w:w="600" w:type="dxa"/>
            <w:vAlign w:val="center"/>
          </w:tcPr>
          <w:p w:rsidR="00FD4AC4" w:rsidRDefault="00FD4AC4">
            <w:pPr>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30.476.424.313</w:t>
            </w:r>
          </w:p>
        </w:tc>
      </w:tr>
      <w:tr w:rsidR="00FD4AC4">
        <w:trPr>
          <w:trHeight w:val="349"/>
        </w:trPr>
        <w:tc>
          <w:tcPr>
            <w:tcW w:w="4950" w:type="dxa"/>
            <w:vAlign w:val="bottom"/>
          </w:tcPr>
          <w:p w:rsidR="00FD4AC4" w:rsidRDefault="00A27030">
            <w:pPr>
              <w:tabs>
                <w:tab w:val="left" w:pos="1072"/>
              </w:tabs>
              <w:spacing w:before="60"/>
              <w:ind w:left="259"/>
              <w:rPr>
                <w:rFonts w:ascii="Times New Roman" w:hAnsi="Times New Roman"/>
                <w:b/>
                <w:sz w:val="22"/>
                <w:szCs w:val="22"/>
              </w:rPr>
            </w:pPr>
            <w:r>
              <w:rPr>
                <w:rFonts w:ascii="Times New Roman" w:hAnsi="Times New Roman"/>
                <w:b/>
                <w:sz w:val="22"/>
                <w:szCs w:val="22"/>
                <w:lang w:val="fr-FR"/>
              </w:rPr>
              <w:tab/>
            </w:r>
            <w:r>
              <w:rPr>
                <w:rFonts w:ascii="Times New Roman" w:hAnsi="Times New Roman"/>
                <w:b/>
                <w:sz w:val="22"/>
                <w:szCs w:val="22"/>
              </w:rPr>
              <w:t>Cộng</w:t>
            </w:r>
          </w:p>
        </w:tc>
        <w:tc>
          <w:tcPr>
            <w:tcW w:w="189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18.671.076.754</w:t>
            </w:r>
          </w:p>
        </w:tc>
        <w:tc>
          <w:tcPr>
            <w:tcW w:w="600" w:type="dxa"/>
            <w:vAlign w:val="center"/>
          </w:tcPr>
          <w:p w:rsidR="00FD4AC4" w:rsidRDefault="00FD4AC4">
            <w:pPr>
              <w:jc w:val="right"/>
              <w:rPr>
                <w:rFonts w:ascii="Times New Roman" w:hAnsi="Times New Roman"/>
                <w:b/>
                <w:bCs/>
                <w:sz w:val="22"/>
                <w:szCs w:val="22"/>
              </w:rPr>
            </w:pPr>
          </w:p>
        </w:tc>
        <w:tc>
          <w:tcPr>
            <w:tcW w:w="174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30.485.570.927</w:t>
            </w:r>
          </w:p>
        </w:tc>
      </w:tr>
    </w:tbl>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A27030">
      <w:pPr>
        <w:numPr>
          <w:ilvl w:val="0"/>
          <w:numId w:val="32"/>
        </w:numPr>
        <w:tabs>
          <w:tab w:val="left" w:pos="450"/>
        </w:tabs>
        <w:ind w:left="419" w:hanging="357"/>
        <w:rPr>
          <w:rFonts w:ascii="Times New Roman" w:hAnsi="Times New Roman"/>
          <w:b/>
          <w:sz w:val="22"/>
          <w:szCs w:val="22"/>
        </w:rPr>
      </w:pPr>
      <w:r>
        <w:rPr>
          <w:rFonts w:ascii="Times New Roman" w:hAnsi="Times New Roman"/>
          <w:b/>
          <w:sz w:val="22"/>
          <w:szCs w:val="22"/>
        </w:rPr>
        <w:tab/>
        <w:t>Giá vốn hàng bán</w:t>
      </w:r>
    </w:p>
    <w:tbl>
      <w:tblPr>
        <w:tblW w:w="9180" w:type="dxa"/>
        <w:tblInd w:w="108" w:type="dxa"/>
        <w:tblLayout w:type="fixed"/>
        <w:tblLook w:val="0000"/>
      </w:tblPr>
      <w:tblGrid>
        <w:gridCol w:w="4950"/>
        <w:gridCol w:w="1890"/>
        <w:gridCol w:w="600"/>
        <w:gridCol w:w="1740"/>
      </w:tblGrid>
      <w:tr w:rsidR="00FD4AC4">
        <w:tc>
          <w:tcPr>
            <w:tcW w:w="4950" w:type="dxa"/>
          </w:tcPr>
          <w:p w:rsidR="00FD4AC4" w:rsidRDefault="00FD4AC4">
            <w:pPr>
              <w:pStyle w:val="Footer"/>
              <w:tabs>
                <w:tab w:val="clear" w:pos="4320"/>
                <w:tab w:val="clear" w:pos="8640"/>
              </w:tabs>
              <w:spacing w:before="60" w:after="60"/>
              <w:ind w:left="252"/>
              <w:jc w:val="center"/>
              <w:rPr>
                <w:b/>
                <w:sz w:val="22"/>
                <w:szCs w:val="22"/>
                <w:lang w:val="en-GB"/>
              </w:rPr>
            </w:pPr>
          </w:p>
        </w:tc>
        <w:tc>
          <w:tcPr>
            <w:tcW w:w="189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600" w:type="dxa"/>
          </w:tcPr>
          <w:p w:rsidR="00FD4AC4" w:rsidRDefault="00FD4AC4">
            <w:pPr>
              <w:spacing w:before="60" w:after="60"/>
              <w:ind w:right="-108"/>
              <w:jc w:val="right"/>
              <w:rPr>
                <w:rFonts w:ascii="Times New Roman" w:hAnsi="Times New Roman"/>
                <w:b/>
                <w:sz w:val="22"/>
                <w:szCs w:val="22"/>
                <w:lang w:val="fr-FR"/>
              </w:rPr>
            </w:pPr>
          </w:p>
        </w:tc>
        <w:tc>
          <w:tcPr>
            <w:tcW w:w="174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226"/>
        </w:trPr>
        <w:tc>
          <w:tcPr>
            <w:tcW w:w="4950" w:type="dxa"/>
          </w:tcPr>
          <w:p w:rsidR="00FD4AC4" w:rsidRDefault="00FD4AC4">
            <w:pPr>
              <w:pStyle w:val="BodyTextIndent"/>
              <w:tabs>
                <w:tab w:val="clear" w:pos="7920"/>
                <w:tab w:val="right" w:pos="720"/>
              </w:tabs>
              <w:ind w:left="252"/>
              <w:rPr>
                <w:rFonts w:ascii="Times New Roman" w:hAnsi="Times New Roman"/>
                <w:sz w:val="22"/>
                <w:szCs w:val="22"/>
                <w:lang w:val="fr-FR"/>
              </w:rPr>
            </w:pPr>
          </w:p>
        </w:tc>
        <w:tc>
          <w:tcPr>
            <w:tcW w:w="189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600" w:type="dxa"/>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740" w:type="dxa"/>
            <w:tcBorders>
              <w:top w:val="single" w:sz="4" w:space="0" w:color="auto"/>
            </w:tcBorders>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4950" w:type="dxa"/>
            <w:vAlign w:val="center"/>
          </w:tcPr>
          <w:p w:rsidR="00FD4AC4" w:rsidRPr="001F2C49" w:rsidRDefault="00A27030">
            <w:pPr>
              <w:ind w:left="392"/>
              <w:jc w:val="both"/>
              <w:rPr>
                <w:rFonts w:ascii="Times New Roman" w:hAnsi="Times New Roman"/>
                <w:sz w:val="22"/>
                <w:szCs w:val="22"/>
              </w:rPr>
            </w:pPr>
            <w:r>
              <w:rPr>
                <w:rFonts w:ascii="Times New Roman" w:hAnsi="Times New Roman"/>
                <w:sz w:val="22"/>
                <w:szCs w:val="22"/>
              </w:rPr>
              <w:t>Giá vốn cung cấp dịch vụ</w:t>
            </w:r>
          </w:p>
        </w:tc>
        <w:tc>
          <w:tcPr>
            <w:tcW w:w="1890" w:type="dxa"/>
            <w:vAlign w:val="center"/>
          </w:tcPr>
          <w:p w:rsidR="00FD4AC4" w:rsidRDefault="00A27030">
            <w:pPr>
              <w:ind w:right="-108"/>
              <w:jc w:val="right"/>
              <w:rPr>
                <w:rFonts w:ascii="Times New Roman" w:hAnsi="Times New Roman"/>
                <w:sz w:val="22"/>
                <w:szCs w:val="22"/>
              </w:rPr>
            </w:pPr>
            <w:r>
              <w:rPr>
                <w:rFonts w:ascii="Times New Roman" w:hAnsi="Times New Roman"/>
                <w:color w:val="000000"/>
                <w:sz w:val="22"/>
                <w:szCs w:val="22"/>
              </w:rPr>
              <w:t>84.951.636</w:t>
            </w:r>
          </w:p>
        </w:tc>
        <w:tc>
          <w:tcPr>
            <w:tcW w:w="600" w:type="dxa"/>
            <w:vAlign w:val="center"/>
          </w:tcPr>
          <w:p w:rsidR="00FD4AC4" w:rsidRDefault="00FD4AC4">
            <w:pPr>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color w:val="000000"/>
                <w:sz w:val="22"/>
                <w:szCs w:val="22"/>
              </w:rPr>
              <w:t>-</w:t>
            </w:r>
          </w:p>
        </w:tc>
      </w:tr>
      <w:tr w:rsidR="00FD4AC4">
        <w:tblPrEx>
          <w:tblLook w:val="01E0"/>
        </w:tblPrEx>
        <w:tc>
          <w:tcPr>
            <w:tcW w:w="4950" w:type="dxa"/>
            <w:vAlign w:val="center"/>
          </w:tcPr>
          <w:p w:rsidR="00FD4AC4" w:rsidRPr="001F2C49" w:rsidRDefault="00A27030">
            <w:pPr>
              <w:ind w:left="392"/>
              <w:jc w:val="both"/>
              <w:rPr>
                <w:rFonts w:ascii="Times New Roman" w:hAnsi="Times New Roman"/>
                <w:sz w:val="22"/>
                <w:szCs w:val="22"/>
              </w:rPr>
            </w:pPr>
            <w:r w:rsidRPr="001F2C49">
              <w:rPr>
                <w:rFonts w:ascii="Times New Roman" w:hAnsi="Times New Roman"/>
                <w:sz w:val="22"/>
                <w:szCs w:val="22"/>
              </w:rPr>
              <w:t>Giá vốn của hợp đồng xây dựng</w:t>
            </w:r>
          </w:p>
        </w:tc>
        <w:tc>
          <w:tcPr>
            <w:tcW w:w="1890" w:type="dxa"/>
            <w:vAlign w:val="center"/>
          </w:tcPr>
          <w:p w:rsidR="00FD4AC4" w:rsidRDefault="00A27030">
            <w:pPr>
              <w:ind w:right="-108"/>
              <w:jc w:val="right"/>
              <w:rPr>
                <w:rFonts w:ascii="Times New Roman" w:hAnsi="Times New Roman"/>
                <w:sz w:val="22"/>
                <w:szCs w:val="22"/>
              </w:rPr>
            </w:pPr>
            <w:r>
              <w:rPr>
                <w:rFonts w:ascii="Times New Roman" w:hAnsi="Times New Roman"/>
                <w:color w:val="000000"/>
                <w:sz w:val="22"/>
                <w:szCs w:val="22"/>
              </w:rPr>
              <w:t>24.486.826.931</w:t>
            </w:r>
          </w:p>
        </w:tc>
        <w:tc>
          <w:tcPr>
            <w:tcW w:w="600" w:type="dxa"/>
            <w:vAlign w:val="center"/>
          </w:tcPr>
          <w:p w:rsidR="00FD4AC4" w:rsidRDefault="00FD4AC4">
            <w:pPr>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color w:val="000000"/>
                <w:sz w:val="22"/>
                <w:szCs w:val="22"/>
              </w:rPr>
              <w:t>28.292.804.923</w:t>
            </w:r>
          </w:p>
        </w:tc>
      </w:tr>
      <w:tr w:rsidR="00FD4AC4">
        <w:trPr>
          <w:trHeight w:val="349"/>
        </w:trPr>
        <w:tc>
          <w:tcPr>
            <w:tcW w:w="4950" w:type="dxa"/>
            <w:vAlign w:val="bottom"/>
          </w:tcPr>
          <w:p w:rsidR="00FD4AC4" w:rsidRDefault="00A27030">
            <w:pPr>
              <w:tabs>
                <w:tab w:val="left" w:pos="1072"/>
              </w:tabs>
              <w:spacing w:before="60"/>
              <w:ind w:left="259"/>
              <w:rPr>
                <w:rFonts w:ascii="Times New Roman" w:hAnsi="Times New Roman"/>
                <w:b/>
                <w:sz w:val="22"/>
                <w:szCs w:val="22"/>
              </w:rPr>
            </w:pPr>
            <w:r>
              <w:rPr>
                <w:rFonts w:ascii="Times New Roman" w:hAnsi="Times New Roman"/>
                <w:b/>
                <w:sz w:val="22"/>
                <w:szCs w:val="22"/>
                <w:lang w:val="fr-FR"/>
              </w:rPr>
              <w:tab/>
            </w:r>
            <w:r>
              <w:rPr>
                <w:rFonts w:ascii="Times New Roman" w:hAnsi="Times New Roman"/>
                <w:b/>
                <w:sz w:val="22"/>
                <w:szCs w:val="22"/>
              </w:rPr>
              <w:t>Cộng</w:t>
            </w:r>
          </w:p>
        </w:tc>
        <w:tc>
          <w:tcPr>
            <w:tcW w:w="189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sz w:val="22"/>
                <w:szCs w:val="22"/>
              </w:rPr>
              <w:t>24.571.778.567</w:t>
            </w:r>
          </w:p>
        </w:tc>
        <w:tc>
          <w:tcPr>
            <w:tcW w:w="600" w:type="dxa"/>
            <w:vAlign w:val="center"/>
          </w:tcPr>
          <w:p w:rsidR="00FD4AC4" w:rsidRDefault="00FD4AC4">
            <w:pPr>
              <w:jc w:val="right"/>
              <w:rPr>
                <w:rFonts w:ascii="Times New Roman" w:hAnsi="Times New Roman"/>
                <w:b/>
                <w:bCs/>
                <w:sz w:val="22"/>
                <w:szCs w:val="22"/>
              </w:rPr>
            </w:pPr>
          </w:p>
        </w:tc>
        <w:tc>
          <w:tcPr>
            <w:tcW w:w="174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sz w:val="22"/>
                <w:szCs w:val="22"/>
              </w:rPr>
              <w:t>28.292.804.923</w:t>
            </w:r>
          </w:p>
        </w:tc>
      </w:tr>
    </w:tbl>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A27030">
      <w:pPr>
        <w:numPr>
          <w:ilvl w:val="0"/>
          <w:numId w:val="32"/>
        </w:numPr>
        <w:tabs>
          <w:tab w:val="left" w:pos="500"/>
        </w:tabs>
        <w:jc w:val="both"/>
        <w:rPr>
          <w:rFonts w:ascii="Times New Roman" w:hAnsi="Times New Roman"/>
          <w:b/>
          <w:sz w:val="22"/>
          <w:szCs w:val="22"/>
        </w:rPr>
      </w:pPr>
      <w:r>
        <w:rPr>
          <w:rFonts w:ascii="Times New Roman" w:hAnsi="Times New Roman"/>
          <w:b/>
          <w:sz w:val="22"/>
          <w:szCs w:val="22"/>
        </w:rPr>
        <w:tab/>
        <w:t>Doanh thu hoạt động tài chính</w:t>
      </w:r>
    </w:p>
    <w:tbl>
      <w:tblPr>
        <w:tblW w:w="9180" w:type="dxa"/>
        <w:tblInd w:w="108" w:type="dxa"/>
        <w:tblLayout w:type="fixed"/>
        <w:tblLook w:val="0000"/>
      </w:tblPr>
      <w:tblGrid>
        <w:gridCol w:w="4962"/>
        <w:gridCol w:w="1878"/>
        <w:gridCol w:w="600"/>
        <w:gridCol w:w="1740"/>
      </w:tblGrid>
      <w:tr w:rsidR="00FD4AC4">
        <w:tc>
          <w:tcPr>
            <w:tcW w:w="4962" w:type="dxa"/>
          </w:tcPr>
          <w:p w:rsidR="00FD4AC4" w:rsidRDefault="00FD4AC4">
            <w:pPr>
              <w:pStyle w:val="Footer"/>
              <w:tabs>
                <w:tab w:val="clear" w:pos="4320"/>
                <w:tab w:val="clear" w:pos="8640"/>
              </w:tabs>
              <w:spacing w:before="60" w:after="60"/>
              <w:ind w:left="252"/>
              <w:jc w:val="center"/>
              <w:rPr>
                <w:b/>
                <w:sz w:val="22"/>
                <w:szCs w:val="22"/>
                <w:lang w:val="en-GB"/>
              </w:rPr>
            </w:pPr>
          </w:p>
        </w:tc>
        <w:tc>
          <w:tcPr>
            <w:tcW w:w="1878"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600" w:type="dxa"/>
          </w:tcPr>
          <w:p w:rsidR="00FD4AC4" w:rsidRDefault="00FD4AC4">
            <w:pPr>
              <w:spacing w:before="60" w:after="60"/>
              <w:ind w:right="-108"/>
              <w:jc w:val="right"/>
              <w:rPr>
                <w:rFonts w:ascii="Times New Roman" w:hAnsi="Times New Roman"/>
                <w:b/>
                <w:sz w:val="22"/>
                <w:szCs w:val="22"/>
                <w:lang w:val="fr-FR"/>
              </w:rPr>
            </w:pPr>
          </w:p>
        </w:tc>
        <w:tc>
          <w:tcPr>
            <w:tcW w:w="174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234"/>
        </w:trPr>
        <w:tc>
          <w:tcPr>
            <w:tcW w:w="4962" w:type="dxa"/>
          </w:tcPr>
          <w:p w:rsidR="00FD4AC4" w:rsidRDefault="00FD4AC4">
            <w:pPr>
              <w:pStyle w:val="BodyTextIndent"/>
              <w:tabs>
                <w:tab w:val="clear" w:pos="7920"/>
                <w:tab w:val="right" w:pos="720"/>
              </w:tabs>
              <w:ind w:left="252"/>
              <w:rPr>
                <w:rFonts w:ascii="Times New Roman" w:hAnsi="Times New Roman"/>
                <w:noProof/>
                <w:sz w:val="22"/>
                <w:szCs w:val="22"/>
              </w:rPr>
            </w:pPr>
          </w:p>
        </w:tc>
        <w:tc>
          <w:tcPr>
            <w:tcW w:w="1878"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600"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740"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r>
      <w:tr w:rsidR="00FD4AC4">
        <w:tblPrEx>
          <w:tblLook w:val="01E0"/>
        </w:tblPrEx>
        <w:tc>
          <w:tcPr>
            <w:tcW w:w="4962" w:type="dxa"/>
            <w:vAlign w:val="center"/>
          </w:tcPr>
          <w:p w:rsidR="00FD4AC4" w:rsidRPr="001F2C49" w:rsidRDefault="00A27030">
            <w:pPr>
              <w:ind w:left="342"/>
              <w:jc w:val="both"/>
              <w:rPr>
                <w:rFonts w:ascii="Times New Roman" w:hAnsi="Times New Roman"/>
                <w:sz w:val="22"/>
                <w:szCs w:val="22"/>
              </w:rPr>
            </w:pPr>
            <w:r w:rsidRPr="001F2C49">
              <w:rPr>
                <w:rFonts w:ascii="Times New Roman" w:hAnsi="Times New Roman"/>
                <w:sz w:val="22"/>
                <w:szCs w:val="22"/>
              </w:rPr>
              <w:t xml:space="preserve"> Lãi tiền gửi, tiền cho vay</w:t>
            </w:r>
          </w:p>
        </w:tc>
        <w:tc>
          <w:tcPr>
            <w:tcW w:w="1878" w:type="dxa"/>
            <w:vAlign w:val="center"/>
          </w:tcPr>
          <w:p w:rsidR="00FD4AC4" w:rsidRDefault="00A27030">
            <w:pPr>
              <w:ind w:right="-108"/>
              <w:jc w:val="right"/>
              <w:rPr>
                <w:rFonts w:ascii="Times New Roman" w:hAnsi="Times New Roman"/>
                <w:sz w:val="22"/>
                <w:szCs w:val="22"/>
                <w:lang w:eastAsia="vi-VN"/>
              </w:rPr>
            </w:pPr>
            <w:r>
              <w:rPr>
                <w:rFonts w:ascii="Times New Roman" w:hAnsi="Times New Roman"/>
                <w:sz w:val="22"/>
                <w:szCs w:val="22"/>
              </w:rPr>
              <w:t>1.873.246</w:t>
            </w:r>
          </w:p>
        </w:tc>
        <w:tc>
          <w:tcPr>
            <w:tcW w:w="600" w:type="dxa"/>
            <w:vAlign w:val="center"/>
          </w:tcPr>
          <w:p w:rsidR="00FD4AC4" w:rsidRDefault="00FD4AC4">
            <w:pPr>
              <w:ind w:right="-108"/>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2.930.079</w:t>
            </w:r>
          </w:p>
        </w:tc>
      </w:tr>
      <w:tr w:rsidR="00FD4AC4">
        <w:tblPrEx>
          <w:tblLook w:val="01E0"/>
        </w:tblPrEx>
        <w:tc>
          <w:tcPr>
            <w:tcW w:w="4962" w:type="dxa"/>
            <w:vAlign w:val="center"/>
          </w:tcPr>
          <w:p w:rsidR="00FD4AC4" w:rsidRPr="001F2C49" w:rsidRDefault="00A27030">
            <w:pPr>
              <w:ind w:left="342"/>
              <w:jc w:val="both"/>
              <w:rPr>
                <w:rFonts w:ascii="Times New Roman" w:hAnsi="Times New Roman"/>
                <w:sz w:val="22"/>
                <w:szCs w:val="22"/>
              </w:rPr>
            </w:pPr>
            <w:r w:rsidRPr="001F2C49">
              <w:rPr>
                <w:rFonts w:ascii="Times New Roman" w:hAnsi="Times New Roman"/>
                <w:sz w:val="22"/>
                <w:szCs w:val="22"/>
              </w:rPr>
              <w:t xml:space="preserve"> Lãi bán hàng trả chậm</w:t>
            </w:r>
          </w:p>
        </w:tc>
        <w:tc>
          <w:tcPr>
            <w:tcW w:w="1878"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522.071.994</w:t>
            </w:r>
          </w:p>
        </w:tc>
        <w:tc>
          <w:tcPr>
            <w:tcW w:w="600" w:type="dxa"/>
            <w:vAlign w:val="center"/>
          </w:tcPr>
          <w:p w:rsidR="00FD4AC4" w:rsidRDefault="00FD4AC4">
            <w:pPr>
              <w:ind w:right="-108"/>
              <w:jc w:val="right"/>
              <w:rPr>
                <w:rFonts w:ascii="Times New Roman" w:hAnsi="Times New Roman"/>
                <w:sz w:val="22"/>
                <w:szCs w:val="22"/>
              </w:rPr>
            </w:pPr>
          </w:p>
        </w:tc>
        <w:tc>
          <w:tcPr>
            <w:tcW w:w="174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721.371.877</w:t>
            </w:r>
          </w:p>
        </w:tc>
      </w:tr>
      <w:tr w:rsidR="00FD4AC4">
        <w:trPr>
          <w:trHeight w:val="349"/>
        </w:trPr>
        <w:tc>
          <w:tcPr>
            <w:tcW w:w="4962" w:type="dxa"/>
            <w:vAlign w:val="bottom"/>
          </w:tcPr>
          <w:p w:rsidR="00FD4AC4" w:rsidRDefault="00A27030">
            <w:pPr>
              <w:tabs>
                <w:tab w:val="left" w:pos="1072"/>
              </w:tabs>
              <w:spacing w:before="60"/>
              <w:ind w:left="259"/>
              <w:rPr>
                <w:rFonts w:ascii="Times New Roman" w:hAnsi="Times New Roman"/>
                <w:b/>
                <w:sz w:val="22"/>
                <w:szCs w:val="22"/>
              </w:rPr>
            </w:pPr>
            <w:r>
              <w:rPr>
                <w:rFonts w:ascii="Times New Roman" w:hAnsi="Times New Roman"/>
                <w:b/>
                <w:sz w:val="22"/>
                <w:szCs w:val="22"/>
              </w:rPr>
              <w:tab/>
              <w:t>Cộng</w:t>
            </w:r>
          </w:p>
        </w:tc>
        <w:tc>
          <w:tcPr>
            <w:tcW w:w="1878"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lang w:eastAsia="vi-VN"/>
              </w:rPr>
            </w:pPr>
            <w:r>
              <w:rPr>
                <w:rFonts w:ascii="Times New Roman" w:hAnsi="Times New Roman"/>
                <w:b/>
                <w:bCs/>
                <w:sz w:val="22"/>
                <w:szCs w:val="22"/>
              </w:rPr>
              <w:t>523.945.240</w:t>
            </w:r>
          </w:p>
        </w:tc>
        <w:tc>
          <w:tcPr>
            <w:tcW w:w="600" w:type="dxa"/>
            <w:vAlign w:val="center"/>
          </w:tcPr>
          <w:p w:rsidR="00FD4AC4" w:rsidRDefault="00FD4AC4">
            <w:pPr>
              <w:ind w:right="-108"/>
              <w:jc w:val="right"/>
              <w:rPr>
                <w:rFonts w:ascii="Times New Roman" w:hAnsi="Times New Roman"/>
                <w:b/>
                <w:bCs/>
                <w:sz w:val="22"/>
                <w:szCs w:val="22"/>
              </w:rPr>
            </w:pPr>
          </w:p>
        </w:tc>
        <w:tc>
          <w:tcPr>
            <w:tcW w:w="174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724.301.956</w:t>
            </w:r>
          </w:p>
        </w:tc>
      </w:tr>
    </w:tbl>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A27030">
      <w:pPr>
        <w:numPr>
          <w:ilvl w:val="0"/>
          <w:numId w:val="32"/>
        </w:numPr>
        <w:tabs>
          <w:tab w:val="left" w:pos="500"/>
        </w:tabs>
        <w:jc w:val="both"/>
        <w:rPr>
          <w:rFonts w:ascii="Times New Roman" w:hAnsi="Times New Roman"/>
          <w:b/>
          <w:sz w:val="22"/>
          <w:szCs w:val="22"/>
        </w:rPr>
      </w:pPr>
      <w:r>
        <w:rPr>
          <w:rFonts w:ascii="Times New Roman" w:hAnsi="Times New Roman"/>
          <w:b/>
          <w:sz w:val="22"/>
          <w:szCs w:val="22"/>
        </w:rPr>
        <w:tab/>
        <w:t>Chi phí tài chính</w:t>
      </w:r>
    </w:p>
    <w:tbl>
      <w:tblPr>
        <w:tblW w:w="9182" w:type="dxa"/>
        <w:tblInd w:w="108" w:type="dxa"/>
        <w:tblLayout w:type="fixed"/>
        <w:tblLook w:val="0000"/>
      </w:tblPr>
      <w:tblGrid>
        <w:gridCol w:w="5040"/>
        <w:gridCol w:w="1842"/>
        <w:gridCol w:w="600"/>
        <w:gridCol w:w="1700"/>
      </w:tblGrid>
      <w:tr w:rsidR="00FD4AC4">
        <w:tc>
          <w:tcPr>
            <w:tcW w:w="5040" w:type="dxa"/>
          </w:tcPr>
          <w:p w:rsidR="00FD4AC4" w:rsidRDefault="00FD4AC4">
            <w:pPr>
              <w:pStyle w:val="Footer"/>
              <w:tabs>
                <w:tab w:val="clear" w:pos="4320"/>
                <w:tab w:val="clear" w:pos="8640"/>
              </w:tabs>
              <w:spacing w:before="60" w:after="60"/>
              <w:jc w:val="center"/>
              <w:rPr>
                <w:b/>
                <w:sz w:val="22"/>
                <w:szCs w:val="22"/>
                <w:lang w:val="en-GB"/>
              </w:rPr>
            </w:pPr>
          </w:p>
        </w:tc>
        <w:tc>
          <w:tcPr>
            <w:tcW w:w="1842"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600" w:type="dxa"/>
          </w:tcPr>
          <w:p w:rsidR="00FD4AC4" w:rsidRDefault="00FD4AC4">
            <w:pPr>
              <w:spacing w:before="60" w:after="60"/>
              <w:ind w:right="-108"/>
              <w:jc w:val="right"/>
              <w:rPr>
                <w:rFonts w:ascii="Times New Roman" w:hAnsi="Times New Roman"/>
                <w:b/>
                <w:sz w:val="22"/>
                <w:szCs w:val="22"/>
                <w:lang w:val="fr-FR"/>
              </w:rPr>
            </w:pPr>
          </w:p>
        </w:tc>
        <w:tc>
          <w:tcPr>
            <w:tcW w:w="17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left="-132"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238"/>
        </w:trPr>
        <w:tc>
          <w:tcPr>
            <w:tcW w:w="5040" w:type="dxa"/>
          </w:tcPr>
          <w:p w:rsidR="00FD4AC4" w:rsidRDefault="00FD4AC4">
            <w:pPr>
              <w:pStyle w:val="BodyTextIndent"/>
              <w:tabs>
                <w:tab w:val="clear" w:pos="7920"/>
                <w:tab w:val="right" w:pos="720"/>
              </w:tabs>
              <w:ind w:left="0"/>
              <w:rPr>
                <w:rFonts w:ascii="Times New Roman" w:hAnsi="Times New Roman"/>
                <w:noProof/>
                <w:sz w:val="22"/>
                <w:szCs w:val="22"/>
              </w:rPr>
            </w:pPr>
          </w:p>
        </w:tc>
        <w:tc>
          <w:tcPr>
            <w:tcW w:w="1842"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600"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700" w:type="dxa"/>
            <w:tcBorders>
              <w:top w:val="single" w:sz="4" w:space="0" w:color="auto"/>
            </w:tcBorders>
            <w:vAlign w:val="center"/>
          </w:tcPr>
          <w:p w:rsidR="00FD4AC4" w:rsidRDefault="00FD4AC4">
            <w:pPr>
              <w:pStyle w:val="BodyTextIndent"/>
              <w:tabs>
                <w:tab w:val="clear" w:pos="7920"/>
                <w:tab w:val="right" w:pos="720"/>
              </w:tabs>
              <w:ind w:left="-132" w:right="-108"/>
              <w:jc w:val="right"/>
              <w:rPr>
                <w:rFonts w:ascii="Times New Roman" w:hAnsi="Times New Roman"/>
                <w:sz w:val="22"/>
                <w:szCs w:val="22"/>
              </w:rPr>
            </w:pPr>
          </w:p>
        </w:tc>
      </w:tr>
      <w:tr w:rsidR="00FD4AC4">
        <w:tblPrEx>
          <w:tblLook w:val="01E0"/>
        </w:tblPrEx>
        <w:tc>
          <w:tcPr>
            <w:tcW w:w="5040" w:type="dxa"/>
            <w:vAlign w:val="bottom"/>
          </w:tcPr>
          <w:p w:rsidR="00FD4AC4" w:rsidRDefault="00A27030">
            <w:pPr>
              <w:ind w:left="432"/>
              <w:jc w:val="both"/>
              <w:rPr>
                <w:rFonts w:ascii="Times New Roman" w:hAnsi="Times New Roman"/>
                <w:sz w:val="22"/>
                <w:szCs w:val="22"/>
                <w:lang w:val="fr-FR"/>
              </w:rPr>
            </w:pPr>
            <w:r>
              <w:rPr>
                <w:rFonts w:ascii="Times New Roman" w:hAnsi="Times New Roman"/>
                <w:sz w:val="22"/>
                <w:szCs w:val="22"/>
                <w:lang w:val="fr-FR"/>
              </w:rPr>
              <w:t>Lãi tiền vay</w:t>
            </w:r>
          </w:p>
        </w:tc>
        <w:tc>
          <w:tcPr>
            <w:tcW w:w="1842" w:type="dxa"/>
            <w:vAlign w:val="center"/>
          </w:tcPr>
          <w:p w:rsidR="00FD4AC4" w:rsidRDefault="00A27030">
            <w:pPr>
              <w:ind w:right="-108"/>
              <w:jc w:val="right"/>
              <w:rPr>
                <w:rFonts w:ascii="Times New Roman" w:hAnsi="Times New Roman"/>
                <w:sz w:val="22"/>
                <w:szCs w:val="22"/>
                <w:lang w:eastAsia="vi-VN"/>
              </w:rPr>
            </w:pPr>
            <w:r>
              <w:rPr>
                <w:rFonts w:ascii="Times New Roman" w:hAnsi="Times New Roman"/>
                <w:sz w:val="22"/>
                <w:szCs w:val="22"/>
              </w:rPr>
              <w:t>3.809.751.307</w:t>
            </w:r>
          </w:p>
        </w:tc>
        <w:tc>
          <w:tcPr>
            <w:tcW w:w="600" w:type="dxa"/>
            <w:vAlign w:val="center"/>
          </w:tcPr>
          <w:p w:rsidR="00FD4AC4" w:rsidRDefault="00FD4AC4">
            <w:pPr>
              <w:ind w:right="-108"/>
              <w:jc w:val="right"/>
              <w:rPr>
                <w:rFonts w:ascii="Times New Roman" w:hAnsi="Times New Roman"/>
                <w:sz w:val="22"/>
                <w:szCs w:val="22"/>
              </w:rPr>
            </w:pPr>
          </w:p>
        </w:tc>
        <w:tc>
          <w:tcPr>
            <w:tcW w:w="17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1.789.599.201</w:t>
            </w:r>
          </w:p>
        </w:tc>
      </w:tr>
      <w:tr w:rsidR="00FD4AC4">
        <w:trPr>
          <w:trHeight w:val="349"/>
        </w:trPr>
        <w:tc>
          <w:tcPr>
            <w:tcW w:w="5040" w:type="dxa"/>
            <w:vAlign w:val="bottom"/>
          </w:tcPr>
          <w:p w:rsidR="00FD4AC4" w:rsidRDefault="00A27030">
            <w:pPr>
              <w:tabs>
                <w:tab w:val="left" w:pos="1072"/>
              </w:tabs>
              <w:spacing w:before="60"/>
              <w:rPr>
                <w:rFonts w:ascii="Times New Roman" w:hAnsi="Times New Roman"/>
                <w:b/>
                <w:sz w:val="22"/>
                <w:szCs w:val="22"/>
              </w:rPr>
            </w:pPr>
            <w:r>
              <w:rPr>
                <w:rFonts w:ascii="Times New Roman" w:hAnsi="Times New Roman"/>
                <w:b/>
                <w:sz w:val="22"/>
                <w:szCs w:val="22"/>
              </w:rPr>
              <w:tab/>
              <w:t>Cộng</w:t>
            </w:r>
          </w:p>
        </w:tc>
        <w:tc>
          <w:tcPr>
            <w:tcW w:w="1842" w:type="dxa"/>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3.809.751.307</w:t>
            </w:r>
          </w:p>
        </w:tc>
        <w:tc>
          <w:tcPr>
            <w:tcW w:w="600" w:type="dxa"/>
            <w:vAlign w:val="center"/>
          </w:tcPr>
          <w:p w:rsidR="00FD4AC4" w:rsidRDefault="00FD4AC4">
            <w:pPr>
              <w:jc w:val="right"/>
              <w:rPr>
                <w:rFonts w:ascii="Times New Roman" w:eastAsia="Times New Roman" w:hAnsi="Times New Roman"/>
                <w:b/>
                <w:sz w:val="22"/>
                <w:szCs w:val="22"/>
              </w:rPr>
            </w:pPr>
          </w:p>
        </w:tc>
        <w:tc>
          <w:tcPr>
            <w:tcW w:w="17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1.789.599.201</w:t>
            </w:r>
          </w:p>
        </w:tc>
      </w:tr>
    </w:tbl>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FD4AC4">
      <w:pPr>
        <w:rPr>
          <w:rFonts w:ascii="Times New Roman" w:hAnsi="Times New Roman"/>
          <w:sz w:val="22"/>
          <w:szCs w:val="22"/>
        </w:rPr>
      </w:pPr>
    </w:p>
    <w:p w:rsidR="00FD4AC4" w:rsidRDefault="00A27030">
      <w:pPr>
        <w:numPr>
          <w:ilvl w:val="0"/>
          <w:numId w:val="32"/>
        </w:numPr>
        <w:tabs>
          <w:tab w:val="left" w:pos="500"/>
        </w:tabs>
        <w:jc w:val="both"/>
        <w:rPr>
          <w:rFonts w:ascii="Times New Roman" w:hAnsi="Times New Roman"/>
          <w:b/>
          <w:sz w:val="22"/>
          <w:szCs w:val="22"/>
        </w:rPr>
      </w:pPr>
      <w:r>
        <w:rPr>
          <w:rFonts w:ascii="Times New Roman" w:hAnsi="Times New Roman"/>
          <w:b/>
          <w:sz w:val="22"/>
          <w:szCs w:val="22"/>
        </w:rPr>
        <w:tab/>
        <w:t>Thu nhập khác</w:t>
      </w:r>
    </w:p>
    <w:tbl>
      <w:tblPr>
        <w:tblW w:w="9230" w:type="dxa"/>
        <w:tblInd w:w="108" w:type="dxa"/>
        <w:tblLayout w:type="fixed"/>
        <w:tblLook w:val="0000"/>
      </w:tblPr>
      <w:tblGrid>
        <w:gridCol w:w="5040"/>
        <w:gridCol w:w="1890"/>
        <w:gridCol w:w="600"/>
        <w:gridCol w:w="1700"/>
      </w:tblGrid>
      <w:tr w:rsidR="00FD4AC4">
        <w:tc>
          <w:tcPr>
            <w:tcW w:w="5040" w:type="dxa"/>
          </w:tcPr>
          <w:p w:rsidR="00FD4AC4" w:rsidRDefault="00FD4AC4">
            <w:pPr>
              <w:pStyle w:val="Footer"/>
              <w:tabs>
                <w:tab w:val="clear" w:pos="4320"/>
                <w:tab w:val="clear" w:pos="8640"/>
              </w:tabs>
              <w:spacing w:before="60" w:after="60"/>
              <w:jc w:val="center"/>
              <w:rPr>
                <w:b/>
                <w:sz w:val="22"/>
                <w:szCs w:val="22"/>
                <w:lang w:val="en-GB"/>
              </w:rPr>
            </w:pPr>
          </w:p>
        </w:tc>
        <w:tc>
          <w:tcPr>
            <w:tcW w:w="189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600" w:type="dxa"/>
          </w:tcPr>
          <w:p w:rsidR="00FD4AC4" w:rsidRDefault="00FD4AC4">
            <w:pPr>
              <w:spacing w:before="60" w:after="60"/>
              <w:ind w:right="-108"/>
              <w:jc w:val="right"/>
              <w:rPr>
                <w:rFonts w:ascii="Times New Roman" w:hAnsi="Times New Roman"/>
                <w:b/>
                <w:sz w:val="22"/>
                <w:szCs w:val="22"/>
                <w:lang w:val="fr-FR"/>
              </w:rPr>
            </w:pPr>
          </w:p>
        </w:tc>
        <w:tc>
          <w:tcPr>
            <w:tcW w:w="1700"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187"/>
        </w:trPr>
        <w:tc>
          <w:tcPr>
            <w:tcW w:w="5040" w:type="dxa"/>
          </w:tcPr>
          <w:p w:rsidR="00FD4AC4" w:rsidRDefault="00FD4AC4">
            <w:pPr>
              <w:pStyle w:val="BodyTextIndent"/>
              <w:tabs>
                <w:tab w:val="clear" w:pos="7920"/>
                <w:tab w:val="right" w:pos="720"/>
              </w:tabs>
              <w:ind w:left="0"/>
              <w:rPr>
                <w:rFonts w:ascii="Times New Roman" w:hAnsi="Times New Roman"/>
                <w:noProof/>
                <w:sz w:val="22"/>
                <w:szCs w:val="22"/>
              </w:rPr>
            </w:pPr>
          </w:p>
        </w:tc>
        <w:tc>
          <w:tcPr>
            <w:tcW w:w="1890"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600"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700"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r>
      <w:tr w:rsidR="00FD4AC4">
        <w:tblPrEx>
          <w:tblLook w:val="01E0"/>
        </w:tblPrEx>
        <w:tc>
          <w:tcPr>
            <w:tcW w:w="5040" w:type="dxa"/>
            <w:vAlign w:val="center"/>
          </w:tcPr>
          <w:p w:rsidR="00FD4AC4" w:rsidRDefault="00A27030">
            <w:pPr>
              <w:ind w:left="432"/>
              <w:rPr>
                <w:rFonts w:ascii="Times New Roman" w:hAnsi="Times New Roman"/>
                <w:sz w:val="22"/>
                <w:szCs w:val="22"/>
              </w:rPr>
            </w:pPr>
            <w:r>
              <w:rPr>
                <w:rFonts w:ascii="Times New Roman" w:hAnsi="Times New Roman"/>
                <w:sz w:val="22"/>
                <w:szCs w:val="22"/>
              </w:rPr>
              <w:t>Thu nh</w:t>
            </w:r>
            <w:r>
              <w:rPr>
                <w:rFonts w:ascii="Times New Roman" w:hAnsi="Times New Roman" w:cs="Arial"/>
                <w:sz w:val="22"/>
                <w:szCs w:val="22"/>
              </w:rPr>
              <w:t>ậ</w:t>
            </w:r>
            <w:r>
              <w:rPr>
                <w:rFonts w:ascii="Times New Roman" w:hAnsi="Times New Roman" w:cs="Candara"/>
                <w:sz w:val="22"/>
                <w:szCs w:val="22"/>
              </w:rPr>
              <w:t>p khác</w:t>
            </w:r>
          </w:p>
        </w:tc>
        <w:tc>
          <w:tcPr>
            <w:tcW w:w="1890" w:type="dxa"/>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w:t>
            </w:r>
          </w:p>
        </w:tc>
        <w:tc>
          <w:tcPr>
            <w:tcW w:w="600" w:type="dxa"/>
            <w:vAlign w:val="center"/>
          </w:tcPr>
          <w:p w:rsidR="00FD4AC4" w:rsidRDefault="00FD4AC4">
            <w:pPr>
              <w:ind w:right="-108"/>
              <w:rPr>
                <w:rFonts w:ascii="Times New Roman" w:hAnsi="Times New Roman"/>
                <w:sz w:val="22"/>
                <w:szCs w:val="22"/>
              </w:rPr>
            </w:pPr>
          </w:p>
        </w:tc>
        <w:tc>
          <w:tcPr>
            <w:tcW w:w="1700"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10.560.000</w:t>
            </w:r>
          </w:p>
        </w:tc>
      </w:tr>
      <w:tr w:rsidR="00FD4AC4">
        <w:trPr>
          <w:trHeight w:val="349"/>
        </w:trPr>
        <w:tc>
          <w:tcPr>
            <w:tcW w:w="5040" w:type="dxa"/>
            <w:vAlign w:val="bottom"/>
          </w:tcPr>
          <w:p w:rsidR="00FD4AC4" w:rsidRDefault="00A27030">
            <w:pPr>
              <w:tabs>
                <w:tab w:val="left" w:pos="1072"/>
              </w:tabs>
              <w:spacing w:before="60"/>
              <w:rPr>
                <w:rFonts w:ascii="Times New Roman" w:hAnsi="Times New Roman"/>
                <w:b/>
                <w:sz w:val="22"/>
                <w:szCs w:val="22"/>
              </w:rPr>
            </w:pPr>
            <w:r>
              <w:rPr>
                <w:rFonts w:ascii="Times New Roman" w:hAnsi="Times New Roman"/>
                <w:b/>
                <w:sz w:val="22"/>
                <w:szCs w:val="22"/>
              </w:rPr>
              <w:tab/>
              <w:t>Cộng</w:t>
            </w:r>
          </w:p>
        </w:tc>
        <w:tc>
          <w:tcPr>
            <w:tcW w:w="189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sz w:val="22"/>
                <w:szCs w:val="22"/>
              </w:rPr>
              <w:t>-</w:t>
            </w:r>
          </w:p>
        </w:tc>
        <w:tc>
          <w:tcPr>
            <w:tcW w:w="600" w:type="dxa"/>
            <w:vAlign w:val="center"/>
          </w:tcPr>
          <w:p w:rsidR="00FD4AC4" w:rsidRDefault="00FD4AC4">
            <w:pPr>
              <w:jc w:val="right"/>
              <w:rPr>
                <w:rFonts w:ascii="Times New Roman" w:hAnsi="Times New Roman"/>
                <w:b/>
                <w:bCs/>
                <w:sz w:val="22"/>
                <w:szCs w:val="22"/>
              </w:rPr>
            </w:pPr>
          </w:p>
        </w:tc>
        <w:tc>
          <w:tcPr>
            <w:tcW w:w="1700"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sz w:val="22"/>
                <w:szCs w:val="22"/>
              </w:rPr>
              <w:t>10.560.000</w:t>
            </w:r>
          </w:p>
        </w:tc>
      </w:tr>
    </w:tbl>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Default="00A27030">
      <w:pPr>
        <w:numPr>
          <w:ilvl w:val="0"/>
          <w:numId w:val="32"/>
        </w:numPr>
        <w:tabs>
          <w:tab w:val="left" w:pos="500"/>
        </w:tabs>
        <w:jc w:val="both"/>
        <w:rPr>
          <w:rFonts w:ascii="Times New Roman" w:hAnsi="Times New Roman"/>
          <w:b/>
          <w:sz w:val="22"/>
          <w:szCs w:val="22"/>
        </w:rPr>
      </w:pPr>
      <w:r>
        <w:rPr>
          <w:rFonts w:ascii="Times New Roman" w:hAnsi="Times New Roman"/>
          <w:b/>
          <w:sz w:val="22"/>
          <w:szCs w:val="22"/>
        </w:rPr>
        <w:tab/>
        <w:t>Chi phí khác</w:t>
      </w:r>
    </w:p>
    <w:tbl>
      <w:tblPr>
        <w:tblW w:w="4973" w:type="pct"/>
        <w:tblLook w:val="0000"/>
      </w:tblPr>
      <w:tblGrid>
        <w:gridCol w:w="5212"/>
        <w:gridCol w:w="1769"/>
        <w:gridCol w:w="600"/>
        <w:gridCol w:w="1769"/>
      </w:tblGrid>
      <w:tr w:rsidR="00FD4AC4">
        <w:tc>
          <w:tcPr>
            <w:tcW w:w="2787" w:type="pct"/>
          </w:tcPr>
          <w:p w:rsidR="00FD4AC4" w:rsidRDefault="00FD4AC4">
            <w:pPr>
              <w:pStyle w:val="Footer"/>
              <w:tabs>
                <w:tab w:val="clear" w:pos="4320"/>
                <w:tab w:val="clear" w:pos="8640"/>
              </w:tabs>
              <w:spacing w:before="60" w:after="60"/>
              <w:jc w:val="center"/>
              <w:rPr>
                <w:b/>
                <w:sz w:val="22"/>
                <w:szCs w:val="22"/>
                <w:lang w:val="en-GB"/>
              </w:rPr>
            </w:pPr>
          </w:p>
        </w:tc>
        <w:tc>
          <w:tcPr>
            <w:tcW w:w="946"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321" w:type="pct"/>
          </w:tcPr>
          <w:p w:rsidR="00FD4AC4" w:rsidRDefault="00FD4AC4">
            <w:pPr>
              <w:spacing w:before="60" w:after="60"/>
              <w:ind w:right="-108"/>
              <w:jc w:val="right"/>
              <w:rPr>
                <w:rFonts w:ascii="Times New Roman" w:hAnsi="Times New Roman"/>
                <w:b/>
                <w:sz w:val="22"/>
                <w:szCs w:val="22"/>
                <w:lang w:val="fr-FR"/>
              </w:rPr>
            </w:pPr>
          </w:p>
        </w:tc>
        <w:tc>
          <w:tcPr>
            <w:tcW w:w="946"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rPr>
          <w:trHeight w:hRule="exact" w:val="264"/>
        </w:trPr>
        <w:tc>
          <w:tcPr>
            <w:tcW w:w="2787" w:type="pct"/>
          </w:tcPr>
          <w:p w:rsidR="00FD4AC4" w:rsidRDefault="00FD4AC4">
            <w:pPr>
              <w:pStyle w:val="BodyTextIndent"/>
              <w:tabs>
                <w:tab w:val="clear" w:pos="7920"/>
                <w:tab w:val="right" w:pos="720"/>
              </w:tabs>
              <w:ind w:left="0"/>
              <w:rPr>
                <w:rFonts w:ascii="Times New Roman" w:hAnsi="Times New Roman"/>
                <w:noProof/>
                <w:sz w:val="22"/>
                <w:szCs w:val="22"/>
              </w:rPr>
            </w:pPr>
          </w:p>
        </w:tc>
        <w:tc>
          <w:tcPr>
            <w:tcW w:w="946" w:type="pct"/>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321"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46" w:type="pct"/>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r>
      <w:tr w:rsidR="00FD4AC4">
        <w:tblPrEx>
          <w:tblLook w:val="01E0"/>
        </w:tblPrEx>
        <w:tc>
          <w:tcPr>
            <w:tcW w:w="2787" w:type="pct"/>
            <w:vAlign w:val="center"/>
          </w:tcPr>
          <w:p w:rsidR="00FD4AC4" w:rsidRDefault="00A27030">
            <w:pPr>
              <w:ind w:left="432"/>
              <w:rPr>
                <w:rFonts w:ascii="Times New Roman" w:hAnsi="Times New Roman"/>
                <w:sz w:val="22"/>
                <w:szCs w:val="22"/>
              </w:rPr>
            </w:pPr>
            <w:bookmarkStart w:id="6" w:name="OLE_LINK2"/>
            <w:bookmarkStart w:id="7" w:name="OLE_LINK3"/>
            <w:bookmarkStart w:id="8" w:name="OLE_LINK4"/>
            <w:r>
              <w:rPr>
                <w:rFonts w:ascii="Times New Roman" w:hAnsi="Times New Roman"/>
                <w:sz w:val="22"/>
                <w:szCs w:val="22"/>
              </w:rPr>
              <w:t>Phạt nộp chậm thuế và BHXH</w:t>
            </w:r>
            <w:bookmarkEnd w:id="6"/>
            <w:bookmarkEnd w:id="7"/>
            <w:bookmarkEnd w:id="8"/>
          </w:p>
        </w:tc>
        <w:tc>
          <w:tcPr>
            <w:tcW w:w="946"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280.497.246</w:t>
            </w:r>
          </w:p>
        </w:tc>
        <w:tc>
          <w:tcPr>
            <w:tcW w:w="321" w:type="pct"/>
            <w:vAlign w:val="center"/>
          </w:tcPr>
          <w:p w:rsidR="00FD4AC4" w:rsidRDefault="00FD4AC4">
            <w:pPr>
              <w:ind w:right="-108"/>
              <w:jc w:val="right"/>
              <w:rPr>
                <w:rFonts w:ascii="Times New Roman" w:hAnsi="Times New Roman"/>
                <w:sz w:val="22"/>
                <w:szCs w:val="22"/>
              </w:rPr>
            </w:pPr>
          </w:p>
        </w:tc>
        <w:tc>
          <w:tcPr>
            <w:tcW w:w="946"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198.950.721</w:t>
            </w:r>
          </w:p>
        </w:tc>
      </w:tr>
      <w:tr w:rsidR="00FD4AC4">
        <w:tblPrEx>
          <w:tblLook w:val="01E0"/>
        </w:tblPrEx>
        <w:tc>
          <w:tcPr>
            <w:tcW w:w="2787" w:type="pct"/>
            <w:vAlign w:val="center"/>
          </w:tcPr>
          <w:p w:rsidR="00FD4AC4" w:rsidRDefault="00A27030">
            <w:pPr>
              <w:ind w:left="432"/>
              <w:rPr>
                <w:rFonts w:ascii="Times New Roman" w:hAnsi="Times New Roman"/>
                <w:sz w:val="22"/>
                <w:szCs w:val="22"/>
              </w:rPr>
            </w:pPr>
            <w:r>
              <w:rPr>
                <w:rFonts w:ascii="Times New Roman" w:hAnsi="Times New Roman"/>
                <w:sz w:val="22"/>
                <w:szCs w:val="22"/>
              </w:rPr>
              <w:t xml:space="preserve">Thù lao hội </w:t>
            </w:r>
            <w:r>
              <w:rPr>
                <w:rFonts w:ascii="Times New Roman" w:hAnsi="Times New Roman" w:hint="cs"/>
                <w:sz w:val="22"/>
                <w:szCs w:val="22"/>
              </w:rPr>
              <w:t>đ</w:t>
            </w:r>
            <w:r>
              <w:rPr>
                <w:rFonts w:ascii="Times New Roman" w:hAnsi="Times New Roman"/>
                <w:sz w:val="22"/>
                <w:szCs w:val="22"/>
              </w:rPr>
              <w:t>ồng quản trị năm 2012</w:t>
            </w:r>
          </w:p>
        </w:tc>
        <w:tc>
          <w:tcPr>
            <w:tcW w:w="946"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321" w:type="pct"/>
            <w:vAlign w:val="center"/>
          </w:tcPr>
          <w:p w:rsidR="00FD4AC4" w:rsidRDefault="00FD4AC4">
            <w:pPr>
              <w:ind w:right="-108"/>
              <w:jc w:val="right"/>
              <w:rPr>
                <w:rFonts w:ascii="Times New Roman" w:hAnsi="Times New Roman"/>
                <w:sz w:val="22"/>
                <w:szCs w:val="22"/>
              </w:rPr>
            </w:pPr>
          </w:p>
        </w:tc>
        <w:tc>
          <w:tcPr>
            <w:tcW w:w="946"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24.000.000</w:t>
            </w:r>
          </w:p>
        </w:tc>
      </w:tr>
      <w:tr w:rsidR="00FD4AC4">
        <w:tblPrEx>
          <w:tblLook w:val="01E0"/>
        </w:tblPrEx>
        <w:tc>
          <w:tcPr>
            <w:tcW w:w="2787" w:type="pct"/>
            <w:vAlign w:val="center"/>
          </w:tcPr>
          <w:p w:rsidR="00FD4AC4" w:rsidRDefault="00A27030">
            <w:pPr>
              <w:ind w:left="432"/>
              <w:rPr>
                <w:rFonts w:ascii="Times New Roman" w:hAnsi="Times New Roman"/>
                <w:sz w:val="22"/>
                <w:szCs w:val="22"/>
              </w:rPr>
            </w:pPr>
            <w:r>
              <w:rPr>
                <w:rFonts w:ascii="Times New Roman" w:hAnsi="Times New Roman"/>
                <w:sz w:val="22"/>
                <w:szCs w:val="22"/>
              </w:rPr>
              <w:t>Chi phí khác</w:t>
            </w:r>
          </w:p>
        </w:tc>
        <w:tc>
          <w:tcPr>
            <w:tcW w:w="946" w:type="pct"/>
            <w:vAlign w:val="center"/>
          </w:tcPr>
          <w:p w:rsidR="00FD4AC4" w:rsidRDefault="00A27030">
            <w:pPr>
              <w:ind w:right="-108"/>
              <w:jc w:val="right"/>
              <w:rPr>
                <w:rFonts w:ascii="Times New Roman" w:hAnsi="Times New Roman"/>
                <w:sz w:val="22"/>
                <w:szCs w:val="22"/>
                <w:lang w:eastAsia="vi-VN"/>
              </w:rPr>
            </w:pPr>
            <w:r>
              <w:rPr>
                <w:rFonts w:ascii="Times New Roman" w:hAnsi="Times New Roman"/>
                <w:sz w:val="22"/>
                <w:szCs w:val="22"/>
              </w:rPr>
              <w:t>23.046.000</w:t>
            </w:r>
          </w:p>
        </w:tc>
        <w:tc>
          <w:tcPr>
            <w:tcW w:w="321" w:type="pct"/>
            <w:vAlign w:val="center"/>
          </w:tcPr>
          <w:p w:rsidR="00FD4AC4" w:rsidRDefault="00FD4AC4">
            <w:pPr>
              <w:ind w:right="-108"/>
              <w:rPr>
                <w:rFonts w:ascii="Times New Roman" w:hAnsi="Times New Roman"/>
                <w:sz w:val="22"/>
                <w:szCs w:val="22"/>
              </w:rPr>
            </w:pPr>
          </w:p>
        </w:tc>
        <w:tc>
          <w:tcPr>
            <w:tcW w:w="946"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rPr>
          <w:trHeight w:val="349"/>
        </w:trPr>
        <w:tc>
          <w:tcPr>
            <w:tcW w:w="2787" w:type="pct"/>
            <w:vAlign w:val="bottom"/>
          </w:tcPr>
          <w:p w:rsidR="00FD4AC4" w:rsidRDefault="00A27030">
            <w:pPr>
              <w:tabs>
                <w:tab w:val="left" w:pos="1072"/>
              </w:tabs>
              <w:spacing w:before="60"/>
              <w:rPr>
                <w:rFonts w:ascii="Times New Roman" w:hAnsi="Times New Roman"/>
                <w:b/>
                <w:sz w:val="22"/>
                <w:szCs w:val="22"/>
              </w:rPr>
            </w:pPr>
            <w:r>
              <w:rPr>
                <w:rFonts w:ascii="Times New Roman" w:hAnsi="Times New Roman"/>
                <w:b/>
                <w:sz w:val="22"/>
                <w:szCs w:val="22"/>
              </w:rPr>
              <w:tab/>
              <w:t>Cộng</w:t>
            </w:r>
          </w:p>
        </w:tc>
        <w:tc>
          <w:tcPr>
            <w:tcW w:w="946" w:type="pct"/>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lang w:eastAsia="vi-VN"/>
              </w:rPr>
            </w:pPr>
            <w:r>
              <w:rPr>
                <w:rFonts w:ascii="Times New Roman" w:hAnsi="Times New Roman"/>
                <w:b/>
                <w:bCs/>
                <w:sz w:val="22"/>
                <w:szCs w:val="22"/>
              </w:rPr>
              <w:t>303.543.246</w:t>
            </w:r>
          </w:p>
        </w:tc>
        <w:tc>
          <w:tcPr>
            <w:tcW w:w="321" w:type="pct"/>
            <w:vAlign w:val="center"/>
          </w:tcPr>
          <w:p w:rsidR="00FD4AC4" w:rsidRDefault="00FD4AC4">
            <w:pPr>
              <w:ind w:right="-108"/>
              <w:jc w:val="right"/>
              <w:rPr>
                <w:rFonts w:ascii="Times New Roman" w:hAnsi="Times New Roman"/>
                <w:b/>
                <w:bCs/>
                <w:sz w:val="22"/>
                <w:szCs w:val="22"/>
              </w:rPr>
            </w:pPr>
          </w:p>
        </w:tc>
        <w:tc>
          <w:tcPr>
            <w:tcW w:w="946" w:type="pct"/>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222.950.721</w:t>
            </w:r>
          </w:p>
        </w:tc>
      </w:tr>
    </w:tbl>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Default="00FD4AC4">
      <w:pPr>
        <w:jc w:val="both"/>
        <w:rPr>
          <w:rFonts w:ascii="Times New Roman" w:hAnsi="Times New Roman"/>
          <w:b/>
          <w:sz w:val="22"/>
          <w:szCs w:val="22"/>
          <w:lang w:val="fr-FR"/>
        </w:rPr>
      </w:pPr>
    </w:p>
    <w:p w:rsidR="00FD4AC4" w:rsidRPr="001F2C49" w:rsidRDefault="00A27030">
      <w:pPr>
        <w:pStyle w:val="ListParagraph"/>
        <w:numPr>
          <w:ilvl w:val="0"/>
          <w:numId w:val="32"/>
        </w:numPr>
        <w:spacing w:after="60"/>
        <w:ind w:left="357" w:hanging="357"/>
        <w:rPr>
          <w:rFonts w:ascii="Times New Roman" w:hAnsi="Times New Roman"/>
          <w:sz w:val="22"/>
          <w:szCs w:val="22"/>
          <w:lang w:val="fr-FR"/>
        </w:rPr>
      </w:pPr>
      <w:r>
        <w:rPr>
          <w:rFonts w:ascii="Times New Roman" w:hAnsi="Times New Roman"/>
          <w:b/>
          <w:sz w:val="22"/>
          <w:szCs w:val="22"/>
          <w:lang w:val="nl-NL"/>
        </w:rPr>
        <w:tab/>
        <w:t>Chi phí thuế thu nhập doanh nghiệp hiện hành</w:t>
      </w:r>
    </w:p>
    <w:p w:rsidR="00FD4AC4" w:rsidRDefault="00A27030">
      <w:pPr>
        <w:spacing w:before="120"/>
        <w:ind w:left="426"/>
        <w:jc w:val="both"/>
        <w:rPr>
          <w:rFonts w:ascii="Times New Roman" w:hAnsi="Times New Roman"/>
          <w:sz w:val="22"/>
          <w:szCs w:val="22"/>
        </w:rPr>
      </w:pPr>
      <w:r>
        <w:rPr>
          <w:rFonts w:ascii="Times New Roman" w:hAnsi="Times New Roman"/>
          <w:sz w:val="22"/>
          <w:szCs w:val="22"/>
        </w:rPr>
        <w:t xml:space="preserve">Thuế </w:t>
      </w:r>
      <w:proofErr w:type="gramStart"/>
      <w:r>
        <w:rPr>
          <w:rFonts w:ascii="Times New Roman" w:hAnsi="Times New Roman"/>
          <w:sz w:val="22"/>
          <w:szCs w:val="22"/>
        </w:rPr>
        <w:t>thu</w:t>
      </w:r>
      <w:proofErr w:type="gramEnd"/>
      <w:r>
        <w:rPr>
          <w:rFonts w:ascii="Times New Roman" w:hAnsi="Times New Roman"/>
          <w:sz w:val="22"/>
          <w:szCs w:val="22"/>
        </w:rPr>
        <w:t xml:space="preserve"> nhập doanh nghiệp phải nộp được xác định với thuế suất là 22% trên thu nhập chịu thuế.</w:t>
      </w:r>
    </w:p>
    <w:p w:rsidR="00FD4AC4" w:rsidRDefault="00A27030">
      <w:pPr>
        <w:spacing w:before="120"/>
        <w:ind w:left="426"/>
        <w:jc w:val="both"/>
        <w:rPr>
          <w:rFonts w:ascii="Times New Roman" w:hAnsi="Times New Roman"/>
          <w:sz w:val="22"/>
          <w:szCs w:val="22"/>
        </w:rPr>
      </w:pPr>
      <w:proofErr w:type="gramStart"/>
      <w:r>
        <w:rPr>
          <w:rFonts w:ascii="Times New Roman" w:hAnsi="Times New Roman"/>
          <w:sz w:val="22"/>
          <w:szCs w:val="22"/>
        </w:rPr>
        <w:t>Quyết toán thuế của Công ty sẽ chịu sự kiểm tra của cơ quan Thuế.</w:t>
      </w:r>
      <w:proofErr w:type="gramEnd"/>
      <w:r>
        <w:rPr>
          <w:rFonts w:ascii="Times New Roman" w:hAnsi="Times New Roman"/>
          <w:sz w:val="22"/>
          <w:szCs w:val="22"/>
        </w:rPr>
        <w:t xml:space="preserve"> Do việc áp dụng Luật và các qui định về thuế đối với nhiều loại giao dịch khác nhau có thể được giải thích </w:t>
      </w:r>
      <w:proofErr w:type="gramStart"/>
      <w:r>
        <w:rPr>
          <w:rFonts w:ascii="Times New Roman" w:hAnsi="Times New Roman"/>
          <w:sz w:val="22"/>
          <w:szCs w:val="22"/>
        </w:rPr>
        <w:t>theo</w:t>
      </w:r>
      <w:proofErr w:type="gramEnd"/>
      <w:r>
        <w:rPr>
          <w:rFonts w:ascii="Times New Roman" w:hAnsi="Times New Roman"/>
          <w:sz w:val="22"/>
          <w:szCs w:val="22"/>
        </w:rPr>
        <w:t xml:space="preserve"> nhiều cách khác nhau, số thuế được trình bày trên các Báo cáo tài chính có thể bị thay đổi theo quyết định của cơ quan thuế</w:t>
      </w:r>
    </w:p>
    <w:p w:rsidR="00FD4AC4" w:rsidRDefault="00A27030">
      <w:pPr>
        <w:spacing w:before="120"/>
        <w:ind w:left="426"/>
        <w:jc w:val="both"/>
        <w:rPr>
          <w:rFonts w:ascii="Times New Roman" w:hAnsi="Times New Roman"/>
          <w:sz w:val="22"/>
          <w:szCs w:val="22"/>
        </w:rPr>
      </w:pPr>
      <w:r>
        <w:rPr>
          <w:rFonts w:ascii="Times New Roman" w:hAnsi="Times New Roman"/>
          <w:sz w:val="22"/>
          <w:szCs w:val="22"/>
        </w:rPr>
        <w:t xml:space="preserve">Bảng ước tính mức thuế </w:t>
      </w:r>
      <w:proofErr w:type="gramStart"/>
      <w:r>
        <w:rPr>
          <w:rFonts w:ascii="Times New Roman" w:hAnsi="Times New Roman"/>
          <w:sz w:val="22"/>
          <w:szCs w:val="22"/>
        </w:rPr>
        <w:t>thu</w:t>
      </w:r>
      <w:proofErr w:type="gramEnd"/>
      <w:r>
        <w:rPr>
          <w:rFonts w:ascii="Times New Roman" w:hAnsi="Times New Roman"/>
          <w:sz w:val="22"/>
          <w:szCs w:val="22"/>
        </w:rPr>
        <w:t xml:space="preserve"> nhập doanh nghiệp hiện hành của Công ty được trình bày dưới đây:</w:t>
      </w:r>
    </w:p>
    <w:p w:rsidR="00FD4AC4" w:rsidRPr="001F2C49" w:rsidRDefault="00FD4AC4">
      <w:pPr>
        <w:jc w:val="both"/>
        <w:rPr>
          <w:rFonts w:ascii="Times New Roman" w:hAnsi="Times New Roman"/>
          <w:b/>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82"/>
        <w:gridCol w:w="1769"/>
        <w:gridCol w:w="581"/>
        <w:gridCol w:w="1769"/>
      </w:tblGrid>
      <w:tr w:rsidR="00FD4AC4">
        <w:tc>
          <w:tcPr>
            <w:tcW w:w="2809" w:type="pct"/>
            <w:vAlign w:val="center"/>
          </w:tcPr>
          <w:p w:rsidR="00FD4AC4" w:rsidRDefault="00FD4AC4">
            <w:pPr>
              <w:spacing w:after="120"/>
              <w:rPr>
                <w:rFonts w:ascii="Times New Roman" w:hAnsi="Times New Roman"/>
                <w:b/>
                <w:sz w:val="22"/>
                <w:szCs w:val="22"/>
                <w:lang w:val="nl-NL"/>
              </w:rPr>
            </w:pPr>
          </w:p>
        </w:tc>
        <w:tc>
          <w:tcPr>
            <w:tcW w:w="941"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309" w:type="pct"/>
          </w:tcPr>
          <w:p w:rsidR="00FD4AC4" w:rsidRDefault="00FD4AC4">
            <w:pPr>
              <w:spacing w:before="60" w:after="60"/>
              <w:ind w:right="-108"/>
              <w:jc w:val="right"/>
              <w:rPr>
                <w:rFonts w:ascii="Times New Roman" w:hAnsi="Times New Roman"/>
                <w:b/>
                <w:sz w:val="22"/>
                <w:szCs w:val="22"/>
                <w:lang w:val="fr-FR"/>
              </w:rPr>
            </w:pPr>
          </w:p>
        </w:tc>
        <w:tc>
          <w:tcPr>
            <w:tcW w:w="941"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rPr>
          <w:trHeight w:hRule="exact" w:val="332"/>
        </w:trPr>
        <w:tc>
          <w:tcPr>
            <w:tcW w:w="2809" w:type="pct"/>
            <w:vAlign w:val="center"/>
          </w:tcPr>
          <w:p w:rsidR="00FD4AC4" w:rsidRDefault="00FD4AC4">
            <w:pPr>
              <w:ind w:left="252"/>
              <w:rPr>
                <w:rFonts w:ascii="Times New Roman" w:hAnsi="Times New Roman"/>
                <w:sz w:val="22"/>
                <w:szCs w:val="22"/>
                <w:lang w:val="nl-NL"/>
              </w:rPr>
            </w:pPr>
          </w:p>
        </w:tc>
        <w:tc>
          <w:tcPr>
            <w:tcW w:w="941" w:type="pct"/>
            <w:tcBorders>
              <w:top w:val="single" w:sz="4" w:space="0" w:color="auto"/>
            </w:tcBorders>
            <w:vAlign w:val="center"/>
          </w:tcPr>
          <w:p w:rsidR="00FD4AC4" w:rsidRDefault="00FD4AC4">
            <w:pPr>
              <w:ind w:right="-108"/>
              <w:jc w:val="right"/>
              <w:rPr>
                <w:rFonts w:ascii="Times New Roman" w:hAnsi="Times New Roman"/>
                <w:sz w:val="22"/>
                <w:szCs w:val="22"/>
              </w:rPr>
            </w:pPr>
          </w:p>
        </w:tc>
        <w:tc>
          <w:tcPr>
            <w:tcW w:w="309" w:type="pct"/>
            <w:vAlign w:val="center"/>
          </w:tcPr>
          <w:p w:rsidR="00FD4AC4" w:rsidRDefault="00FD4AC4">
            <w:pPr>
              <w:ind w:right="-108"/>
              <w:jc w:val="center"/>
              <w:rPr>
                <w:rFonts w:ascii="Times New Roman" w:hAnsi="Times New Roman"/>
                <w:sz w:val="22"/>
                <w:szCs w:val="22"/>
              </w:rPr>
            </w:pPr>
          </w:p>
        </w:tc>
        <w:tc>
          <w:tcPr>
            <w:tcW w:w="941" w:type="pct"/>
            <w:tcBorders>
              <w:top w:val="single" w:sz="4" w:space="0" w:color="auto"/>
            </w:tcBorders>
            <w:vAlign w:val="center"/>
          </w:tcPr>
          <w:p w:rsidR="00FD4AC4" w:rsidRDefault="00FD4AC4">
            <w:pPr>
              <w:ind w:right="-108"/>
              <w:jc w:val="right"/>
              <w:rPr>
                <w:rFonts w:ascii="Times New Roman" w:hAnsi="Times New Roman"/>
                <w:sz w:val="22"/>
                <w:szCs w:val="22"/>
              </w:rPr>
            </w:pPr>
          </w:p>
        </w:tc>
      </w:tr>
      <w:tr w:rsidR="00FD4AC4">
        <w:tc>
          <w:tcPr>
            <w:tcW w:w="2809" w:type="pct"/>
            <w:vAlign w:val="center"/>
          </w:tcPr>
          <w:p w:rsidR="00FD4AC4" w:rsidRDefault="00A27030">
            <w:pPr>
              <w:ind w:left="432"/>
              <w:rPr>
                <w:rFonts w:ascii="Times New Roman" w:hAnsi="Times New Roman"/>
                <w:sz w:val="22"/>
                <w:szCs w:val="22"/>
              </w:rPr>
            </w:pPr>
            <w:r>
              <w:rPr>
                <w:rFonts w:ascii="Times New Roman" w:hAnsi="Times New Roman"/>
                <w:sz w:val="22"/>
                <w:szCs w:val="22"/>
              </w:rPr>
              <w:t>Tổng lợi nhuận kế toán trước thuế</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(10.277.349.060)</w:t>
            </w:r>
          </w:p>
        </w:tc>
        <w:tc>
          <w:tcPr>
            <w:tcW w:w="309" w:type="pct"/>
            <w:vAlign w:val="center"/>
          </w:tcPr>
          <w:p w:rsidR="00FD4AC4" w:rsidRDefault="00FD4AC4">
            <w:pPr>
              <w:rPr>
                <w:rFonts w:ascii="Times New Roman" w:hAnsi="Times New Roman"/>
                <w:bCs/>
                <w:sz w:val="22"/>
                <w:szCs w:val="22"/>
              </w:rPr>
            </w:pPr>
          </w:p>
        </w:tc>
        <w:tc>
          <w:tcPr>
            <w:tcW w:w="941" w:type="pct"/>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104.830.805</w:t>
            </w:r>
          </w:p>
        </w:tc>
      </w:tr>
      <w:tr w:rsidR="00FD4AC4">
        <w:tc>
          <w:tcPr>
            <w:tcW w:w="2809" w:type="pct"/>
            <w:vAlign w:val="center"/>
          </w:tcPr>
          <w:p w:rsidR="00FD4AC4" w:rsidRDefault="00A27030">
            <w:pPr>
              <w:ind w:left="432"/>
              <w:rPr>
                <w:rFonts w:ascii="Times New Roman" w:hAnsi="Times New Roman"/>
                <w:sz w:val="22"/>
                <w:szCs w:val="22"/>
              </w:rPr>
            </w:pPr>
            <w:r>
              <w:rPr>
                <w:rFonts w:ascii="Times New Roman" w:hAnsi="Times New Roman"/>
                <w:sz w:val="22"/>
                <w:szCs w:val="22"/>
              </w:rPr>
              <w:t>Các khoản điều chỉnh tăng</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297.872.246</w:t>
            </w:r>
          </w:p>
        </w:tc>
        <w:tc>
          <w:tcPr>
            <w:tcW w:w="309" w:type="pct"/>
            <w:vAlign w:val="center"/>
          </w:tcPr>
          <w:p w:rsidR="00FD4AC4" w:rsidRDefault="00FD4AC4">
            <w:pPr>
              <w:ind w:right="-108"/>
              <w:jc w:val="right"/>
              <w:rPr>
                <w:rFonts w:ascii="Times New Roman" w:hAnsi="Times New Roman"/>
                <w:sz w:val="22"/>
                <w:szCs w:val="22"/>
              </w:rPr>
            </w:pP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260.046.721</w:t>
            </w:r>
          </w:p>
        </w:tc>
      </w:tr>
      <w:tr w:rsidR="00FD4AC4">
        <w:tc>
          <w:tcPr>
            <w:tcW w:w="2809" w:type="pct"/>
            <w:vAlign w:val="center"/>
          </w:tcPr>
          <w:p w:rsidR="00FD4AC4" w:rsidRDefault="00A27030">
            <w:pPr>
              <w:ind w:left="432"/>
              <w:rPr>
                <w:rFonts w:ascii="Times New Roman" w:hAnsi="Times New Roman"/>
                <w:iCs/>
                <w:sz w:val="22"/>
                <w:szCs w:val="22"/>
              </w:rPr>
            </w:pPr>
            <w:r>
              <w:rPr>
                <w:rFonts w:ascii="Times New Roman" w:hAnsi="Times New Roman"/>
                <w:iCs/>
                <w:sz w:val="22"/>
                <w:szCs w:val="22"/>
              </w:rPr>
              <w:t>- Chi phí không được tính vào chi phí hợp lý</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297.872.246</w:t>
            </w:r>
          </w:p>
        </w:tc>
        <w:tc>
          <w:tcPr>
            <w:tcW w:w="309" w:type="pct"/>
            <w:vAlign w:val="center"/>
          </w:tcPr>
          <w:p w:rsidR="00FD4AC4" w:rsidRDefault="00FD4AC4">
            <w:pPr>
              <w:ind w:right="-108"/>
              <w:rPr>
                <w:rFonts w:ascii="Times New Roman" w:hAnsi="Times New Roman"/>
                <w:i/>
                <w:sz w:val="22"/>
                <w:szCs w:val="22"/>
              </w:rPr>
            </w:pP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260.046.721</w:t>
            </w:r>
          </w:p>
        </w:tc>
      </w:tr>
      <w:tr w:rsidR="00FD4AC4">
        <w:tc>
          <w:tcPr>
            <w:tcW w:w="2809" w:type="pct"/>
            <w:vAlign w:val="center"/>
          </w:tcPr>
          <w:p w:rsidR="00FD4AC4" w:rsidRDefault="00A27030">
            <w:pPr>
              <w:ind w:left="432"/>
              <w:rPr>
                <w:rFonts w:ascii="Times New Roman" w:hAnsi="Times New Roman"/>
                <w:sz w:val="22"/>
                <w:szCs w:val="22"/>
              </w:rPr>
            </w:pPr>
            <w:r>
              <w:rPr>
                <w:rFonts w:ascii="Times New Roman" w:hAnsi="Times New Roman"/>
                <w:sz w:val="22"/>
                <w:szCs w:val="22"/>
              </w:rPr>
              <w:t>Các khoản điều chỉnh giảm</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c>
          <w:tcPr>
            <w:tcW w:w="309" w:type="pct"/>
            <w:vAlign w:val="center"/>
          </w:tcPr>
          <w:p w:rsidR="00FD4AC4" w:rsidRDefault="00FD4AC4">
            <w:pPr>
              <w:ind w:right="-108" w:hanging="166"/>
              <w:rPr>
                <w:rFonts w:ascii="Times New Roman" w:hAnsi="Times New Roman"/>
                <w:sz w:val="22"/>
                <w:szCs w:val="22"/>
              </w:rPr>
            </w:pP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w:t>
            </w:r>
          </w:p>
        </w:tc>
      </w:tr>
      <w:tr w:rsidR="00FD4AC4">
        <w:tc>
          <w:tcPr>
            <w:tcW w:w="2809" w:type="pct"/>
            <w:vAlign w:val="center"/>
          </w:tcPr>
          <w:p w:rsidR="00FD4AC4" w:rsidRDefault="00A27030">
            <w:pPr>
              <w:ind w:left="432"/>
              <w:rPr>
                <w:rFonts w:ascii="Times New Roman" w:hAnsi="Times New Roman"/>
                <w:bCs/>
                <w:sz w:val="22"/>
                <w:szCs w:val="22"/>
              </w:rPr>
            </w:pPr>
            <w:r>
              <w:rPr>
                <w:rFonts w:ascii="Times New Roman" w:hAnsi="Times New Roman"/>
                <w:bCs/>
                <w:sz w:val="22"/>
                <w:szCs w:val="22"/>
              </w:rPr>
              <w:t>Tổng lợi nhuận tính thuế</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(9.979.476.814)</w:t>
            </w:r>
          </w:p>
        </w:tc>
        <w:tc>
          <w:tcPr>
            <w:tcW w:w="309" w:type="pct"/>
            <w:vAlign w:val="center"/>
          </w:tcPr>
          <w:p w:rsidR="00FD4AC4" w:rsidRDefault="00FD4AC4">
            <w:pPr>
              <w:ind w:right="-108"/>
              <w:rPr>
                <w:rFonts w:ascii="Times New Roman" w:hAnsi="Times New Roman"/>
                <w:sz w:val="22"/>
                <w:szCs w:val="22"/>
              </w:rPr>
            </w:pPr>
          </w:p>
        </w:tc>
        <w:tc>
          <w:tcPr>
            <w:tcW w:w="941" w:type="pct"/>
            <w:vAlign w:val="center"/>
          </w:tcPr>
          <w:p w:rsidR="00FD4AC4" w:rsidRDefault="00A27030">
            <w:pPr>
              <w:ind w:right="-108"/>
              <w:jc w:val="right"/>
              <w:rPr>
                <w:rFonts w:ascii="Times New Roman" w:hAnsi="Times New Roman"/>
                <w:bCs/>
                <w:sz w:val="22"/>
                <w:szCs w:val="22"/>
              </w:rPr>
            </w:pPr>
            <w:r>
              <w:rPr>
                <w:rFonts w:ascii="Times New Roman" w:hAnsi="Times New Roman"/>
                <w:sz w:val="22"/>
                <w:szCs w:val="22"/>
              </w:rPr>
              <w:t>364.877.526</w:t>
            </w:r>
          </w:p>
        </w:tc>
      </w:tr>
      <w:tr w:rsidR="00FD4AC4">
        <w:tc>
          <w:tcPr>
            <w:tcW w:w="2809" w:type="pct"/>
            <w:vAlign w:val="center"/>
          </w:tcPr>
          <w:p w:rsidR="00FD4AC4" w:rsidRDefault="00A27030">
            <w:pPr>
              <w:ind w:left="432"/>
              <w:rPr>
                <w:rFonts w:ascii="Times New Roman" w:hAnsi="Times New Roman"/>
                <w:sz w:val="22"/>
                <w:szCs w:val="22"/>
              </w:rPr>
            </w:pPr>
            <w:r>
              <w:rPr>
                <w:rFonts w:ascii="Times New Roman" w:hAnsi="Times New Roman"/>
                <w:sz w:val="22"/>
                <w:szCs w:val="22"/>
              </w:rPr>
              <w:t>Thuế suất thuế thu nhập doanh nghiệp</w:t>
            </w: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22%</w:t>
            </w:r>
          </w:p>
        </w:tc>
        <w:tc>
          <w:tcPr>
            <w:tcW w:w="309" w:type="pct"/>
            <w:vAlign w:val="center"/>
          </w:tcPr>
          <w:p w:rsidR="00FD4AC4" w:rsidRDefault="00FD4AC4">
            <w:pPr>
              <w:ind w:right="-108"/>
              <w:rPr>
                <w:rFonts w:ascii="Times New Roman" w:hAnsi="Times New Roman"/>
                <w:sz w:val="22"/>
                <w:szCs w:val="22"/>
              </w:rPr>
            </w:pPr>
          </w:p>
        </w:tc>
        <w:tc>
          <w:tcPr>
            <w:tcW w:w="941"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25%</w:t>
            </w:r>
          </w:p>
        </w:tc>
      </w:tr>
      <w:tr w:rsidR="00FD4AC4">
        <w:trPr>
          <w:trHeight w:val="342"/>
        </w:trPr>
        <w:tc>
          <w:tcPr>
            <w:tcW w:w="2809" w:type="pct"/>
            <w:vAlign w:val="center"/>
          </w:tcPr>
          <w:p w:rsidR="00FD4AC4" w:rsidRDefault="00A27030">
            <w:pPr>
              <w:ind w:left="432"/>
              <w:jc w:val="both"/>
              <w:rPr>
                <w:rFonts w:ascii="Times New Roman" w:hAnsi="Times New Roman"/>
                <w:b/>
                <w:bCs/>
                <w:sz w:val="22"/>
                <w:szCs w:val="22"/>
              </w:rPr>
            </w:pPr>
            <w:r>
              <w:rPr>
                <w:rFonts w:ascii="Times New Roman" w:hAnsi="Times New Roman"/>
                <w:b/>
                <w:bCs/>
                <w:sz w:val="22"/>
                <w:szCs w:val="22"/>
              </w:rPr>
              <w:t>Chi phí thuế TNDN năm hiện hành</w:t>
            </w:r>
          </w:p>
        </w:tc>
        <w:tc>
          <w:tcPr>
            <w:tcW w:w="941" w:type="pct"/>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w:t>
            </w:r>
          </w:p>
        </w:tc>
        <w:tc>
          <w:tcPr>
            <w:tcW w:w="309" w:type="pct"/>
            <w:vAlign w:val="center"/>
          </w:tcPr>
          <w:p w:rsidR="00FD4AC4" w:rsidRDefault="00FD4AC4">
            <w:pPr>
              <w:ind w:right="-108"/>
              <w:rPr>
                <w:rFonts w:ascii="Times New Roman" w:hAnsi="Times New Roman"/>
                <w:b/>
                <w:bCs/>
                <w:sz w:val="22"/>
                <w:szCs w:val="22"/>
              </w:rPr>
            </w:pPr>
          </w:p>
        </w:tc>
        <w:tc>
          <w:tcPr>
            <w:tcW w:w="941" w:type="pct"/>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91.219.382</w:t>
            </w:r>
          </w:p>
        </w:tc>
      </w:tr>
    </w:tbl>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A27030">
      <w:pPr>
        <w:pStyle w:val="ListParagraph"/>
        <w:numPr>
          <w:ilvl w:val="0"/>
          <w:numId w:val="32"/>
        </w:numPr>
        <w:spacing w:after="60"/>
        <w:ind w:left="357" w:hanging="357"/>
        <w:rPr>
          <w:rFonts w:ascii="Times New Roman" w:hAnsi="Times New Roman"/>
          <w:b/>
          <w:sz w:val="22"/>
          <w:szCs w:val="22"/>
          <w:lang w:val="fr-FR"/>
        </w:rPr>
      </w:pPr>
      <w:r>
        <w:rPr>
          <w:rFonts w:ascii="Times New Roman" w:hAnsi="Times New Roman"/>
          <w:b/>
          <w:sz w:val="22"/>
          <w:szCs w:val="22"/>
          <w:lang w:val="nl-NL"/>
        </w:rPr>
        <w:t>Lãi</w:t>
      </w:r>
      <w:r>
        <w:rPr>
          <w:rFonts w:ascii="Times New Roman" w:hAnsi="Times New Roman"/>
          <w:b/>
          <w:sz w:val="22"/>
          <w:szCs w:val="22"/>
          <w:lang w:val="fr-FR"/>
        </w:rPr>
        <w:t xml:space="preserve"> cơ bản trên cổ phiếu</w:t>
      </w:r>
    </w:p>
    <w:tbl>
      <w:tblPr>
        <w:tblW w:w="5000" w:type="pct"/>
        <w:tblLook w:val="0000"/>
      </w:tblPr>
      <w:tblGrid>
        <w:gridCol w:w="5303"/>
        <w:gridCol w:w="1752"/>
        <w:gridCol w:w="594"/>
        <w:gridCol w:w="1752"/>
      </w:tblGrid>
      <w:tr w:rsidR="00FD4AC4">
        <w:tc>
          <w:tcPr>
            <w:tcW w:w="2820" w:type="pct"/>
          </w:tcPr>
          <w:p w:rsidR="00FD4AC4" w:rsidRDefault="00FD4AC4">
            <w:pPr>
              <w:pStyle w:val="Footer"/>
              <w:tabs>
                <w:tab w:val="clear" w:pos="4320"/>
                <w:tab w:val="clear" w:pos="8640"/>
              </w:tabs>
              <w:spacing w:before="60" w:after="60"/>
              <w:jc w:val="center"/>
              <w:rPr>
                <w:b/>
                <w:sz w:val="22"/>
                <w:szCs w:val="22"/>
                <w:lang w:val="fr-FR"/>
              </w:rPr>
            </w:pPr>
          </w:p>
        </w:tc>
        <w:tc>
          <w:tcPr>
            <w:tcW w:w="932"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316" w:type="pct"/>
          </w:tcPr>
          <w:p w:rsidR="00FD4AC4" w:rsidRDefault="00FD4AC4">
            <w:pPr>
              <w:spacing w:before="60" w:after="60"/>
              <w:ind w:right="-108"/>
              <w:jc w:val="right"/>
              <w:rPr>
                <w:rFonts w:ascii="Times New Roman" w:hAnsi="Times New Roman"/>
                <w:b/>
                <w:sz w:val="22"/>
                <w:szCs w:val="22"/>
                <w:lang w:val="fr-FR"/>
              </w:rPr>
            </w:pPr>
          </w:p>
        </w:tc>
        <w:tc>
          <w:tcPr>
            <w:tcW w:w="932"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2820" w:type="pct"/>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932" w:type="pct"/>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932" w:type="pct"/>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Lợi nhuận kế toán sau thuế thu nhập doanh nghiệp</w:t>
            </w:r>
          </w:p>
        </w:tc>
        <w:tc>
          <w:tcPr>
            <w:tcW w:w="932"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(10.277.349.060)</w:t>
            </w: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13.611.423</w:t>
            </w: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 xml:space="preserve">Các khoản </w:t>
            </w:r>
            <w:r>
              <w:rPr>
                <w:rFonts w:ascii="Times New Roman" w:hAnsi="Times New Roman" w:hint="cs"/>
                <w:sz w:val="22"/>
                <w:szCs w:val="22"/>
              </w:rPr>
              <w:t>đ</w:t>
            </w:r>
            <w:r>
              <w:rPr>
                <w:rFonts w:ascii="Times New Roman" w:hAnsi="Times New Roman"/>
                <w:sz w:val="22"/>
                <w:szCs w:val="22"/>
              </w:rPr>
              <w:t>iều chỉnh t</w:t>
            </w:r>
            <w:r>
              <w:rPr>
                <w:rFonts w:ascii="Times New Roman" w:hAnsi="Times New Roman" w:hint="cs"/>
                <w:sz w:val="22"/>
                <w:szCs w:val="22"/>
              </w:rPr>
              <w:t>ă</w:t>
            </w:r>
            <w:r>
              <w:rPr>
                <w:rFonts w:ascii="Times New Roman" w:hAnsi="Times New Roman"/>
                <w:sz w:val="22"/>
                <w:szCs w:val="22"/>
              </w:rPr>
              <w:t>ng hoặc giảm lợi nhuận</w:t>
            </w:r>
          </w:p>
        </w:tc>
        <w:tc>
          <w:tcPr>
            <w:tcW w:w="932" w:type="pct"/>
            <w:vAlign w:val="center"/>
          </w:tcPr>
          <w:p w:rsidR="00FD4AC4" w:rsidRDefault="00FD4AC4">
            <w:pPr>
              <w:ind w:right="-108"/>
              <w:jc w:val="right"/>
              <w:rPr>
                <w:rFonts w:ascii="Times New Roman" w:hAnsi="Times New Roman"/>
                <w:sz w:val="22"/>
                <w:szCs w:val="22"/>
              </w:rPr>
            </w:pP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vAlign w:val="center"/>
          </w:tcPr>
          <w:p w:rsidR="00FD4AC4" w:rsidRDefault="00FD4AC4">
            <w:pPr>
              <w:ind w:right="-108"/>
              <w:jc w:val="right"/>
              <w:rPr>
                <w:rFonts w:ascii="Times New Roman" w:hAnsi="Times New Roman"/>
                <w:sz w:val="22"/>
                <w:szCs w:val="22"/>
              </w:rPr>
            </w:pP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 xml:space="preserve">- Các khoản </w:t>
            </w:r>
            <w:r>
              <w:rPr>
                <w:rFonts w:ascii="Times New Roman" w:hAnsi="Times New Roman" w:hint="cs"/>
                <w:sz w:val="22"/>
                <w:szCs w:val="22"/>
              </w:rPr>
              <w:t>đ</w:t>
            </w:r>
            <w:r>
              <w:rPr>
                <w:rFonts w:ascii="Times New Roman" w:hAnsi="Times New Roman"/>
                <w:sz w:val="22"/>
                <w:szCs w:val="22"/>
              </w:rPr>
              <w:t>iều chỉnh t</w:t>
            </w:r>
            <w:r>
              <w:rPr>
                <w:rFonts w:ascii="Times New Roman" w:hAnsi="Times New Roman" w:hint="cs"/>
                <w:sz w:val="22"/>
                <w:szCs w:val="22"/>
              </w:rPr>
              <w:t>ă</w:t>
            </w:r>
            <w:r>
              <w:rPr>
                <w:rFonts w:ascii="Times New Roman" w:hAnsi="Times New Roman"/>
                <w:sz w:val="22"/>
                <w:szCs w:val="22"/>
              </w:rPr>
              <w:t>ng</w:t>
            </w:r>
          </w:p>
        </w:tc>
        <w:tc>
          <w:tcPr>
            <w:tcW w:w="932" w:type="pct"/>
            <w:vAlign w:val="center"/>
          </w:tcPr>
          <w:p w:rsidR="00FD4AC4" w:rsidRDefault="00FD4AC4">
            <w:pPr>
              <w:ind w:right="-108"/>
              <w:jc w:val="right"/>
              <w:rPr>
                <w:rFonts w:ascii="Times New Roman" w:hAnsi="Times New Roman"/>
                <w:sz w:val="22"/>
                <w:szCs w:val="22"/>
              </w:rPr>
            </w:pP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vAlign w:val="center"/>
          </w:tcPr>
          <w:p w:rsidR="00FD4AC4" w:rsidRDefault="00FD4AC4">
            <w:pPr>
              <w:ind w:right="-108"/>
              <w:jc w:val="right"/>
              <w:rPr>
                <w:rFonts w:ascii="Times New Roman" w:hAnsi="Times New Roman"/>
                <w:sz w:val="22"/>
                <w:szCs w:val="22"/>
              </w:rPr>
            </w:pP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 xml:space="preserve">- Các khoản </w:t>
            </w:r>
            <w:r>
              <w:rPr>
                <w:rFonts w:ascii="Times New Roman" w:hAnsi="Times New Roman" w:hint="cs"/>
                <w:sz w:val="22"/>
                <w:szCs w:val="22"/>
              </w:rPr>
              <w:t>đ</w:t>
            </w:r>
            <w:r>
              <w:rPr>
                <w:rFonts w:ascii="Times New Roman" w:hAnsi="Times New Roman"/>
                <w:sz w:val="22"/>
                <w:szCs w:val="22"/>
              </w:rPr>
              <w:t>iều chỉnh giảm</w:t>
            </w:r>
          </w:p>
        </w:tc>
        <w:tc>
          <w:tcPr>
            <w:tcW w:w="932" w:type="pct"/>
            <w:vAlign w:val="center"/>
          </w:tcPr>
          <w:p w:rsidR="00FD4AC4" w:rsidRDefault="00FD4AC4">
            <w:pPr>
              <w:ind w:right="-108"/>
              <w:jc w:val="right"/>
              <w:rPr>
                <w:rFonts w:ascii="Times New Roman" w:hAnsi="Times New Roman"/>
                <w:sz w:val="22"/>
                <w:szCs w:val="22"/>
              </w:rPr>
            </w:pP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vAlign w:val="center"/>
          </w:tcPr>
          <w:p w:rsidR="00FD4AC4" w:rsidRDefault="00FD4AC4">
            <w:pPr>
              <w:ind w:right="-108"/>
              <w:jc w:val="right"/>
              <w:rPr>
                <w:rFonts w:ascii="Times New Roman" w:hAnsi="Times New Roman"/>
                <w:sz w:val="22"/>
                <w:szCs w:val="22"/>
              </w:rPr>
            </w:pP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 xml:space="preserve">Lợi nhuận phân bổ cho cổ </w:t>
            </w:r>
            <w:r>
              <w:rPr>
                <w:rFonts w:ascii="Times New Roman" w:hAnsi="Times New Roman" w:hint="cs"/>
                <w:sz w:val="22"/>
                <w:szCs w:val="22"/>
              </w:rPr>
              <w:t>đ</w:t>
            </w:r>
            <w:r>
              <w:rPr>
                <w:rFonts w:ascii="Times New Roman" w:hAnsi="Times New Roman" w:hint="eastAsia"/>
                <w:sz w:val="22"/>
                <w:szCs w:val="22"/>
              </w:rPr>
              <w:t>ô</w:t>
            </w:r>
            <w:r>
              <w:rPr>
                <w:rFonts w:ascii="Times New Roman" w:hAnsi="Times New Roman"/>
                <w:sz w:val="22"/>
                <w:szCs w:val="22"/>
              </w:rPr>
              <w:t>ng sở hữu cổ phiếu</w:t>
            </w:r>
          </w:p>
        </w:tc>
        <w:tc>
          <w:tcPr>
            <w:tcW w:w="932" w:type="pct"/>
            <w:vAlign w:val="center"/>
          </w:tcPr>
          <w:p w:rsidR="00FD4AC4" w:rsidRDefault="00A27030">
            <w:pPr>
              <w:ind w:right="-108"/>
              <w:jc w:val="right"/>
              <w:rPr>
                <w:rFonts w:ascii="Times New Roman" w:eastAsia="Times New Roman" w:hAnsi="Times New Roman"/>
                <w:sz w:val="22"/>
                <w:szCs w:val="22"/>
              </w:rPr>
            </w:pPr>
            <w:r>
              <w:rPr>
                <w:rFonts w:ascii="Times New Roman" w:hAnsi="Times New Roman"/>
                <w:sz w:val="22"/>
                <w:szCs w:val="22"/>
              </w:rPr>
              <w:t>(10.277.349.060)</w:t>
            </w: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13.611.423</w:t>
            </w:r>
          </w:p>
        </w:tc>
      </w:tr>
      <w:tr w:rsidR="00FD4AC4">
        <w:tblPrEx>
          <w:tblLook w:val="01E0"/>
        </w:tblPrEx>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sz w:val="22"/>
                <w:szCs w:val="22"/>
              </w:rPr>
              <w:t xml:space="preserve">Cổ phiếu phổ thông </w:t>
            </w:r>
            <w:r>
              <w:rPr>
                <w:rFonts w:ascii="Times New Roman" w:hAnsi="Times New Roman" w:hint="cs"/>
                <w:sz w:val="22"/>
                <w:szCs w:val="22"/>
              </w:rPr>
              <w:t>đ</w:t>
            </w:r>
            <w:r>
              <w:rPr>
                <w:rFonts w:ascii="Times New Roman" w:hAnsi="Times New Roman"/>
                <w:sz w:val="22"/>
                <w:szCs w:val="22"/>
              </w:rPr>
              <w:t>ang l</w:t>
            </w:r>
            <w:r>
              <w:rPr>
                <w:rFonts w:ascii="Times New Roman" w:hAnsi="Times New Roman" w:hint="cs"/>
                <w:sz w:val="22"/>
                <w:szCs w:val="22"/>
              </w:rPr>
              <w:t>ư</w:t>
            </w:r>
            <w:r>
              <w:rPr>
                <w:rFonts w:ascii="Times New Roman" w:hAnsi="Times New Roman"/>
                <w:sz w:val="22"/>
                <w:szCs w:val="22"/>
              </w:rPr>
              <w:t>u hành bình quân trong kỳ</w:t>
            </w:r>
          </w:p>
        </w:tc>
        <w:tc>
          <w:tcPr>
            <w:tcW w:w="932" w:type="pct"/>
            <w:tcBorders>
              <w:bottom w:val="single" w:sz="4"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2.520.000</w:t>
            </w:r>
          </w:p>
        </w:tc>
        <w:tc>
          <w:tcPr>
            <w:tcW w:w="316" w:type="pct"/>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932" w:type="pct"/>
            <w:tcBorders>
              <w:bottom w:val="single" w:sz="4"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2.520.000</w:t>
            </w:r>
          </w:p>
        </w:tc>
      </w:tr>
      <w:tr w:rsidR="00FD4AC4">
        <w:trPr>
          <w:trHeight w:val="349"/>
        </w:trPr>
        <w:tc>
          <w:tcPr>
            <w:tcW w:w="2820" w:type="pct"/>
            <w:vAlign w:val="center"/>
          </w:tcPr>
          <w:p w:rsidR="00FD4AC4" w:rsidRDefault="00A27030">
            <w:pPr>
              <w:ind w:left="432" w:hanging="148"/>
              <w:rPr>
                <w:rFonts w:ascii="Times New Roman" w:hAnsi="Times New Roman"/>
                <w:sz w:val="22"/>
                <w:szCs w:val="22"/>
              </w:rPr>
            </w:pPr>
            <w:r>
              <w:rPr>
                <w:rFonts w:ascii="Times New Roman" w:hAnsi="Times New Roman"/>
                <w:b/>
                <w:sz w:val="22"/>
                <w:szCs w:val="22"/>
              </w:rPr>
              <w:t>Lãi c</w:t>
            </w:r>
            <w:r>
              <w:rPr>
                <w:rFonts w:ascii="Times New Roman" w:hAnsi="Times New Roman" w:hint="cs"/>
                <w:b/>
                <w:sz w:val="22"/>
                <w:szCs w:val="22"/>
              </w:rPr>
              <w:t>ơ</w:t>
            </w:r>
            <w:r>
              <w:rPr>
                <w:rFonts w:ascii="Times New Roman" w:hAnsi="Times New Roman"/>
                <w:b/>
                <w:sz w:val="22"/>
                <w:szCs w:val="22"/>
              </w:rPr>
              <w:t xml:space="preserve"> bản trên cổ phiếu</w:t>
            </w:r>
            <w:r>
              <w:rPr>
                <w:rFonts w:ascii="Times New Roman" w:hAnsi="Times New Roman"/>
                <w:sz w:val="22"/>
                <w:szCs w:val="22"/>
              </w:rPr>
              <w:t xml:space="preserve"> (VND/CP)</w:t>
            </w:r>
          </w:p>
        </w:tc>
        <w:tc>
          <w:tcPr>
            <w:tcW w:w="932" w:type="pct"/>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(4.078)</w:t>
            </w:r>
          </w:p>
        </w:tc>
        <w:tc>
          <w:tcPr>
            <w:tcW w:w="316" w:type="pct"/>
            <w:vAlign w:val="center"/>
          </w:tcPr>
          <w:p w:rsidR="00FD4AC4" w:rsidRDefault="00FD4AC4">
            <w:pPr>
              <w:ind w:right="-108"/>
              <w:jc w:val="right"/>
              <w:rPr>
                <w:rFonts w:ascii="Times New Roman" w:hAnsi="Times New Roman"/>
                <w:b/>
                <w:bCs/>
                <w:sz w:val="22"/>
                <w:szCs w:val="22"/>
              </w:rPr>
            </w:pPr>
          </w:p>
        </w:tc>
        <w:tc>
          <w:tcPr>
            <w:tcW w:w="932" w:type="pct"/>
            <w:tcBorders>
              <w:top w:val="single" w:sz="4" w:space="0" w:color="auto"/>
              <w:bottom w:val="single" w:sz="12" w:space="0" w:color="auto"/>
            </w:tcBorders>
            <w:vAlign w:val="center"/>
          </w:tcPr>
          <w:p w:rsidR="00FD4AC4" w:rsidRDefault="00A27030">
            <w:pPr>
              <w:ind w:right="-108"/>
              <w:jc w:val="right"/>
              <w:rPr>
                <w:rFonts w:ascii="Times New Roman" w:hAnsi="Times New Roman"/>
                <w:b/>
                <w:sz w:val="22"/>
                <w:szCs w:val="22"/>
              </w:rPr>
            </w:pPr>
            <w:r>
              <w:rPr>
                <w:rFonts w:ascii="Times New Roman" w:hAnsi="Times New Roman"/>
                <w:b/>
                <w:bCs/>
                <w:sz w:val="22"/>
                <w:szCs w:val="22"/>
              </w:rPr>
              <w:t>5</w:t>
            </w:r>
          </w:p>
        </w:tc>
      </w:tr>
    </w:tbl>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p>
    <w:p w:rsidR="00FD4AC4" w:rsidRDefault="00FD4AC4">
      <w:pPr>
        <w:jc w:val="both"/>
        <w:rPr>
          <w:rFonts w:ascii="Times New Roman" w:hAnsi="Times New Roman"/>
          <w:sz w:val="22"/>
          <w:szCs w:val="22"/>
          <w:lang w:val="fr-FR"/>
        </w:rPr>
      </w:pPr>
      <w:bookmarkStart w:id="9" w:name="_GoBack"/>
      <w:bookmarkEnd w:id="9"/>
    </w:p>
    <w:p w:rsidR="00FD4AC4" w:rsidRDefault="00A27030">
      <w:pPr>
        <w:pStyle w:val="ListParagraph"/>
        <w:numPr>
          <w:ilvl w:val="0"/>
          <w:numId w:val="32"/>
        </w:numPr>
        <w:spacing w:after="60"/>
        <w:ind w:left="357" w:hanging="357"/>
        <w:rPr>
          <w:rFonts w:ascii="Times New Roman" w:hAnsi="Times New Roman"/>
          <w:b/>
          <w:sz w:val="22"/>
          <w:szCs w:val="22"/>
          <w:lang w:val="fr-FR"/>
        </w:rPr>
      </w:pPr>
      <w:r>
        <w:rPr>
          <w:rFonts w:ascii="Times New Roman" w:hAnsi="Times New Roman"/>
          <w:b/>
          <w:sz w:val="22"/>
          <w:szCs w:val="22"/>
          <w:lang w:val="nl-NL"/>
        </w:rPr>
        <w:t>Chi</w:t>
      </w:r>
      <w:r>
        <w:rPr>
          <w:rFonts w:ascii="Times New Roman" w:hAnsi="Times New Roman"/>
          <w:b/>
          <w:sz w:val="22"/>
          <w:szCs w:val="22"/>
          <w:lang w:val="fr-FR"/>
        </w:rPr>
        <w:t xml:space="preserve"> phí sản xuất kinh doanh theo yếu tố</w:t>
      </w:r>
    </w:p>
    <w:tbl>
      <w:tblPr>
        <w:tblW w:w="8956" w:type="dxa"/>
        <w:tblInd w:w="392" w:type="dxa"/>
        <w:tblLayout w:type="fixed"/>
        <w:tblLook w:val="0000"/>
      </w:tblPr>
      <w:tblGrid>
        <w:gridCol w:w="4845"/>
        <w:gridCol w:w="1701"/>
        <w:gridCol w:w="567"/>
        <w:gridCol w:w="1843"/>
      </w:tblGrid>
      <w:tr w:rsidR="00FD4AC4">
        <w:tc>
          <w:tcPr>
            <w:tcW w:w="4845" w:type="dxa"/>
          </w:tcPr>
          <w:p w:rsidR="00FD4AC4" w:rsidRDefault="00FD4AC4">
            <w:pPr>
              <w:pStyle w:val="Footer"/>
              <w:tabs>
                <w:tab w:val="clear" w:pos="4320"/>
                <w:tab w:val="clear" w:pos="8640"/>
              </w:tabs>
              <w:spacing w:before="60" w:after="60"/>
              <w:jc w:val="center"/>
              <w:rPr>
                <w:b/>
                <w:sz w:val="22"/>
                <w:szCs w:val="22"/>
                <w:lang w:val="fr-FR"/>
              </w:rPr>
            </w:pPr>
          </w:p>
        </w:tc>
        <w:tc>
          <w:tcPr>
            <w:tcW w:w="1701"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567" w:type="dxa"/>
          </w:tcPr>
          <w:p w:rsidR="00FD4AC4" w:rsidRDefault="00FD4AC4">
            <w:pPr>
              <w:spacing w:before="60" w:after="60"/>
              <w:ind w:right="-108"/>
              <w:jc w:val="right"/>
              <w:rPr>
                <w:rFonts w:ascii="Times New Roman" w:hAnsi="Times New Roman"/>
                <w:b/>
                <w:sz w:val="22"/>
                <w:szCs w:val="22"/>
                <w:lang w:val="fr-FR"/>
              </w:rPr>
            </w:pPr>
          </w:p>
        </w:tc>
        <w:tc>
          <w:tcPr>
            <w:tcW w:w="1843" w:type="dxa"/>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10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4845" w:type="dxa"/>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701"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1843" w:type="dxa"/>
            <w:tcBorders>
              <w:top w:val="single" w:sz="4" w:space="0" w:color="auto"/>
            </w:tcBorders>
            <w:vAlign w:val="center"/>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r>
      <w:tr w:rsidR="00FD4AC4">
        <w:tblPrEx>
          <w:tblLook w:val="01E0"/>
        </w:tblPrEx>
        <w:tc>
          <w:tcPr>
            <w:tcW w:w="4845" w:type="dxa"/>
            <w:vAlign w:val="center"/>
          </w:tcPr>
          <w:p w:rsidR="00FD4AC4" w:rsidRDefault="00A27030">
            <w:pPr>
              <w:pStyle w:val="BodyTextIndent"/>
              <w:tabs>
                <w:tab w:val="clear" w:pos="7920"/>
                <w:tab w:val="right" w:pos="720"/>
              </w:tabs>
              <w:ind w:left="0"/>
              <w:jc w:val="left"/>
              <w:rPr>
                <w:rFonts w:ascii="Times New Roman" w:hAnsi="Times New Roman"/>
                <w:sz w:val="22"/>
                <w:szCs w:val="22"/>
              </w:rPr>
            </w:pPr>
            <w:r>
              <w:rPr>
                <w:rFonts w:ascii="Times New Roman" w:hAnsi="Times New Roman"/>
                <w:sz w:val="22"/>
                <w:szCs w:val="22"/>
              </w:rPr>
              <w:t>Chi phí nguyên liệu, vật liệu</w:t>
            </w: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9.103.346.792</w:t>
            </w: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843" w:type="dxa"/>
            <w:vAlign w:val="center"/>
          </w:tcPr>
          <w:p w:rsidR="00FD4AC4" w:rsidRDefault="00A27030">
            <w:pPr>
              <w:jc w:val="right"/>
              <w:rPr>
                <w:rFonts w:ascii="Times New Roman" w:hAnsi="Times New Roman" w:cs="Arial"/>
                <w:sz w:val="22"/>
                <w:szCs w:val="18"/>
              </w:rPr>
            </w:pPr>
            <w:r>
              <w:rPr>
                <w:rFonts w:ascii="Times New Roman" w:hAnsi="Times New Roman" w:cs="Arial"/>
                <w:sz w:val="22"/>
                <w:szCs w:val="18"/>
              </w:rPr>
              <w:t xml:space="preserve">20.435.083.504 </w:t>
            </w:r>
          </w:p>
        </w:tc>
      </w:tr>
      <w:tr w:rsidR="00FD4AC4">
        <w:tblPrEx>
          <w:tblLook w:val="01E0"/>
        </w:tblPrEx>
        <w:tc>
          <w:tcPr>
            <w:tcW w:w="4845" w:type="dxa"/>
            <w:vAlign w:val="center"/>
          </w:tcPr>
          <w:p w:rsidR="00FD4AC4" w:rsidRDefault="00A27030">
            <w:pPr>
              <w:pStyle w:val="BodyTextIndent"/>
              <w:tabs>
                <w:tab w:val="clear" w:pos="7920"/>
                <w:tab w:val="right" w:pos="720"/>
              </w:tabs>
              <w:ind w:left="0"/>
              <w:jc w:val="left"/>
              <w:rPr>
                <w:rFonts w:ascii="Times New Roman" w:hAnsi="Times New Roman"/>
                <w:sz w:val="22"/>
                <w:szCs w:val="22"/>
              </w:rPr>
            </w:pPr>
            <w:r>
              <w:rPr>
                <w:rFonts w:ascii="Times New Roman" w:hAnsi="Times New Roman"/>
                <w:sz w:val="22"/>
                <w:szCs w:val="22"/>
              </w:rPr>
              <w:t>Chi phí nhân công</w:t>
            </w: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4.019.397.972</w:t>
            </w: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843" w:type="dxa"/>
            <w:vAlign w:val="center"/>
          </w:tcPr>
          <w:p w:rsidR="00FD4AC4" w:rsidRDefault="00A27030">
            <w:pPr>
              <w:jc w:val="right"/>
              <w:rPr>
                <w:rFonts w:ascii="Times New Roman" w:hAnsi="Times New Roman" w:cs="Arial"/>
                <w:sz w:val="22"/>
                <w:szCs w:val="18"/>
              </w:rPr>
            </w:pPr>
            <w:r>
              <w:rPr>
                <w:rFonts w:ascii="Times New Roman" w:hAnsi="Times New Roman" w:cs="Arial"/>
                <w:sz w:val="22"/>
                <w:szCs w:val="18"/>
              </w:rPr>
              <w:t xml:space="preserve">   4.999.077.021 </w:t>
            </w:r>
          </w:p>
        </w:tc>
      </w:tr>
      <w:tr w:rsidR="00FD4AC4">
        <w:tblPrEx>
          <w:tblLook w:val="01E0"/>
        </w:tblPrEx>
        <w:tc>
          <w:tcPr>
            <w:tcW w:w="4845" w:type="dxa"/>
            <w:vAlign w:val="center"/>
          </w:tcPr>
          <w:p w:rsidR="00FD4AC4" w:rsidRDefault="00A27030">
            <w:pPr>
              <w:pStyle w:val="BodyTextIndent"/>
              <w:tabs>
                <w:tab w:val="clear" w:pos="7920"/>
                <w:tab w:val="right" w:pos="720"/>
              </w:tabs>
              <w:ind w:left="0"/>
              <w:jc w:val="left"/>
              <w:rPr>
                <w:rFonts w:ascii="Times New Roman" w:hAnsi="Times New Roman"/>
                <w:sz w:val="22"/>
                <w:szCs w:val="22"/>
              </w:rPr>
            </w:pPr>
            <w:r>
              <w:rPr>
                <w:rFonts w:ascii="Times New Roman" w:hAnsi="Times New Roman"/>
                <w:sz w:val="22"/>
                <w:szCs w:val="22"/>
              </w:rPr>
              <w:t>Chi phí khấu hao tài sản cố định</w:t>
            </w: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2.100.695.044</w:t>
            </w: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843" w:type="dxa"/>
            <w:vAlign w:val="center"/>
          </w:tcPr>
          <w:p w:rsidR="00FD4AC4" w:rsidRDefault="00A27030">
            <w:pPr>
              <w:jc w:val="right"/>
              <w:rPr>
                <w:rFonts w:ascii="Times New Roman" w:hAnsi="Times New Roman" w:cs="Arial"/>
                <w:sz w:val="22"/>
                <w:szCs w:val="18"/>
              </w:rPr>
            </w:pPr>
            <w:r>
              <w:rPr>
                <w:rFonts w:ascii="Times New Roman" w:hAnsi="Times New Roman" w:cs="Arial"/>
                <w:sz w:val="22"/>
                <w:szCs w:val="18"/>
              </w:rPr>
              <w:t xml:space="preserve">   4.580.296.246 </w:t>
            </w:r>
          </w:p>
        </w:tc>
      </w:tr>
      <w:tr w:rsidR="00FD4AC4">
        <w:tblPrEx>
          <w:tblLook w:val="01E0"/>
        </w:tblPrEx>
        <w:tc>
          <w:tcPr>
            <w:tcW w:w="4845" w:type="dxa"/>
            <w:vAlign w:val="center"/>
          </w:tcPr>
          <w:p w:rsidR="00FD4AC4" w:rsidRDefault="00A27030">
            <w:pPr>
              <w:pStyle w:val="BodyTextIndent"/>
              <w:tabs>
                <w:tab w:val="clear" w:pos="7920"/>
                <w:tab w:val="right" w:pos="720"/>
              </w:tabs>
              <w:ind w:left="0"/>
              <w:jc w:val="left"/>
              <w:rPr>
                <w:rFonts w:ascii="Times New Roman" w:hAnsi="Times New Roman"/>
                <w:sz w:val="22"/>
                <w:szCs w:val="22"/>
              </w:rPr>
            </w:pPr>
            <w:r>
              <w:rPr>
                <w:rFonts w:ascii="Times New Roman" w:hAnsi="Times New Roman"/>
                <w:sz w:val="22"/>
                <w:szCs w:val="22"/>
              </w:rPr>
              <w:t>Chi phí dịch vụ mua ngoài</w:t>
            </w:r>
          </w:p>
        </w:tc>
        <w:tc>
          <w:tcPr>
            <w:tcW w:w="1701" w:type="dxa"/>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1.529.998.239</w:t>
            </w: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843" w:type="dxa"/>
            <w:vAlign w:val="center"/>
          </w:tcPr>
          <w:p w:rsidR="00FD4AC4" w:rsidRDefault="00A27030">
            <w:pPr>
              <w:jc w:val="right"/>
              <w:rPr>
                <w:rFonts w:ascii="Times New Roman" w:hAnsi="Times New Roman" w:cs="Arial"/>
                <w:sz w:val="22"/>
                <w:szCs w:val="18"/>
              </w:rPr>
            </w:pPr>
            <w:r>
              <w:rPr>
                <w:rFonts w:ascii="Times New Roman" w:hAnsi="Times New Roman" w:cs="Arial"/>
                <w:sz w:val="22"/>
                <w:szCs w:val="18"/>
              </w:rPr>
              <w:t xml:space="preserve">   1.249.146.783 </w:t>
            </w:r>
          </w:p>
        </w:tc>
      </w:tr>
      <w:tr w:rsidR="00FD4AC4">
        <w:tblPrEx>
          <w:tblLook w:val="01E0"/>
        </w:tblPrEx>
        <w:tc>
          <w:tcPr>
            <w:tcW w:w="4845" w:type="dxa"/>
            <w:vAlign w:val="center"/>
          </w:tcPr>
          <w:p w:rsidR="00FD4AC4" w:rsidRDefault="00A27030">
            <w:pPr>
              <w:pStyle w:val="BodyTextIndent"/>
              <w:tabs>
                <w:tab w:val="clear" w:pos="7920"/>
                <w:tab w:val="right" w:pos="720"/>
              </w:tabs>
              <w:ind w:left="0"/>
              <w:jc w:val="left"/>
              <w:rPr>
                <w:rFonts w:ascii="Times New Roman" w:hAnsi="Times New Roman"/>
                <w:sz w:val="22"/>
                <w:szCs w:val="22"/>
              </w:rPr>
            </w:pPr>
            <w:r>
              <w:rPr>
                <w:rFonts w:ascii="Times New Roman" w:hAnsi="Times New Roman"/>
                <w:sz w:val="22"/>
                <w:szCs w:val="22"/>
              </w:rPr>
              <w:t xml:space="preserve">Chi phí khác </w:t>
            </w:r>
          </w:p>
        </w:tc>
        <w:tc>
          <w:tcPr>
            <w:tcW w:w="1701" w:type="dxa"/>
            <w:tcBorders>
              <w:bottom w:val="single" w:sz="4" w:space="0" w:color="auto"/>
            </w:tcBorders>
            <w:vAlign w:val="center"/>
          </w:tcPr>
          <w:p w:rsidR="00FD4AC4" w:rsidRDefault="00A27030">
            <w:pPr>
              <w:ind w:right="-108"/>
              <w:jc w:val="right"/>
              <w:rPr>
                <w:rFonts w:ascii="Times New Roman" w:hAnsi="Times New Roman"/>
                <w:sz w:val="22"/>
                <w:szCs w:val="22"/>
              </w:rPr>
            </w:pPr>
            <w:r>
              <w:rPr>
                <w:rFonts w:ascii="Times New Roman" w:hAnsi="Times New Roman"/>
                <w:sz w:val="22"/>
                <w:szCs w:val="22"/>
              </w:rPr>
              <w:t>646.636.074</w:t>
            </w:r>
          </w:p>
        </w:tc>
        <w:tc>
          <w:tcPr>
            <w:tcW w:w="567" w:type="dxa"/>
            <w:vAlign w:val="center"/>
          </w:tcPr>
          <w:p w:rsidR="00FD4AC4" w:rsidRDefault="00FD4AC4">
            <w:pPr>
              <w:pStyle w:val="BodyTextIndent"/>
              <w:tabs>
                <w:tab w:val="clear" w:pos="7920"/>
                <w:tab w:val="right" w:pos="720"/>
              </w:tabs>
              <w:ind w:left="0" w:right="-108"/>
              <w:jc w:val="right"/>
              <w:rPr>
                <w:rFonts w:ascii="Times New Roman" w:hAnsi="Times New Roman"/>
                <w:sz w:val="22"/>
                <w:szCs w:val="22"/>
              </w:rPr>
            </w:pPr>
          </w:p>
        </w:tc>
        <w:tc>
          <w:tcPr>
            <w:tcW w:w="1843" w:type="dxa"/>
            <w:tcBorders>
              <w:bottom w:val="single" w:sz="4" w:space="0" w:color="auto"/>
            </w:tcBorders>
            <w:vAlign w:val="center"/>
          </w:tcPr>
          <w:p w:rsidR="00FD4AC4" w:rsidRDefault="00A27030">
            <w:pPr>
              <w:jc w:val="right"/>
              <w:rPr>
                <w:rFonts w:ascii="Times New Roman" w:hAnsi="Times New Roman" w:cs="Arial"/>
                <w:sz w:val="22"/>
                <w:szCs w:val="18"/>
              </w:rPr>
            </w:pPr>
            <w:r>
              <w:rPr>
                <w:rFonts w:ascii="Times New Roman" w:hAnsi="Times New Roman" w:cs="Arial"/>
                <w:sz w:val="22"/>
                <w:szCs w:val="18"/>
              </w:rPr>
              <w:t xml:space="preserve"> 793.340.904 </w:t>
            </w:r>
          </w:p>
        </w:tc>
      </w:tr>
      <w:tr w:rsidR="00FD4AC4">
        <w:trPr>
          <w:trHeight w:val="349"/>
        </w:trPr>
        <w:tc>
          <w:tcPr>
            <w:tcW w:w="4845" w:type="dxa"/>
            <w:vAlign w:val="bottom"/>
          </w:tcPr>
          <w:p w:rsidR="00FD4AC4" w:rsidRDefault="00A27030">
            <w:pPr>
              <w:tabs>
                <w:tab w:val="left" w:pos="1072"/>
              </w:tabs>
              <w:spacing w:before="60" w:after="60"/>
              <w:rPr>
                <w:rFonts w:ascii="Times New Roman" w:hAnsi="Times New Roman"/>
                <w:b/>
                <w:sz w:val="22"/>
                <w:szCs w:val="22"/>
              </w:rPr>
            </w:pPr>
            <w:r>
              <w:rPr>
                <w:rFonts w:ascii="Times New Roman" w:hAnsi="Times New Roman"/>
                <w:b/>
                <w:sz w:val="22"/>
                <w:szCs w:val="22"/>
              </w:rPr>
              <w:tab/>
              <w:t>Cộng</w:t>
            </w:r>
          </w:p>
        </w:tc>
        <w:tc>
          <w:tcPr>
            <w:tcW w:w="1701" w:type="dxa"/>
            <w:tcBorders>
              <w:top w:val="single" w:sz="4" w:space="0" w:color="auto"/>
              <w:bottom w:val="single" w:sz="12" w:space="0" w:color="auto"/>
            </w:tcBorders>
            <w:vAlign w:val="center"/>
          </w:tcPr>
          <w:p w:rsidR="00FD4AC4" w:rsidRDefault="00A27030">
            <w:pPr>
              <w:ind w:right="-108"/>
              <w:jc w:val="right"/>
              <w:rPr>
                <w:rFonts w:ascii="Times New Roman" w:hAnsi="Times New Roman"/>
                <w:b/>
                <w:bCs/>
                <w:sz w:val="22"/>
                <w:szCs w:val="22"/>
              </w:rPr>
            </w:pPr>
            <w:r>
              <w:rPr>
                <w:rFonts w:ascii="Times New Roman" w:hAnsi="Times New Roman"/>
                <w:b/>
                <w:bCs/>
                <w:sz w:val="22"/>
                <w:szCs w:val="22"/>
              </w:rPr>
              <w:t>17.400.074.121</w:t>
            </w:r>
          </w:p>
        </w:tc>
        <w:tc>
          <w:tcPr>
            <w:tcW w:w="567" w:type="dxa"/>
            <w:vAlign w:val="center"/>
          </w:tcPr>
          <w:p w:rsidR="00FD4AC4" w:rsidRDefault="00FD4AC4">
            <w:pPr>
              <w:ind w:right="-108"/>
              <w:jc w:val="right"/>
              <w:rPr>
                <w:rFonts w:ascii="Times New Roman" w:hAnsi="Times New Roman"/>
                <w:b/>
                <w:bCs/>
                <w:sz w:val="22"/>
                <w:szCs w:val="22"/>
              </w:rPr>
            </w:pPr>
          </w:p>
        </w:tc>
        <w:tc>
          <w:tcPr>
            <w:tcW w:w="1843" w:type="dxa"/>
            <w:tcBorders>
              <w:top w:val="single" w:sz="4" w:space="0" w:color="auto"/>
              <w:bottom w:val="single" w:sz="12" w:space="0" w:color="auto"/>
            </w:tcBorders>
            <w:vAlign w:val="center"/>
          </w:tcPr>
          <w:p w:rsidR="00FD4AC4" w:rsidRDefault="00A27030">
            <w:pPr>
              <w:jc w:val="right"/>
              <w:rPr>
                <w:rFonts w:ascii="Times New Roman" w:hAnsi="Times New Roman" w:cs="Arial"/>
                <w:b/>
                <w:sz w:val="22"/>
                <w:szCs w:val="18"/>
              </w:rPr>
            </w:pPr>
            <w:r>
              <w:rPr>
                <w:rFonts w:ascii="Times New Roman" w:hAnsi="Times New Roman" w:cs="Arial"/>
                <w:b/>
                <w:sz w:val="22"/>
                <w:szCs w:val="18"/>
              </w:rPr>
              <w:t>32.056.944.459</w:t>
            </w:r>
          </w:p>
        </w:tc>
      </w:tr>
    </w:tbl>
    <w:p w:rsidR="00FD4AC4" w:rsidRDefault="00FD4AC4">
      <w:pPr>
        <w:rPr>
          <w:rFonts w:ascii="Times New Roman" w:hAnsi="Times New Roman"/>
          <w:b/>
          <w:sz w:val="22"/>
          <w:szCs w:val="22"/>
          <w:lang w:val="fr-FR"/>
        </w:rPr>
      </w:pPr>
    </w:p>
    <w:p w:rsidR="00FD4AC4" w:rsidRDefault="00FD4AC4">
      <w:pPr>
        <w:rPr>
          <w:rFonts w:ascii="Times New Roman" w:hAnsi="Times New Roman"/>
          <w:b/>
          <w:sz w:val="22"/>
          <w:szCs w:val="22"/>
          <w:lang w:val="fr-FR"/>
        </w:rPr>
      </w:pPr>
    </w:p>
    <w:p w:rsidR="00FD4AC4" w:rsidRDefault="00A27030">
      <w:pPr>
        <w:tabs>
          <w:tab w:val="left" w:pos="0"/>
          <w:tab w:val="left" w:pos="500"/>
          <w:tab w:val="num" w:pos="1260"/>
        </w:tabs>
        <w:jc w:val="both"/>
        <w:rPr>
          <w:rFonts w:ascii="Times New Roman" w:hAnsi="Times New Roman"/>
          <w:b/>
          <w:iCs/>
          <w:sz w:val="22"/>
          <w:szCs w:val="22"/>
          <w:lang w:val="fr-FR"/>
        </w:rPr>
      </w:pPr>
      <w:r>
        <w:rPr>
          <w:rFonts w:ascii="Times New Roman" w:hAnsi="Times New Roman"/>
          <w:b/>
          <w:iCs/>
          <w:sz w:val="22"/>
          <w:szCs w:val="22"/>
          <w:lang w:val="fr-FR"/>
        </w:rPr>
        <w:t>VII.</w:t>
      </w:r>
      <w:r>
        <w:rPr>
          <w:rFonts w:ascii="Times New Roman" w:hAnsi="Times New Roman"/>
          <w:b/>
          <w:iCs/>
          <w:sz w:val="22"/>
          <w:szCs w:val="22"/>
          <w:lang w:val="fr-FR"/>
        </w:rPr>
        <w:tab/>
        <w:t>NHỮNG THÔNG TIN KHÁC</w:t>
      </w:r>
    </w:p>
    <w:p w:rsidR="00FD4AC4" w:rsidRDefault="00FD4AC4">
      <w:pPr>
        <w:tabs>
          <w:tab w:val="left" w:pos="0"/>
          <w:tab w:val="left" w:pos="500"/>
          <w:tab w:val="num" w:pos="1260"/>
        </w:tabs>
        <w:jc w:val="both"/>
        <w:rPr>
          <w:rFonts w:ascii="Times New Roman" w:hAnsi="Times New Roman"/>
          <w:b/>
          <w:iCs/>
          <w:sz w:val="22"/>
          <w:szCs w:val="22"/>
          <w:lang w:val="fr-FR"/>
        </w:rPr>
      </w:pPr>
    </w:p>
    <w:p w:rsidR="00FD4AC4" w:rsidRPr="001F2C49" w:rsidRDefault="00A27030">
      <w:pPr>
        <w:pStyle w:val="ListParagraph"/>
        <w:numPr>
          <w:ilvl w:val="0"/>
          <w:numId w:val="15"/>
        </w:numPr>
        <w:tabs>
          <w:tab w:val="left" w:pos="284"/>
        </w:tabs>
        <w:jc w:val="both"/>
        <w:rPr>
          <w:rFonts w:ascii="Times New Roman" w:hAnsi="Times New Roman"/>
          <w:b/>
          <w:bCs/>
          <w:sz w:val="22"/>
          <w:szCs w:val="22"/>
          <w:lang w:val="fr-FR"/>
        </w:rPr>
      </w:pPr>
      <w:r w:rsidRPr="001F2C49">
        <w:rPr>
          <w:rFonts w:ascii="Times New Roman" w:hAnsi="Times New Roman"/>
          <w:b/>
          <w:bCs/>
          <w:sz w:val="22"/>
          <w:szCs w:val="22"/>
          <w:lang w:val="fr-FR"/>
        </w:rPr>
        <w:tab/>
        <w:t>Thông tin về các bên liên quan</w:t>
      </w:r>
    </w:p>
    <w:p w:rsidR="00FD4AC4" w:rsidRPr="001F2C49" w:rsidRDefault="00FD4AC4">
      <w:pPr>
        <w:pStyle w:val="ListParagraph"/>
        <w:tabs>
          <w:tab w:val="left" w:pos="284"/>
        </w:tabs>
        <w:ind w:left="360"/>
        <w:jc w:val="both"/>
        <w:rPr>
          <w:rFonts w:ascii="Times New Roman" w:hAnsi="Times New Roman"/>
          <w:b/>
          <w:bCs/>
          <w:sz w:val="22"/>
          <w:szCs w:val="22"/>
          <w:lang w:val="fr-FR"/>
        </w:rPr>
      </w:pPr>
    </w:p>
    <w:p w:rsidR="00FD4AC4" w:rsidRDefault="00A27030">
      <w:pPr>
        <w:pStyle w:val="ColorfulList-Accent11"/>
        <w:ind w:left="360"/>
        <w:jc w:val="both"/>
        <w:rPr>
          <w:rFonts w:ascii="Times New Roman" w:hAnsi="Times New Roman"/>
          <w:bCs/>
          <w:sz w:val="22"/>
          <w:lang w:val="nl-NL"/>
        </w:rPr>
      </w:pPr>
      <w:r>
        <w:rPr>
          <w:rFonts w:ascii="Times New Roman" w:hAnsi="Times New Roman"/>
          <w:bCs/>
          <w:sz w:val="22"/>
          <w:lang w:val="nl-NL"/>
        </w:rPr>
        <w:t xml:space="preserve">Trong kỳ Công ty phát sinh các nghiệp vụ với các bên liên quan và </w:t>
      </w:r>
      <w:r w:rsidRPr="001F2C49">
        <w:rPr>
          <w:rFonts w:ascii="Times New Roman" w:hAnsi="Times New Roman"/>
          <w:bCs/>
          <w:sz w:val="22"/>
          <w:lang w:val="fr-FR"/>
        </w:rPr>
        <w:t>các khoản chưa được thanh toán với các bên liên quan tại thời điểm lập báo cáo tài chính</w:t>
      </w:r>
      <w:r>
        <w:rPr>
          <w:rFonts w:ascii="Times New Roman" w:hAnsi="Times New Roman"/>
          <w:bCs/>
          <w:sz w:val="22"/>
          <w:lang w:val="nl-NL"/>
        </w:rPr>
        <w:t>. Các nghiệp vụ chủ yếu trong năm như sau:</w:t>
      </w:r>
    </w:p>
    <w:p w:rsidR="00FD4AC4" w:rsidRDefault="00FD4AC4">
      <w:pPr>
        <w:pStyle w:val="ColorfulList-Accent11"/>
        <w:ind w:left="360"/>
        <w:jc w:val="both"/>
        <w:rPr>
          <w:rFonts w:ascii="Times New Roman" w:hAnsi="Times New Roman"/>
          <w:bCs/>
          <w:sz w:val="22"/>
          <w:lang w:val="nl-NL"/>
        </w:rPr>
      </w:pPr>
    </w:p>
    <w:tbl>
      <w:tblPr>
        <w:tblW w:w="4995" w:type="pct"/>
        <w:tblLook w:val="0000"/>
      </w:tblPr>
      <w:tblGrid>
        <w:gridCol w:w="4078"/>
        <w:gridCol w:w="1591"/>
        <w:gridCol w:w="231"/>
        <w:gridCol w:w="1685"/>
        <w:gridCol w:w="231"/>
        <w:gridCol w:w="1576"/>
      </w:tblGrid>
      <w:tr w:rsidR="00FD4AC4">
        <w:trPr>
          <w:trHeight w:val="403"/>
          <w:tblHeader/>
        </w:trPr>
        <w:tc>
          <w:tcPr>
            <w:tcW w:w="2171" w:type="pct"/>
          </w:tcPr>
          <w:p w:rsidR="00FD4AC4" w:rsidRPr="001F2C49" w:rsidRDefault="00A27030">
            <w:pPr>
              <w:ind w:left="357" w:hanging="215"/>
              <w:jc w:val="center"/>
              <w:rPr>
                <w:rFonts w:ascii="Times New Roman" w:hAnsi="Times New Roman"/>
                <w:b/>
                <w:bCs/>
                <w:sz w:val="22"/>
                <w:lang w:val="nl-NL"/>
              </w:rPr>
            </w:pPr>
            <w:r w:rsidRPr="001F2C49">
              <w:rPr>
                <w:rFonts w:ascii="Times New Roman" w:hAnsi="Times New Roman"/>
                <w:b/>
                <w:bCs/>
                <w:sz w:val="22"/>
                <w:lang w:val="nl-NL"/>
              </w:rPr>
              <w:t>Nội dung nghiệp vụ/Bên liên quan</w:t>
            </w:r>
          </w:p>
        </w:tc>
        <w:tc>
          <w:tcPr>
            <w:tcW w:w="847" w:type="pct"/>
            <w:tcBorders>
              <w:bottom w:val="single" w:sz="4" w:space="0" w:color="auto"/>
            </w:tcBorders>
          </w:tcPr>
          <w:p w:rsidR="00FD4AC4" w:rsidRDefault="00A27030">
            <w:pPr>
              <w:ind w:left="-57" w:right="-85"/>
              <w:jc w:val="right"/>
              <w:rPr>
                <w:rFonts w:ascii="Times New Roman" w:hAnsi="Times New Roman"/>
                <w:b/>
                <w:bCs/>
                <w:sz w:val="22"/>
              </w:rPr>
            </w:pPr>
            <w:r>
              <w:rPr>
                <w:rFonts w:ascii="Times New Roman" w:hAnsi="Times New Roman"/>
                <w:b/>
                <w:bCs/>
                <w:sz w:val="22"/>
              </w:rPr>
              <w:t>Mối quan hệ</w:t>
            </w:r>
          </w:p>
        </w:tc>
        <w:tc>
          <w:tcPr>
            <w:tcW w:w="123" w:type="pct"/>
            <w:vAlign w:val="center"/>
          </w:tcPr>
          <w:p w:rsidR="00FD4AC4" w:rsidRDefault="00FD4AC4">
            <w:pPr>
              <w:ind w:left="-57" w:right="-85"/>
              <w:jc w:val="center"/>
              <w:rPr>
                <w:rFonts w:ascii="Times New Roman" w:hAnsi="Times New Roman"/>
                <w:b/>
                <w:bCs/>
                <w:sz w:val="22"/>
              </w:rPr>
            </w:pPr>
          </w:p>
        </w:tc>
        <w:tc>
          <w:tcPr>
            <w:tcW w:w="897" w:type="pct"/>
            <w:tcBorders>
              <w:bottom w:val="single" w:sz="4" w:space="0" w:color="auto"/>
            </w:tcBorders>
            <w:vAlign w:val="center"/>
          </w:tcPr>
          <w:p w:rsidR="00FD4AC4" w:rsidRDefault="00A27030">
            <w:pPr>
              <w:ind w:left="-57" w:right="-85"/>
              <w:jc w:val="right"/>
              <w:rPr>
                <w:rFonts w:ascii="Times New Roman" w:hAnsi="Times New Roman"/>
                <w:b/>
                <w:bCs/>
                <w:sz w:val="22"/>
              </w:rPr>
            </w:pPr>
            <w:r>
              <w:rPr>
                <w:rFonts w:ascii="Times New Roman" w:hAnsi="Times New Roman"/>
                <w:b/>
                <w:bCs/>
                <w:sz w:val="22"/>
              </w:rPr>
              <w:t>Giá trị giao dịch</w:t>
            </w:r>
          </w:p>
          <w:p w:rsidR="00FD4AC4" w:rsidRDefault="00A27030">
            <w:pPr>
              <w:ind w:left="-57" w:right="-85"/>
              <w:jc w:val="right"/>
              <w:rPr>
                <w:rFonts w:ascii="Times New Roman" w:hAnsi="Times New Roman"/>
                <w:b/>
                <w:bCs/>
                <w:sz w:val="22"/>
              </w:rPr>
            </w:pPr>
            <w:r>
              <w:rPr>
                <w:rFonts w:ascii="Times New Roman" w:hAnsi="Times New Roman"/>
                <w:bCs/>
                <w:sz w:val="22"/>
              </w:rPr>
              <w:t>VND</w:t>
            </w:r>
          </w:p>
        </w:tc>
        <w:tc>
          <w:tcPr>
            <w:tcW w:w="123" w:type="pct"/>
            <w:vAlign w:val="center"/>
          </w:tcPr>
          <w:p w:rsidR="00FD4AC4" w:rsidRDefault="00FD4AC4">
            <w:pPr>
              <w:ind w:left="-57" w:right="-85"/>
              <w:jc w:val="right"/>
              <w:rPr>
                <w:rFonts w:ascii="Times New Roman" w:hAnsi="Times New Roman"/>
                <w:b/>
                <w:bCs/>
                <w:sz w:val="22"/>
              </w:rPr>
            </w:pPr>
          </w:p>
        </w:tc>
        <w:tc>
          <w:tcPr>
            <w:tcW w:w="839" w:type="pct"/>
            <w:tcBorders>
              <w:bottom w:val="single" w:sz="4" w:space="0" w:color="auto"/>
            </w:tcBorders>
            <w:vAlign w:val="center"/>
          </w:tcPr>
          <w:p w:rsidR="00FD4AC4" w:rsidRDefault="00A27030">
            <w:pPr>
              <w:ind w:left="-57" w:right="-85"/>
              <w:jc w:val="right"/>
              <w:rPr>
                <w:rFonts w:ascii="Times New Roman" w:hAnsi="Times New Roman"/>
                <w:b/>
                <w:bCs/>
                <w:sz w:val="22"/>
              </w:rPr>
            </w:pPr>
            <w:r>
              <w:rPr>
                <w:rFonts w:ascii="Times New Roman" w:hAnsi="Times New Roman"/>
                <w:b/>
                <w:bCs/>
                <w:sz w:val="22"/>
              </w:rPr>
              <w:t>Số dư cuối kỳ</w:t>
            </w:r>
          </w:p>
          <w:p w:rsidR="00FD4AC4" w:rsidRDefault="00A27030">
            <w:pPr>
              <w:ind w:left="-57" w:right="-85"/>
              <w:jc w:val="right"/>
              <w:rPr>
                <w:rFonts w:ascii="Times New Roman" w:hAnsi="Times New Roman"/>
                <w:bCs/>
                <w:sz w:val="22"/>
              </w:rPr>
            </w:pPr>
            <w:r>
              <w:rPr>
                <w:rFonts w:ascii="Times New Roman" w:hAnsi="Times New Roman"/>
                <w:bCs/>
                <w:sz w:val="22"/>
              </w:rPr>
              <w:t>VND</w:t>
            </w:r>
          </w:p>
        </w:tc>
      </w:tr>
      <w:tr w:rsidR="00FD4AC4">
        <w:trPr>
          <w:trHeight w:val="170"/>
          <w:tblHeader/>
        </w:trPr>
        <w:tc>
          <w:tcPr>
            <w:tcW w:w="2171" w:type="pct"/>
          </w:tcPr>
          <w:p w:rsidR="00FD4AC4" w:rsidRDefault="00FD4AC4">
            <w:pPr>
              <w:ind w:left="357" w:firstLine="6"/>
              <w:rPr>
                <w:rFonts w:ascii="Times New Roman" w:hAnsi="Times New Roman"/>
                <w:bCs/>
                <w:sz w:val="22"/>
              </w:rPr>
            </w:pPr>
          </w:p>
        </w:tc>
        <w:tc>
          <w:tcPr>
            <w:tcW w:w="847" w:type="pct"/>
            <w:tcBorders>
              <w:top w:val="single" w:sz="4" w:space="0" w:color="auto"/>
            </w:tcBorders>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Borders>
              <w:top w:val="single" w:sz="4" w:space="0" w:color="auto"/>
            </w:tcBorders>
          </w:tcPr>
          <w:p w:rsidR="00FD4AC4" w:rsidRDefault="00FD4AC4">
            <w:pPr>
              <w:ind w:left="-57" w:right="-85" w:firstLine="8"/>
              <w:jc w:val="right"/>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39" w:type="pct"/>
            <w:tcBorders>
              <w:top w:val="single" w:sz="4" w:space="0" w:color="auto"/>
            </w:tcBorders>
          </w:tcPr>
          <w:p w:rsidR="00FD4AC4" w:rsidRDefault="00FD4AC4">
            <w:pPr>
              <w:ind w:left="-57" w:right="-85" w:firstLine="8"/>
              <w:jc w:val="right"/>
              <w:rPr>
                <w:rFonts w:ascii="Times New Roman" w:hAnsi="Times New Roman"/>
                <w:bCs/>
                <w:sz w:val="22"/>
              </w:rPr>
            </w:pPr>
          </w:p>
        </w:tc>
      </w:tr>
      <w:tr w:rsidR="00FD4AC4">
        <w:trPr>
          <w:trHeight w:val="283"/>
        </w:trPr>
        <w:tc>
          <w:tcPr>
            <w:tcW w:w="2171" w:type="pct"/>
            <w:vAlign w:val="center"/>
          </w:tcPr>
          <w:p w:rsidR="00FD4AC4" w:rsidRDefault="00A27030">
            <w:pPr>
              <w:ind w:left="357" w:firstLine="6"/>
              <w:rPr>
                <w:rFonts w:ascii="Times New Roman" w:hAnsi="Times New Roman"/>
                <w:bCs/>
                <w:sz w:val="22"/>
              </w:rPr>
            </w:pPr>
            <w:r>
              <w:rPr>
                <w:rFonts w:ascii="Times New Roman" w:eastAsia="Times New Roman" w:hAnsi="Times New Roman"/>
                <w:b/>
                <w:sz w:val="22"/>
                <w:szCs w:val="22"/>
              </w:rPr>
              <w:t>Phải thu về cung cấp sản phẩm</w:t>
            </w:r>
          </w:p>
        </w:tc>
        <w:tc>
          <w:tcPr>
            <w:tcW w:w="847" w:type="pct"/>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FD4AC4">
            <w:pPr>
              <w:ind w:left="-57" w:right="-85" w:firstLine="8"/>
              <w:jc w:val="right"/>
              <w:rPr>
                <w:rFonts w:ascii="Times New Roman" w:hAnsi="Times New Roman"/>
                <w:bCs/>
                <w:sz w:val="22"/>
                <w:szCs w:val="22"/>
              </w:rPr>
            </w:pP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eastAsia="Times New Roman" w:hAnsi="Times New Roman"/>
                <w:sz w:val="22"/>
                <w:szCs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eastAsia="Times New Roman" w:hAnsi="Times New Roman"/>
                <w:sz w:val="22"/>
                <w:szCs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 xml:space="preserve">16.198.097.086 </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 xml:space="preserve">30.745.858.012 </w:t>
            </w:r>
          </w:p>
        </w:tc>
      </w:tr>
      <w:tr w:rsidR="00FD4AC4">
        <w:trPr>
          <w:trHeight w:val="283"/>
        </w:trPr>
        <w:tc>
          <w:tcPr>
            <w:tcW w:w="2171" w:type="pct"/>
            <w:vAlign w:val="center"/>
          </w:tcPr>
          <w:p w:rsidR="00FD4AC4" w:rsidRDefault="00FD4AC4">
            <w:pPr>
              <w:ind w:left="357" w:firstLine="6"/>
              <w:rPr>
                <w:rFonts w:ascii="Times New Roman" w:eastAsia="Times New Roman" w:hAnsi="Times New Roman"/>
                <w:sz w:val="22"/>
                <w:szCs w:val="22"/>
              </w:rPr>
            </w:pPr>
          </w:p>
        </w:tc>
        <w:tc>
          <w:tcPr>
            <w:tcW w:w="847" w:type="pct"/>
          </w:tcPr>
          <w:p w:rsidR="00FD4AC4" w:rsidRDefault="00FD4AC4">
            <w:pPr>
              <w:ind w:left="-57" w:right="-85" w:firstLine="8"/>
              <w:rPr>
                <w:rFonts w:ascii="Times New Roman" w:eastAsia="Times New Roman" w:hAnsi="Times New Roman"/>
                <w:sz w:val="22"/>
                <w:szCs w:val="22"/>
              </w:rPr>
            </w:pP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FD4AC4">
            <w:pPr>
              <w:ind w:left="-57" w:right="-85" w:firstLine="8"/>
              <w:jc w:val="right"/>
              <w:rPr>
                <w:rFonts w:ascii="Times New Roman" w:hAnsi="Times New Roman"/>
                <w:sz w:val="22"/>
                <w:szCs w:val="22"/>
              </w:rPr>
            </w:pP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FD4AC4">
            <w:pPr>
              <w:ind w:left="-57" w:right="-85" w:firstLine="8"/>
              <w:jc w:val="right"/>
              <w:rPr>
                <w:rFonts w:ascii="Times New Roman" w:hAnsi="Times New Roman"/>
                <w:sz w:val="22"/>
                <w:szCs w:val="22"/>
              </w:rPr>
            </w:pPr>
          </w:p>
        </w:tc>
      </w:tr>
      <w:tr w:rsidR="00FD4AC4">
        <w:trPr>
          <w:trHeight w:val="283"/>
        </w:trPr>
        <w:tc>
          <w:tcPr>
            <w:tcW w:w="2171" w:type="pct"/>
            <w:vAlign w:val="center"/>
          </w:tcPr>
          <w:p w:rsidR="00FD4AC4" w:rsidRDefault="00A27030">
            <w:pPr>
              <w:ind w:left="357" w:firstLine="6"/>
              <w:rPr>
                <w:rFonts w:ascii="Times New Roman" w:eastAsia="Times New Roman" w:hAnsi="Times New Roman"/>
                <w:sz w:val="22"/>
                <w:szCs w:val="22"/>
              </w:rPr>
            </w:pPr>
            <w:r>
              <w:rPr>
                <w:rFonts w:ascii="Times New Roman" w:eastAsia="Times New Roman" w:hAnsi="Times New Roman"/>
                <w:b/>
                <w:sz w:val="22"/>
                <w:szCs w:val="22"/>
              </w:rPr>
              <w:t>Ứng trước về cung cấp sản phẩm</w:t>
            </w:r>
          </w:p>
        </w:tc>
        <w:tc>
          <w:tcPr>
            <w:tcW w:w="847" w:type="pct"/>
          </w:tcPr>
          <w:p w:rsidR="00FD4AC4" w:rsidRDefault="00FD4AC4">
            <w:pPr>
              <w:ind w:left="-57" w:right="-85" w:firstLine="8"/>
              <w:rPr>
                <w:rFonts w:ascii="Times New Roman" w:eastAsia="Times New Roman" w:hAnsi="Times New Roman"/>
                <w:sz w:val="22"/>
                <w:szCs w:val="22"/>
              </w:rPr>
            </w:pP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FD4AC4">
            <w:pPr>
              <w:ind w:left="-57" w:right="-85" w:firstLine="8"/>
              <w:jc w:val="right"/>
              <w:rPr>
                <w:rFonts w:ascii="Times New Roman" w:hAnsi="Times New Roman"/>
                <w:sz w:val="22"/>
                <w:szCs w:val="22"/>
              </w:rPr>
            </w:pP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FD4AC4">
            <w:pPr>
              <w:ind w:left="-57" w:right="-85" w:firstLine="8"/>
              <w:jc w:val="right"/>
              <w:rPr>
                <w:rFonts w:ascii="Times New Roman" w:hAnsi="Times New Roman"/>
                <w:sz w:val="22"/>
                <w:szCs w:val="22"/>
              </w:rPr>
            </w:pPr>
          </w:p>
        </w:tc>
      </w:tr>
      <w:tr w:rsidR="00FD4AC4">
        <w:trPr>
          <w:trHeight w:val="283"/>
        </w:trPr>
        <w:tc>
          <w:tcPr>
            <w:tcW w:w="2171" w:type="pct"/>
            <w:vAlign w:val="center"/>
          </w:tcPr>
          <w:p w:rsidR="00FD4AC4" w:rsidRDefault="00A27030">
            <w:pPr>
              <w:ind w:left="357" w:firstLine="6"/>
              <w:rPr>
                <w:rFonts w:ascii="Times New Roman" w:eastAsia="Times New Roman" w:hAnsi="Times New Roman"/>
                <w:sz w:val="22"/>
                <w:szCs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eastAsia="Times New Roman" w:hAnsi="Times New Roman"/>
                <w:sz w:val="22"/>
                <w:szCs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 xml:space="preserve">1.326.181.600 </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(1.326.181.600)</w:t>
            </w:r>
          </w:p>
        </w:tc>
      </w:tr>
      <w:tr w:rsidR="00FD4AC4">
        <w:trPr>
          <w:trHeight w:val="283"/>
        </w:trPr>
        <w:tc>
          <w:tcPr>
            <w:tcW w:w="2171" w:type="pct"/>
            <w:vAlign w:val="center"/>
          </w:tcPr>
          <w:p w:rsidR="00FD4AC4" w:rsidRDefault="00FD4AC4">
            <w:pPr>
              <w:ind w:left="357" w:firstLine="6"/>
              <w:rPr>
                <w:rFonts w:ascii="Times New Roman" w:eastAsia="Times New Roman" w:hAnsi="Times New Roman"/>
                <w:sz w:val="22"/>
                <w:szCs w:val="22"/>
              </w:rPr>
            </w:pPr>
          </w:p>
        </w:tc>
        <w:tc>
          <w:tcPr>
            <w:tcW w:w="847" w:type="pct"/>
          </w:tcPr>
          <w:p w:rsidR="00FD4AC4" w:rsidRDefault="00FD4AC4">
            <w:pPr>
              <w:ind w:left="-57" w:right="-85" w:firstLine="8"/>
              <w:rPr>
                <w:rFonts w:ascii="Times New Roman" w:eastAsia="Times New Roman" w:hAnsi="Times New Roman"/>
                <w:sz w:val="22"/>
                <w:szCs w:val="22"/>
              </w:rPr>
            </w:pP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FD4AC4">
            <w:pPr>
              <w:ind w:left="-57" w:right="-85" w:firstLine="8"/>
              <w:jc w:val="right"/>
              <w:rPr>
                <w:rFonts w:ascii="Times New Roman" w:hAnsi="Times New Roman"/>
                <w:sz w:val="22"/>
                <w:szCs w:val="22"/>
              </w:rPr>
            </w:pP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FD4AC4">
            <w:pPr>
              <w:ind w:left="-57" w:right="-85" w:firstLine="8"/>
              <w:jc w:val="right"/>
              <w:rPr>
                <w:rFonts w:ascii="Times New Roman" w:hAnsi="Times New Roman"/>
                <w:sz w:val="22"/>
                <w:szCs w:val="22"/>
              </w:rPr>
            </w:pPr>
          </w:p>
        </w:tc>
      </w:tr>
      <w:tr w:rsidR="00FD4AC4">
        <w:trPr>
          <w:trHeight w:val="283"/>
        </w:trPr>
        <w:tc>
          <w:tcPr>
            <w:tcW w:w="2171" w:type="pct"/>
            <w:vAlign w:val="center"/>
          </w:tcPr>
          <w:p w:rsidR="00FD4AC4" w:rsidRDefault="00A27030">
            <w:pPr>
              <w:ind w:left="357" w:firstLine="6"/>
              <w:rPr>
                <w:rFonts w:ascii="Times New Roman" w:eastAsia="Times New Roman" w:hAnsi="Times New Roman"/>
                <w:sz w:val="22"/>
                <w:szCs w:val="22"/>
              </w:rPr>
            </w:pPr>
            <w:r>
              <w:rPr>
                <w:rFonts w:ascii="Times New Roman" w:eastAsia="Times New Roman" w:hAnsi="Times New Roman"/>
                <w:b/>
                <w:sz w:val="22"/>
                <w:szCs w:val="22"/>
              </w:rPr>
              <w:t>Phải trả về mua sản phẩm, dịch vụ</w:t>
            </w:r>
          </w:p>
        </w:tc>
        <w:tc>
          <w:tcPr>
            <w:tcW w:w="847" w:type="pct"/>
          </w:tcPr>
          <w:p w:rsidR="00FD4AC4" w:rsidRDefault="00FD4AC4">
            <w:pPr>
              <w:ind w:left="-57" w:right="-85" w:firstLine="8"/>
              <w:rPr>
                <w:rFonts w:ascii="Times New Roman" w:eastAsia="Times New Roman" w:hAnsi="Times New Roman"/>
                <w:sz w:val="22"/>
                <w:szCs w:val="22"/>
              </w:rPr>
            </w:pP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FD4AC4">
            <w:pPr>
              <w:ind w:left="-57" w:right="-85" w:firstLine="8"/>
              <w:jc w:val="right"/>
              <w:rPr>
                <w:rFonts w:ascii="Times New Roman" w:hAnsi="Times New Roman"/>
                <w:sz w:val="22"/>
                <w:szCs w:val="22"/>
              </w:rPr>
            </w:pP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FD4AC4">
            <w:pPr>
              <w:ind w:left="-57" w:right="-85" w:firstLine="8"/>
              <w:jc w:val="right"/>
              <w:rPr>
                <w:rFonts w:ascii="Times New Roman" w:hAnsi="Times New Roman"/>
                <w:sz w:val="22"/>
                <w:szCs w:val="22"/>
              </w:rPr>
            </w:pPr>
          </w:p>
        </w:tc>
      </w:tr>
      <w:tr w:rsidR="00FD4AC4">
        <w:trPr>
          <w:trHeight w:val="283"/>
        </w:trPr>
        <w:tc>
          <w:tcPr>
            <w:tcW w:w="2171" w:type="pct"/>
            <w:vAlign w:val="center"/>
          </w:tcPr>
          <w:p w:rsidR="00FD4AC4" w:rsidRDefault="00A27030">
            <w:pPr>
              <w:ind w:left="357" w:firstLine="6"/>
              <w:rPr>
                <w:rFonts w:ascii="Times New Roman" w:eastAsia="Times New Roman" w:hAnsi="Times New Roman"/>
                <w:sz w:val="22"/>
                <w:szCs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eastAsia="Times New Roman" w:hAnsi="Times New Roman"/>
                <w:sz w:val="22"/>
                <w:szCs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 xml:space="preserve">88.315.909 </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sz w:val="22"/>
                <w:szCs w:val="22"/>
              </w:rPr>
            </w:pPr>
            <w:r>
              <w:rPr>
                <w:rFonts w:ascii="Times New Roman" w:hAnsi="Times New Roman"/>
                <w:sz w:val="22"/>
                <w:szCs w:val="22"/>
              </w:rPr>
              <w:t>(33.720.269)</w:t>
            </w:r>
          </w:p>
        </w:tc>
      </w:tr>
    </w:tbl>
    <w:p w:rsidR="00FD4AC4" w:rsidRDefault="00FD4AC4"/>
    <w:p w:rsidR="00FD4AC4" w:rsidRDefault="00FD4AC4"/>
    <w:p w:rsidR="00FD4AC4" w:rsidRDefault="00FD4AC4"/>
    <w:tbl>
      <w:tblPr>
        <w:tblW w:w="4995" w:type="pct"/>
        <w:tblLook w:val="0000"/>
      </w:tblPr>
      <w:tblGrid>
        <w:gridCol w:w="4078"/>
        <w:gridCol w:w="1591"/>
        <w:gridCol w:w="231"/>
        <w:gridCol w:w="1685"/>
        <w:gridCol w:w="231"/>
        <w:gridCol w:w="1576"/>
      </w:tblGrid>
      <w:tr w:rsidR="00FD4AC4">
        <w:trPr>
          <w:trHeight w:val="283"/>
        </w:trPr>
        <w:tc>
          <w:tcPr>
            <w:tcW w:w="2171" w:type="pct"/>
          </w:tcPr>
          <w:p w:rsidR="00FD4AC4" w:rsidRDefault="00A27030">
            <w:pPr>
              <w:ind w:left="357" w:firstLine="6"/>
              <w:rPr>
                <w:rFonts w:ascii="Times New Roman" w:hAnsi="Times New Roman"/>
                <w:bCs/>
                <w:sz w:val="22"/>
              </w:rPr>
            </w:pPr>
            <w:r w:rsidRPr="001F2C49">
              <w:rPr>
                <w:rFonts w:ascii="Times New Roman" w:hAnsi="Times New Roman"/>
                <w:b/>
                <w:bCs/>
                <w:sz w:val="22"/>
              </w:rPr>
              <w:t>Nội dung nghiệp vụ/Bên liên quan</w:t>
            </w:r>
          </w:p>
        </w:tc>
        <w:tc>
          <w:tcPr>
            <w:tcW w:w="847" w:type="pct"/>
            <w:tcBorders>
              <w:bottom w:val="single" w:sz="4" w:space="0" w:color="auto"/>
            </w:tcBorders>
          </w:tcPr>
          <w:p w:rsidR="00FD4AC4" w:rsidRDefault="00A27030">
            <w:pPr>
              <w:ind w:left="-57" w:right="-85" w:firstLine="8"/>
              <w:rPr>
                <w:rFonts w:ascii="Times New Roman" w:hAnsi="Times New Roman"/>
                <w:bCs/>
                <w:sz w:val="22"/>
              </w:rPr>
            </w:pPr>
            <w:r>
              <w:rPr>
                <w:rFonts w:ascii="Times New Roman" w:hAnsi="Times New Roman"/>
                <w:b/>
                <w:bCs/>
                <w:sz w:val="22"/>
              </w:rPr>
              <w:t>Mối quan hệ</w:t>
            </w:r>
          </w:p>
        </w:tc>
        <w:tc>
          <w:tcPr>
            <w:tcW w:w="123" w:type="pct"/>
            <w:vAlign w:val="center"/>
          </w:tcPr>
          <w:p w:rsidR="00FD4AC4" w:rsidRDefault="00FD4AC4">
            <w:pPr>
              <w:ind w:left="-57" w:right="-85" w:firstLine="8"/>
              <w:jc w:val="right"/>
              <w:rPr>
                <w:rFonts w:ascii="Times New Roman" w:hAnsi="Times New Roman"/>
                <w:bCs/>
                <w:sz w:val="22"/>
              </w:rPr>
            </w:pPr>
          </w:p>
        </w:tc>
        <w:tc>
          <w:tcPr>
            <w:tcW w:w="897" w:type="pct"/>
            <w:tcBorders>
              <w:bottom w:val="single" w:sz="4" w:space="0" w:color="auto"/>
            </w:tcBorders>
            <w:vAlign w:val="center"/>
          </w:tcPr>
          <w:p w:rsidR="00FD4AC4" w:rsidRDefault="00A27030">
            <w:pPr>
              <w:ind w:left="-57" w:right="-85"/>
              <w:jc w:val="right"/>
              <w:rPr>
                <w:rFonts w:ascii="Times New Roman" w:hAnsi="Times New Roman"/>
                <w:b/>
                <w:bCs/>
                <w:sz w:val="22"/>
              </w:rPr>
            </w:pPr>
            <w:r>
              <w:rPr>
                <w:rFonts w:ascii="Times New Roman" w:hAnsi="Times New Roman"/>
                <w:b/>
                <w:bCs/>
                <w:sz w:val="22"/>
              </w:rPr>
              <w:t>Giá trị giao dịch</w:t>
            </w:r>
          </w:p>
          <w:p w:rsidR="00FD4AC4" w:rsidRDefault="00A27030">
            <w:pPr>
              <w:ind w:left="-57" w:right="-85" w:firstLine="8"/>
              <w:jc w:val="right"/>
              <w:rPr>
                <w:rFonts w:ascii="Times New Roman" w:hAnsi="Times New Roman"/>
                <w:bCs/>
                <w:sz w:val="22"/>
                <w:szCs w:val="22"/>
              </w:rPr>
            </w:pPr>
            <w:r>
              <w:rPr>
                <w:rFonts w:ascii="Times New Roman" w:hAnsi="Times New Roman"/>
                <w:bCs/>
                <w:sz w:val="22"/>
              </w:rPr>
              <w:t>VND</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tcBorders>
              <w:bottom w:val="single" w:sz="4" w:space="0" w:color="auto"/>
            </w:tcBorders>
            <w:vAlign w:val="center"/>
          </w:tcPr>
          <w:p w:rsidR="00FD4AC4" w:rsidRDefault="00A27030">
            <w:pPr>
              <w:ind w:left="-57" w:right="-85"/>
              <w:jc w:val="right"/>
              <w:rPr>
                <w:rFonts w:ascii="Times New Roman" w:hAnsi="Times New Roman"/>
                <w:b/>
                <w:bCs/>
                <w:sz w:val="22"/>
              </w:rPr>
            </w:pPr>
            <w:r>
              <w:rPr>
                <w:rFonts w:ascii="Times New Roman" w:hAnsi="Times New Roman"/>
                <w:b/>
                <w:bCs/>
                <w:sz w:val="22"/>
              </w:rPr>
              <w:t>Số dư cuối kỳ</w:t>
            </w:r>
          </w:p>
          <w:p w:rsidR="00FD4AC4" w:rsidRDefault="00A27030">
            <w:pPr>
              <w:ind w:left="-57" w:right="-85" w:firstLine="8"/>
              <w:jc w:val="right"/>
              <w:rPr>
                <w:rFonts w:ascii="Times New Roman" w:hAnsi="Times New Roman"/>
                <w:bCs/>
                <w:sz w:val="22"/>
                <w:szCs w:val="22"/>
              </w:rPr>
            </w:pPr>
            <w:r>
              <w:rPr>
                <w:rFonts w:ascii="Times New Roman" w:hAnsi="Times New Roman"/>
                <w:bCs/>
                <w:sz w:val="22"/>
              </w:rPr>
              <w:t>VND</w:t>
            </w:r>
          </w:p>
        </w:tc>
      </w:tr>
      <w:tr w:rsidR="00FD4AC4">
        <w:trPr>
          <w:trHeight w:val="283"/>
        </w:trPr>
        <w:tc>
          <w:tcPr>
            <w:tcW w:w="2171" w:type="pct"/>
          </w:tcPr>
          <w:p w:rsidR="00FD4AC4" w:rsidRDefault="00FD4AC4">
            <w:pPr>
              <w:ind w:left="357" w:firstLine="6"/>
              <w:rPr>
                <w:rFonts w:ascii="Times New Roman" w:hAnsi="Times New Roman"/>
                <w:bCs/>
                <w:sz w:val="22"/>
              </w:rPr>
            </w:pPr>
          </w:p>
        </w:tc>
        <w:tc>
          <w:tcPr>
            <w:tcW w:w="847" w:type="pct"/>
            <w:tcBorders>
              <w:top w:val="single" w:sz="4" w:space="0" w:color="auto"/>
            </w:tcBorders>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Borders>
              <w:top w:val="single" w:sz="4" w:space="0" w:color="auto"/>
            </w:tcBorders>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Borders>
              <w:top w:val="single" w:sz="4" w:space="0" w:color="auto"/>
            </w:tcBorders>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
                <w:bCs/>
                <w:sz w:val="22"/>
              </w:rPr>
            </w:pPr>
            <w:r>
              <w:rPr>
                <w:rFonts w:ascii="Times New Roman" w:eastAsia="Times New Roman" w:hAnsi="Times New Roman"/>
                <w:b/>
                <w:sz w:val="22"/>
                <w:szCs w:val="22"/>
              </w:rPr>
              <w:t>Vay ngắn hạn</w:t>
            </w:r>
          </w:p>
        </w:tc>
        <w:tc>
          <w:tcPr>
            <w:tcW w:w="847" w:type="pct"/>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Cs/>
                <w:sz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hAnsi="Times New Roman"/>
                <w:bCs/>
                <w:sz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sz w:val="22"/>
                <w:szCs w:val="22"/>
              </w:rPr>
              <w:t>(825.000.000)</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bCs/>
                <w:sz w:val="22"/>
                <w:szCs w:val="22"/>
              </w:rPr>
              <w:t>-</w:t>
            </w:r>
          </w:p>
        </w:tc>
      </w:tr>
      <w:tr w:rsidR="00FD4AC4">
        <w:trPr>
          <w:trHeight w:val="283"/>
        </w:trPr>
        <w:tc>
          <w:tcPr>
            <w:tcW w:w="2171" w:type="pct"/>
            <w:vAlign w:val="center"/>
          </w:tcPr>
          <w:p w:rsidR="00FD4AC4" w:rsidRDefault="00FD4AC4">
            <w:pPr>
              <w:ind w:left="357" w:firstLine="6"/>
              <w:rPr>
                <w:rFonts w:ascii="Times New Roman" w:eastAsia="Times New Roman" w:hAnsi="Times New Roman"/>
                <w:sz w:val="22"/>
                <w:szCs w:val="22"/>
              </w:rPr>
            </w:pPr>
          </w:p>
        </w:tc>
        <w:tc>
          <w:tcPr>
            <w:tcW w:w="847" w:type="pct"/>
          </w:tcPr>
          <w:p w:rsidR="00FD4AC4" w:rsidRDefault="00FD4AC4">
            <w:pPr>
              <w:ind w:left="-57" w:right="-85" w:firstLine="8"/>
              <w:rPr>
                <w:rFonts w:ascii="Times New Roman" w:eastAsia="Times New Roman" w:hAnsi="Times New Roman"/>
                <w:sz w:val="22"/>
                <w:szCs w:val="22"/>
              </w:rPr>
            </w:pPr>
          </w:p>
        </w:tc>
        <w:tc>
          <w:tcPr>
            <w:tcW w:w="123" w:type="pct"/>
          </w:tcPr>
          <w:p w:rsidR="00FD4AC4" w:rsidRDefault="00FD4AC4">
            <w:pPr>
              <w:ind w:left="-57" w:right="-85" w:firstLine="8"/>
              <w:jc w:val="right"/>
              <w:rPr>
                <w:rFonts w:ascii="Times New Roman" w:hAnsi="Times New Roman"/>
                <w:bCs/>
                <w:sz w:val="22"/>
              </w:rPr>
            </w:pPr>
          </w:p>
        </w:tc>
        <w:tc>
          <w:tcPr>
            <w:tcW w:w="897" w:type="pct"/>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Cs/>
                <w:sz w:val="22"/>
              </w:rPr>
            </w:pPr>
            <w:r>
              <w:rPr>
                <w:rFonts w:ascii="Times New Roman" w:eastAsia="Times New Roman" w:hAnsi="Times New Roman"/>
                <w:b/>
                <w:sz w:val="22"/>
                <w:szCs w:val="22"/>
              </w:rPr>
              <w:t>Lãi bán hàng trả chậm</w:t>
            </w:r>
          </w:p>
        </w:tc>
        <w:tc>
          <w:tcPr>
            <w:tcW w:w="847" w:type="pct"/>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Cs/>
                <w:sz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hAnsi="Times New Roman"/>
                <w:bCs/>
                <w:sz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sz w:val="22"/>
                <w:szCs w:val="22"/>
              </w:rPr>
              <w:t xml:space="preserve">207.517.419 </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sz w:val="22"/>
                <w:szCs w:val="22"/>
              </w:rPr>
              <w:t xml:space="preserve">103.758.710 </w:t>
            </w:r>
          </w:p>
        </w:tc>
      </w:tr>
      <w:tr w:rsidR="00FD4AC4">
        <w:trPr>
          <w:trHeight w:val="283"/>
        </w:trPr>
        <w:tc>
          <w:tcPr>
            <w:tcW w:w="2171" w:type="pct"/>
            <w:vAlign w:val="center"/>
          </w:tcPr>
          <w:p w:rsidR="00FD4AC4" w:rsidRDefault="00FD4AC4">
            <w:pPr>
              <w:ind w:left="357" w:firstLine="6"/>
              <w:rPr>
                <w:rFonts w:ascii="Times New Roman" w:hAnsi="Times New Roman"/>
                <w:bCs/>
                <w:sz w:val="22"/>
              </w:rPr>
            </w:pPr>
          </w:p>
        </w:tc>
        <w:tc>
          <w:tcPr>
            <w:tcW w:w="847" w:type="pct"/>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
                <w:bCs/>
                <w:sz w:val="22"/>
              </w:rPr>
            </w:pPr>
            <w:r>
              <w:rPr>
                <w:rFonts w:ascii="Times New Roman" w:eastAsia="Times New Roman" w:hAnsi="Times New Roman"/>
                <w:b/>
                <w:sz w:val="22"/>
                <w:szCs w:val="22"/>
              </w:rPr>
              <w:t>Góp vốn đầu tư dự án</w:t>
            </w:r>
          </w:p>
        </w:tc>
        <w:tc>
          <w:tcPr>
            <w:tcW w:w="847" w:type="pct"/>
          </w:tcPr>
          <w:p w:rsidR="00FD4AC4" w:rsidRDefault="00FD4AC4">
            <w:pPr>
              <w:ind w:left="-57" w:right="-85" w:firstLine="8"/>
              <w:rPr>
                <w:rFonts w:ascii="Times New Roman" w:hAnsi="Times New Roman"/>
                <w:bCs/>
                <w:sz w:val="22"/>
              </w:rPr>
            </w:pPr>
          </w:p>
        </w:tc>
        <w:tc>
          <w:tcPr>
            <w:tcW w:w="123" w:type="pct"/>
          </w:tcPr>
          <w:p w:rsidR="00FD4AC4" w:rsidRDefault="00FD4AC4">
            <w:pPr>
              <w:ind w:left="-57" w:right="-85" w:firstLine="8"/>
              <w:jc w:val="right"/>
              <w:rPr>
                <w:rFonts w:ascii="Times New Roman" w:hAnsi="Times New Roman"/>
                <w:bCs/>
                <w:sz w:val="22"/>
              </w:rPr>
            </w:pPr>
          </w:p>
        </w:tc>
        <w:tc>
          <w:tcPr>
            <w:tcW w:w="897" w:type="pct"/>
          </w:tcPr>
          <w:p w:rsidR="00FD4AC4" w:rsidRDefault="00FD4AC4">
            <w:pPr>
              <w:ind w:left="-57" w:right="-85" w:firstLine="8"/>
              <w:jc w:val="right"/>
              <w:rPr>
                <w:rFonts w:ascii="Times New Roman" w:hAnsi="Times New Roman"/>
                <w:bCs/>
                <w:sz w:val="22"/>
                <w:szCs w:val="22"/>
              </w:rPr>
            </w:pPr>
          </w:p>
        </w:tc>
        <w:tc>
          <w:tcPr>
            <w:tcW w:w="123" w:type="pct"/>
          </w:tcPr>
          <w:p w:rsidR="00FD4AC4" w:rsidRDefault="00FD4AC4">
            <w:pPr>
              <w:ind w:left="-57" w:right="-85" w:firstLine="8"/>
              <w:jc w:val="right"/>
              <w:rPr>
                <w:rFonts w:ascii="Times New Roman" w:hAnsi="Times New Roman"/>
                <w:bCs/>
                <w:sz w:val="22"/>
                <w:szCs w:val="22"/>
              </w:rPr>
            </w:pPr>
          </w:p>
        </w:tc>
        <w:tc>
          <w:tcPr>
            <w:tcW w:w="839" w:type="pct"/>
          </w:tcPr>
          <w:p w:rsidR="00FD4AC4" w:rsidRDefault="00FD4AC4">
            <w:pPr>
              <w:ind w:left="-57" w:right="-85" w:firstLine="8"/>
              <w:jc w:val="right"/>
              <w:rPr>
                <w:rFonts w:ascii="Times New Roman" w:hAnsi="Times New Roman"/>
                <w:bCs/>
                <w:sz w:val="22"/>
                <w:szCs w:val="22"/>
              </w:rPr>
            </w:pPr>
          </w:p>
        </w:tc>
      </w:tr>
      <w:tr w:rsidR="00FD4AC4">
        <w:trPr>
          <w:trHeight w:val="283"/>
        </w:trPr>
        <w:tc>
          <w:tcPr>
            <w:tcW w:w="2171" w:type="pct"/>
            <w:vAlign w:val="center"/>
          </w:tcPr>
          <w:p w:rsidR="00FD4AC4" w:rsidRDefault="00A27030">
            <w:pPr>
              <w:ind w:left="357" w:firstLine="6"/>
              <w:rPr>
                <w:rFonts w:ascii="Times New Roman" w:hAnsi="Times New Roman"/>
                <w:bCs/>
                <w:sz w:val="22"/>
              </w:rPr>
            </w:pPr>
            <w:r>
              <w:rPr>
                <w:rFonts w:ascii="Times New Roman" w:eastAsia="Times New Roman" w:hAnsi="Times New Roman"/>
                <w:sz w:val="22"/>
                <w:szCs w:val="22"/>
              </w:rPr>
              <w:t>Tổng Công ty CP Đầu tư Phát triển XD</w:t>
            </w:r>
          </w:p>
        </w:tc>
        <w:tc>
          <w:tcPr>
            <w:tcW w:w="847" w:type="pct"/>
          </w:tcPr>
          <w:p w:rsidR="00FD4AC4" w:rsidRDefault="00A27030">
            <w:pPr>
              <w:ind w:left="-57" w:right="-85" w:firstLine="8"/>
              <w:rPr>
                <w:rFonts w:ascii="Times New Roman" w:hAnsi="Times New Roman"/>
                <w:bCs/>
                <w:sz w:val="22"/>
              </w:rPr>
            </w:pPr>
            <w:r>
              <w:rPr>
                <w:rFonts w:ascii="Times New Roman" w:eastAsia="Times New Roman" w:hAnsi="Times New Roman"/>
                <w:sz w:val="22"/>
                <w:szCs w:val="22"/>
              </w:rPr>
              <w:t>Công ty liên kết</w:t>
            </w:r>
          </w:p>
        </w:tc>
        <w:tc>
          <w:tcPr>
            <w:tcW w:w="123" w:type="pct"/>
          </w:tcPr>
          <w:p w:rsidR="00FD4AC4" w:rsidRDefault="00FD4AC4">
            <w:pPr>
              <w:ind w:left="-57" w:right="-85" w:firstLine="8"/>
              <w:jc w:val="right"/>
              <w:rPr>
                <w:rFonts w:ascii="Times New Roman" w:hAnsi="Times New Roman"/>
                <w:bCs/>
                <w:sz w:val="22"/>
              </w:rPr>
            </w:pPr>
          </w:p>
        </w:tc>
        <w:tc>
          <w:tcPr>
            <w:tcW w:w="897"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sz w:val="22"/>
                <w:szCs w:val="22"/>
              </w:rPr>
              <w:t>(6.969.392.497)</w:t>
            </w:r>
          </w:p>
        </w:tc>
        <w:tc>
          <w:tcPr>
            <w:tcW w:w="123" w:type="pct"/>
            <w:vAlign w:val="center"/>
          </w:tcPr>
          <w:p w:rsidR="00FD4AC4" w:rsidRDefault="00FD4AC4">
            <w:pPr>
              <w:ind w:left="-57" w:right="-85" w:firstLine="8"/>
              <w:jc w:val="right"/>
              <w:rPr>
                <w:rFonts w:ascii="Times New Roman" w:hAnsi="Times New Roman"/>
                <w:bCs/>
                <w:sz w:val="22"/>
                <w:szCs w:val="22"/>
              </w:rPr>
            </w:pPr>
          </w:p>
        </w:tc>
        <w:tc>
          <w:tcPr>
            <w:tcW w:w="839" w:type="pct"/>
            <w:vAlign w:val="center"/>
          </w:tcPr>
          <w:p w:rsidR="00FD4AC4" w:rsidRDefault="00A27030">
            <w:pPr>
              <w:ind w:left="-57" w:right="-85" w:firstLine="8"/>
              <w:jc w:val="right"/>
              <w:rPr>
                <w:rFonts w:ascii="Times New Roman" w:hAnsi="Times New Roman"/>
                <w:bCs/>
                <w:sz w:val="22"/>
                <w:szCs w:val="22"/>
              </w:rPr>
            </w:pPr>
            <w:r>
              <w:rPr>
                <w:rFonts w:ascii="Times New Roman" w:hAnsi="Times New Roman"/>
                <w:sz w:val="22"/>
                <w:szCs w:val="22"/>
              </w:rPr>
              <w:t>1.030.607.503</w:t>
            </w:r>
          </w:p>
        </w:tc>
      </w:tr>
    </w:tbl>
    <w:p w:rsidR="00FD4AC4" w:rsidRDefault="00FD4AC4"/>
    <w:p w:rsidR="00FD4AC4" w:rsidRDefault="00FD4AC4"/>
    <w:p w:rsidR="00FD4AC4" w:rsidRDefault="00FD4AC4"/>
    <w:p w:rsidR="00FD4AC4" w:rsidRPr="001F2C49" w:rsidRDefault="00A27030">
      <w:pPr>
        <w:ind w:left="357" w:firstLine="6"/>
        <w:rPr>
          <w:rFonts w:ascii="Times New Roman" w:hAnsi="Times New Roman"/>
          <w:sz w:val="22"/>
          <w:szCs w:val="28"/>
        </w:rPr>
      </w:pPr>
      <w:r w:rsidRPr="001F2C49">
        <w:rPr>
          <w:rFonts w:ascii="Times New Roman" w:hAnsi="Times New Roman"/>
          <w:sz w:val="22"/>
          <w:szCs w:val="28"/>
        </w:rPr>
        <w:t xml:space="preserve">Thu nhập của thành viên Hội </w:t>
      </w:r>
      <w:r w:rsidRPr="001F2C49">
        <w:rPr>
          <w:rFonts w:ascii="Times New Roman" w:hAnsi="Times New Roman" w:hint="cs"/>
          <w:sz w:val="22"/>
          <w:szCs w:val="28"/>
        </w:rPr>
        <w:t>đ</w:t>
      </w:r>
      <w:r w:rsidRPr="001F2C49">
        <w:rPr>
          <w:rFonts w:ascii="Times New Roman" w:hAnsi="Times New Roman"/>
          <w:sz w:val="22"/>
          <w:szCs w:val="28"/>
        </w:rPr>
        <w:t>ồng Quản Trị, Ban Giám đốc trong năm nh</w:t>
      </w:r>
      <w:r w:rsidRPr="001F2C49">
        <w:rPr>
          <w:rFonts w:ascii="Times New Roman" w:hAnsi="Times New Roman" w:hint="cs"/>
          <w:sz w:val="22"/>
          <w:szCs w:val="28"/>
        </w:rPr>
        <w:t>ư</w:t>
      </w:r>
      <w:r w:rsidRPr="001F2C49">
        <w:rPr>
          <w:rFonts w:ascii="Times New Roman" w:hAnsi="Times New Roman"/>
          <w:sz w:val="22"/>
          <w:szCs w:val="28"/>
        </w:rPr>
        <w:t xml:space="preserve"> sau:</w:t>
      </w:r>
    </w:p>
    <w:tbl>
      <w:tblPr>
        <w:tblW w:w="5000" w:type="pct"/>
        <w:tblLook w:val="0000"/>
      </w:tblPr>
      <w:tblGrid>
        <w:gridCol w:w="5235"/>
        <w:gridCol w:w="1923"/>
        <w:gridCol w:w="427"/>
        <w:gridCol w:w="1816"/>
      </w:tblGrid>
      <w:tr w:rsidR="00FD4AC4">
        <w:tc>
          <w:tcPr>
            <w:tcW w:w="2784" w:type="pct"/>
          </w:tcPr>
          <w:p w:rsidR="00FD4AC4" w:rsidRPr="001F2C49" w:rsidRDefault="00FD4AC4">
            <w:pPr>
              <w:pStyle w:val="Footer"/>
              <w:tabs>
                <w:tab w:val="clear" w:pos="4320"/>
                <w:tab w:val="clear" w:pos="8640"/>
              </w:tabs>
              <w:spacing w:before="60" w:after="60"/>
              <w:jc w:val="center"/>
              <w:rPr>
                <w:b/>
                <w:sz w:val="22"/>
                <w:szCs w:val="22"/>
              </w:rPr>
            </w:pPr>
          </w:p>
        </w:tc>
        <w:tc>
          <w:tcPr>
            <w:tcW w:w="1023"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60" w:after="60"/>
              <w:ind w:right="-88"/>
              <w:jc w:val="right"/>
              <w:rPr>
                <w:rFonts w:ascii="Times New Roman" w:hAnsi="Times New Roman"/>
                <w:bCs/>
                <w:iCs/>
                <w:sz w:val="22"/>
                <w:szCs w:val="22"/>
                <w:lang w:val="fr-FR"/>
              </w:rPr>
            </w:pPr>
            <w:r>
              <w:rPr>
                <w:rFonts w:ascii="Times New Roman" w:hAnsi="Times New Roman"/>
                <w:bCs/>
                <w:iCs/>
                <w:sz w:val="22"/>
                <w:szCs w:val="22"/>
                <w:lang w:val="fr-FR"/>
              </w:rPr>
              <w:t>VND</w:t>
            </w:r>
          </w:p>
        </w:tc>
        <w:tc>
          <w:tcPr>
            <w:tcW w:w="227" w:type="pct"/>
          </w:tcPr>
          <w:p w:rsidR="00FD4AC4" w:rsidRDefault="00FD4AC4">
            <w:pPr>
              <w:spacing w:before="60" w:after="60"/>
              <w:ind w:right="-115"/>
              <w:jc w:val="right"/>
              <w:rPr>
                <w:rFonts w:ascii="Times New Roman" w:hAnsi="Times New Roman"/>
                <w:b/>
                <w:sz w:val="22"/>
                <w:szCs w:val="22"/>
                <w:lang w:val="fr-FR"/>
              </w:rPr>
            </w:pPr>
          </w:p>
        </w:tc>
        <w:tc>
          <w:tcPr>
            <w:tcW w:w="966"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60" w:after="60"/>
              <w:ind w:right="-88"/>
              <w:jc w:val="right"/>
              <w:rPr>
                <w:rFonts w:ascii="Times New Roman" w:hAnsi="Times New Roman"/>
                <w:bCs/>
                <w:iCs/>
                <w:sz w:val="22"/>
                <w:szCs w:val="22"/>
                <w:lang w:val="fr-FR"/>
              </w:rPr>
            </w:pPr>
            <w:r>
              <w:rPr>
                <w:rFonts w:ascii="Times New Roman" w:hAnsi="Times New Roman"/>
                <w:bCs/>
                <w:iCs/>
                <w:sz w:val="22"/>
                <w:szCs w:val="22"/>
                <w:lang w:val="fr-FR"/>
              </w:rPr>
              <w:t>VND</w:t>
            </w:r>
          </w:p>
        </w:tc>
      </w:tr>
      <w:tr w:rsidR="00FD4AC4">
        <w:tblPrEx>
          <w:tblLook w:val="01E0"/>
        </w:tblPrEx>
        <w:tc>
          <w:tcPr>
            <w:tcW w:w="2784" w:type="pct"/>
          </w:tcPr>
          <w:p w:rsidR="00FD4AC4" w:rsidRDefault="00FD4AC4">
            <w:pPr>
              <w:pStyle w:val="BodyTextIndent"/>
              <w:tabs>
                <w:tab w:val="clear" w:pos="7920"/>
                <w:tab w:val="right" w:pos="720"/>
              </w:tabs>
              <w:ind w:left="0"/>
              <w:rPr>
                <w:rFonts w:ascii="Times New Roman" w:hAnsi="Times New Roman"/>
                <w:sz w:val="22"/>
                <w:szCs w:val="22"/>
                <w:lang w:val="fr-FR"/>
              </w:rPr>
            </w:pPr>
          </w:p>
        </w:tc>
        <w:tc>
          <w:tcPr>
            <w:tcW w:w="1023" w:type="pct"/>
            <w:tcBorders>
              <w:top w:val="single" w:sz="4" w:space="0" w:color="auto"/>
            </w:tcBorders>
          </w:tcPr>
          <w:p w:rsidR="00FD4AC4" w:rsidRDefault="00FD4AC4">
            <w:pPr>
              <w:pStyle w:val="BodyTextIndent"/>
              <w:tabs>
                <w:tab w:val="clear" w:pos="7920"/>
                <w:tab w:val="right" w:pos="720"/>
              </w:tabs>
              <w:ind w:left="0" w:right="-88"/>
              <w:jc w:val="right"/>
              <w:rPr>
                <w:rFonts w:ascii="Times New Roman" w:hAnsi="Times New Roman"/>
                <w:sz w:val="22"/>
                <w:szCs w:val="22"/>
                <w:lang w:val="fr-FR"/>
              </w:rPr>
            </w:pPr>
          </w:p>
        </w:tc>
        <w:tc>
          <w:tcPr>
            <w:tcW w:w="227" w:type="pct"/>
          </w:tcPr>
          <w:p w:rsidR="00FD4AC4" w:rsidRDefault="00FD4AC4">
            <w:pPr>
              <w:pStyle w:val="BodyTextIndent"/>
              <w:tabs>
                <w:tab w:val="clear" w:pos="7920"/>
                <w:tab w:val="right" w:pos="720"/>
              </w:tabs>
              <w:ind w:left="0" w:right="-108"/>
              <w:jc w:val="right"/>
              <w:rPr>
                <w:rFonts w:ascii="Times New Roman" w:hAnsi="Times New Roman"/>
                <w:sz w:val="22"/>
                <w:szCs w:val="22"/>
                <w:lang w:val="fr-FR"/>
              </w:rPr>
            </w:pPr>
          </w:p>
        </w:tc>
        <w:tc>
          <w:tcPr>
            <w:tcW w:w="966" w:type="pct"/>
            <w:tcBorders>
              <w:top w:val="single" w:sz="4" w:space="0" w:color="auto"/>
            </w:tcBorders>
          </w:tcPr>
          <w:p w:rsidR="00FD4AC4" w:rsidRDefault="00FD4AC4">
            <w:pPr>
              <w:pStyle w:val="BodyTextIndent"/>
              <w:tabs>
                <w:tab w:val="clear" w:pos="7920"/>
                <w:tab w:val="right" w:pos="720"/>
              </w:tabs>
              <w:ind w:left="0" w:right="-88"/>
              <w:jc w:val="right"/>
              <w:rPr>
                <w:rFonts w:ascii="Times New Roman" w:hAnsi="Times New Roman"/>
                <w:sz w:val="22"/>
                <w:szCs w:val="22"/>
                <w:lang w:val="fr-FR"/>
              </w:rPr>
            </w:pPr>
          </w:p>
        </w:tc>
      </w:tr>
      <w:tr w:rsidR="00FD4AC4">
        <w:tblPrEx>
          <w:tblLook w:val="01E0"/>
        </w:tblPrEx>
        <w:tc>
          <w:tcPr>
            <w:tcW w:w="2784" w:type="pct"/>
          </w:tcPr>
          <w:p w:rsidR="00FD4AC4" w:rsidRPr="001F2C49" w:rsidRDefault="00A27030">
            <w:pPr>
              <w:ind w:left="357" w:firstLine="6"/>
              <w:rPr>
                <w:rFonts w:ascii="Times New Roman" w:hAnsi="Times New Roman"/>
                <w:sz w:val="22"/>
                <w:szCs w:val="28"/>
              </w:rPr>
            </w:pPr>
            <w:r w:rsidRPr="001F2C49">
              <w:rPr>
                <w:rFonts w:ascii="Times New Roman" w:hAnsi="Times New Roman"/>
                <w:sz w:val="22"/>
                <w:szCs w:val="28"/>
              </w:rPr>
              <w:t>L</w:t>
            </w:r>
            <w:r w:rsidRPr="001F2C49">
              <w:rPr>
                <w:rFonts w:ascii="Times New Roman" w:hAnsi="Times New Roman" w:hint="cs"/>
                <w:sz w:val="22"/>
                <w:szCs w:val="28"/>
              </w:rPr>
              <w:t>ươ</w:t>
            </w:r>
            <w:r w:rsidRPr="001F2C49">
              <w:rPr>
                <w:rFonts w:ascii="Times New Roman" w:hAnsi="Times New Roman"/>
                <w:sz w:val="22"/>
                <w:szCs w:val="28"/>
              </w:rPr>
              <w:t>ng, th</w:t>
            </w:r>
            <w:r w:rsidRPr="001F2C49">
              <w:rPr>
                <w:rFonts w:ascii="Times New Roman" w:hAnsi="Times New Roman" w:hint="cs"/>
                <w:sz w:val="22"/>
                <w:szCs w:val="28"/>
              </w:rPr>
              <w:t>ư</w:t>
            </w:r>
            <w:r w:rsidRPr="001F2C49">
              <w:rPr>
                <w:rFonts w:ascii="Times New Roman" w:hAnsi="Times New Roman"/>
                <w:sz w:val="22"/>
                <w:szCs w:val="28"/>
              </w:rPr>
              <w:t>ởng và các khoản phúc lợi khác</w:t>
            </w:r>
          </w:p>
        </w:tc>
        <w:tc>
          <w:tcPr>
            <w:tcW w:w="1023" w:type="pct"/>
            <w:vAlign w:val="center"/>
          </w:tcPr>
          <w:p w:rsidR="00FD4AC4" w:rsidRDefault="00A27030">
            <w:pPr>
              <w:ind w:right="-88"/>
              <w:jc w:val="right"/>
              <w:rPr>
                <w:rFonts w:ascii="Times New Roman" w:eastAsia="Times New Roman" w:hAnsi="Times New Roman"/>
                <w:sz w:val="22"/>
                <w:szCs w:val="22"/>
                <w:lang w:eastAsia="en-US"/>
              </w:rPr>
            </w:pPr>
            <w:r>
              <w:rPr>
                <w:rFonts w:ascii="Times New Roman" w:hAnsi="Times New Roman"/>
                <w:sz w:val="22"/>
                <w:szCs w:val="22"/>
              </w:rPr>
              <w:t>817.708.810</w:t>
            </w:r>
          </w:p>
        </w:tc>
        <w:tc>
          <w:tcPr>
            <w:tcW w:w="227" w:type="pct"/>
            <w:vAlign w:val="center"/>
          </w:tcPr>
          <w:p w:rsidR="00FD4AC4" w:rsidRDefault="00FD4AC4">
            <w:pPr>
              <w:ind w:right="-88"/>
              <w:jc w:val="right"/>
              <w:rPr>
                <w:rFonts w:ascii="Times New Roman" w:hAnsi="Times New Roman"/>
                <w:b/>
                <w:bCs/>
                <w:sz w:val="22"/>
                <w:szCs w:val="22"/>
              </w:rPr>
            </w:pPr>
          </w:p>
        </w:tc>
        <w:tc>
          <w:tcPr>
            <w:tcW w:w="966" w:type="pct"/>
            <w:shd w:val="clear" w:color="auto" w:fill="auto"/>
            <w:vAlign w:val="center"/>
          </w:tcPr>
          <w:p w:rsidR="00FD4AC4" w:rsidRDefault="00A27030">
            <w:pPr>
              <w:ind w:right="-88"/>
              <w:jc w:val="right"/>
              <w:rPr>
                <w:rFonts w:ascii="Times New Roman" w:eastAsia="Times New Roman" w:hAnsi="Times New Roman"/>
                <w:sz w:val="22"/>
                <w:szCs w:val="22"/>
                <w:lang w:eastAsia="en-US"/>
              </w:rPr>
            </w:pPr>
            <w:r>
              <w:rPr>
                <w:rFonts w:ascii="Times New Roman" w:hAnsi="Times New Roman"/>
                <w:sz w:val="22"/>
                <w:szCs w:val="22"/>
              </w:rPr>
              <w:t>770.766.611</w:t>
            </w:r>
          </w:p>
        </w:tc>
      </w:tr>
      <w:tr w:rsidR="00FD4AC4">
        <w:tblPrEx>
          <w:tblLook w:val="01E0"/>
        </w:tblPrEx>
        <w:trPr>
          <w:trHeight w:val="325"/>
        </w:trPr>
        <w:tc>
          <w:tcPr>
            <w:tcW w:w="2784" w:type="pct"/>
          </w:tcPr>
          <w:p w:rsidR="00FD4AC4" w:rsidRDefault="00A27030">
            <w:pPr>
              <w:pStyle w:val="BodyTextIndent"/>
              <w:tabs>
                <w:tab w:val="clear" w:pos="7920"/>
              </w:tabs>
              <w:ind w:left="1112"/>
              <w:rPr>
                <w:rFonts w:ascii="Times New Roman" w:hAnsi="Times New Roman"/>
                <w:b/>
                <w:sz w:val="22"/>
                <w:szCs w:val="22"/>
                <w:lang w:val="fr-FR"/>
              </w:rPr>
            </w:pPr>
            <w:r>
              <w:rPr>
                <w:rFonts w:ascii="Times New Roman" w:hAnsi="Times New Roman"/>
                <w:b/>
                <w:sz w:val="22"/>
                <w:szCs w:val="22"/>
                <w:lang w:val="fr-FR"/>
              </w:rPr>
              <w:t xml:space="preserve">Cộng </w:t>
            </w:r>
          </w:p>
        </w:tc>
        <w:tc>
          <w:tcPr>
            <w:tcW w:w="1023" w:type="pct"/>
            <w:tcBorders>
              <w:top w:val="single" w:sz="4" w:space="0" w:color="auto"/>
              <w:bottom w:val="single" w:sz="12" w:space="0" w:color="auto"/>
            </w:tcBorders>
            <w:vAlign w:val="center"/>
          </w:tcPr>
          <w:p w:rsidR="00FD4AC4" w:rsidRDefault="00A27030">
            <w:pPr>
              <w:ind w:right="-88"/>
              <w:jc w:val="right"/>
              <w:rPr>
                <w:rFonts w:ascii="Times New Roman" w:eastAsia="Times New Roman" w:hAnsi="Times New Roman"/>
                <w:b/>
                <w:sz w:val="22"/>
                <w:szCs w:val="22"/>
                <w:lang w:eastAsia="en-US"/>
              </w:rPr>
            </w:pPr>
            <w:r>
              <w:rPr>
                <w:rFonts w:ascii="Times New Roman" w:hAnsi="Times New Roman"/>
                <w:b/>
                <w:sz w:val="22"/>
                <w:szCs w:val="22"/>
              </w:rPr>
              <w:t>817.708.810</w:t>
            </w:r>
          </w:p>
        </w:tc>
        <w:tc>
          <w:tcPr>
            <w:tcW w:w="227" w:type="pct"/>
            <w:vAlign w:val="center"/>
          </w:tcPr>
          <w:p w:rsidR="00FD4AC4" w:rsidRDefault="00FD4AC4">
            <w:pPr>
              <w:ind w:right="-88"/>
              <w:jc w:val="right"/>
              <w:rPr>
                <w:rFonts w:ascii="Times New Roman" w:hAnsi="Times New Roman"/>
                <w:b/>
                <w:bCs/>
                <w:sz w:val="22"/>
                <w:szCs w:val="22"/>
              </w:rPr>
            </w:pPr>
          </w:p>
        </w:tc>
        <w:tc>
          <w:tcPr>
            <w:tcW w:w="966" w:type="pct"/>
            <w:tcBorders>
              <w:top w:val="single" w:sz="4" w:space="0" w:color="auto"/>
              <w:bottom w:val="single" w:sz="12" w:space="0" w:color="auto"/>
            </w:tcBorders>
            <w:shd w:val="clear" w:color="auto" w:fill="auto"/>
            <w:vAlign w:val="center"/>
          </w:tcPr>
          <w:p w:rsidR="00FD4AC4" w:rsidRDefault="00A27030">
            <w:pPr>
              <w:ind w:right="-88"/>
              <w:jc w:val="right"/>
              <w:rPr>
                <w:rFonts w:ascii="Times New Roman" w:eastAsia="Times New Roman" w:hAnsi="Times New Roman"/>
                <w:b/>
                <w:sz w:val="22"/>
                <w:szCs w:val="22"/>
                <w:lang w:eastAsia="en-US"/>
              </w:rPr>
            </w:pPr>
            <w:r>
              <w:rPr>
                <w:rFonts w:ascii="Times New Roman" w:hAnsi="Times New Roman"/>
                <w:b/>
                <w:sz w:val="22"/>
                <w:szCs w:val="22"/>
              </w:rPr>
              <w:t>770.766.611</w:t>
            </w:r>
          </w:p>
        </w:tc>
      </w:tr>
    </w:tbl>
    <w:p w:rsidR="00FD4AC4" w:rsidRDefault="00FD4AC4">
      <w:pPr>
        <w:rPr>
          <w:rFonts w:ascii="Times New Roman" w:hAnsi="Times New Roman"/>
          <w:sz w:val="22"/>
          <w:szCs w:val="22"/>
        </w:rPr>
      </w:pPr>
    </w:p>
    <w:p w:rsidR="00FD4AC4" w:rsidRDefault="00FD4AC4">
      <w:pPr>
        <w:ind w:firstLine="300"/>
        <w:rPr>
          <w:rFonts w:ascii="Times New Roman" w:hAnsi="Times New Roman"/>
          <w:b/>
          <w:bCs/>
          <w:sz w:val="22"/>
          <w:szCs w:val="22"/>
        </w:rPr>
        <w:sectPr w:rsidR="00FD4AC4">
          <w:headerReference w:type="default" r:id="rId20"/>
          <w:pgSz w:w="11907" w:h="16840" w:code="9"/>
          <w:pgMar w:top="1411" w:right="1138" w:bottom="1138" w:left="1584" w:header="720" w:footer="576" w:gutter="0"/>
          <w:cols w:space="720"/>
          <w:docGrid w:linePitch="326"/>
        </w:sectPr>
      </w:pPr>
    </w:p>
    <w:p w:rsidR="00FD4AC4" w:rsidRDefault="00FD4AC4">
      <w:pPr>
        <w:jc w:val="both"/>
        <w:rPr>
          <w:rFonts w:ascii="Times New Roman" w:hAnsi="Times New Roman"/>
          <w:b/>
          <w:bCs/>
          <w:sz w:val="22"/>
          <w:szCs w:val="22"/>
        </w:rPr>
      </w:pPr>
    </w:p>
    <w:p w:rsidR="00FD4AC4" w:rsidRDefault="00FD4AC4">
      <w:pPr>
        <w:pStyle w:val="BodyText2"/>
        <w:spacing w:before="0" w:after="0"/>
        <w:rPr>
          <w:rFonts w:ascii="Times New Roman" w:hAnsi="Times New Roman"/>
          <w:b/>
          <w:szCs w:val="22"/>
          <w:lang w:val="fr-FR"/>
        </w:rPr>
      </w:pPr>
    </w:p>
    <w:p w:rsidR="00FD4AC4" w:rsidRDefault="00A27030">
      <w:pPr>
        <w:pStyle w:val="ListParagraph"/>
        <w:numPr>
          <w:ilvl w:val="0"/>
          <w:numId w:val="15"/>
        </w:numPr>
        <w:tabs>
          <w:tab w:val="left" w:pos="284"/>
        </w:tabs>
        <w:jc w:val="both"/>
        <w:rPr>
          <w:rFonts w:ascii="Times New Roman" w:hAnsi="Times New Roman"/>
          <w:b/>
          <w:bCs/>
          <w:sz w:val="22"/>
          <w:szCs w:val="22"/>
        </w:rPr>
      </w:pPr>
      <w:r>
        <w:rPr>
          <w:rFonts w:ascii="Times New Roman" w:hAnsi="Times New Roman"/>
          <w:b/>
          <w:bCs/>
          <w:sz w:val="22"/>
          <w:szCs w:val="22"/>
        </w:rPr>
        <w:t xml:space="preserve"> Báo cáo bộ phận</w:t>
      </w:r>
    </w:p>
    <w:p w:rsidR="00FD4AC4" w:rsidRDefault="00FD4AC4">
      <w:pPr>
        <w:pStyle w:val="BodyText2"/>
        <w:spacing w:before="0" w:after="0"/>
        <w:ind w:left="0" w:firstLine="357"/>
        <w:rPr>
          <w:rFonts w:ascii="Times New Roman" w:hAnsi="Times New Roman"/>
          <w:b/>
          <w:szCs w:val="22"/>
          <w:lang w:val="fr-FR"/>
        </w:rPr>
      </w:pPr>
    </w:p>
    <w:p w:rsidR="00FD4AC4" w:rsidRDefault="00A27030">
      <w:pPr>
        <w:pStyle w:val="BodyText2"/>
        <w:ind w:left="0" w:firstLine="357"/>
        <w:rPr>
          <w:rFonts w:ascii="Times New Roman" w:hAnsi="Times New Roman"/>
          <w:b/>
          <w:szCs w:val="22"/>
          <w:lang w:val="fr-FR"/>
        </w:rPr>
      </w:pPr>
      <w:r>
        <w:rPr>
          <w:rFonts w:ascii="Times New Roman" w:hAnsi="Times New Roman"/>
          <w:b/>
          <w:szCs w:val="22"/>
          <w:lang w:val="fr-FR"/>
        </w:rPr>
        <w:t>Báo cáo bộ phận theo khu vực địa lý</w:t>
      </w:r>
    </w:p>
    <w:p w:rsidR="00FD4AC4" w:rsidRDefault="00A27030">
      <w:pPr>
        <w:pStyle w:val="BodyText2"/>
        <w:ind w:left="0" w:firstLine="357"/>
        <w:rPr>
          <w:rFonts w:ascii="Times New Roman" w:hAnsi="Times New Roman"/>
          <w:b/>
          <w:szCs w:val="22"/>
          <w:lang w:val="fr-FR"/>
        </w:rPr>
      </w:pPr>
      <w:r>
        <w:rPr>
          <w:rFonts w:ascii="Times New Roman" w:hAnsi="Times New Roman"/>
          <w:szCs w:val="22"/>
          <w:lang w:val="fr-FR"/>
        </w:rPr>
        <w:t>Công ty chỉ hoạt động trong khu vực địa lý Việt Nam.</w:t>
      </w:r>
    </w:p>
    <w:p w:rsidR="00FD4AC4" w:rsidRDefault="00FD4AC4">
      <w:pPr>
        <w:pStyle w:val="BodyText2"/>
        <w:spacing w:before="0" w:after="0"/>
        <w:ind w:left="0" w:firstLine="357"/>
        <w:rPr>
          <w:rFonts w:ascii="Times New Roman" w:hAnsi="Times New Roman"/>
          <w:b/>
          <w:szCs w:val="22"/>
          <w:lang w:val="fr-FR"/>
        </w:rPr>
      </w:pPr>
    </w:p>
    <w:p w:rsidR="00FD4AC4" w:rsidRDefault="00A27030">
      <w:pPr>
        <w:pStyle w:val="BodyText2"/>
        <w:ind w:left="0" w:firstLine="357"/>
        <w:rPr>
          <w:rFonts w:ascii="Times New Roman" w:hAnsi="Times New Roman"/>
          <w:b/>
          <w:szCs w:val="22"/>
          <w:lang w:val="fr-FR"/>
        </w:rPr>
      </w:pPr>
      <w:r>
        <w:rPr>
          <w:rFonts w:ascii="Times New Roman" w:hAnsi="Times New Roman"/>
          <w:b/>
          <w:szCs w:val="22"/>
          <w:lang w:val="fr-FR"/>
        </w:rPr>
        <w:t>Báo cáo bộ phận theo lĩnh vực kinh doanh</w:t>
      </w:r>
    </w:p>
    <w:p w:rsidR="00FD4AC4" w:rsidRDefault="00A27030">
      <w:pPr>
        <w:spacing w:before="60"/>
        <w:ind w:left="360" w:right="-92"/>
        <w:jc w:val="both"/>
        <w:rPr>
          <w:rFonts w:ascii="Times New Roman" w:hAnsi="Times New Roman"/>
          <w:sz w:val="22"/>
          <w:szCs w:val="22"/>
          <w:lang w:val="fr-FR"/>
        </w:rPr>
      </w:pPr>
      <w:r>
        <w:rPr>
          <w:rFonts w:ascii="Times New Roman" w:hAnsi="Times New Roman"/>
          <w:sz w:val="22"/>
          <w:szCs w:val="22"/>
          <w:lang w:val="fr-FR"/>
        </w:rPr>
        <w:t>Bộ phận kinh doanh chính của Công ty là xây dựng các công trình dân dụng, hạ tầng kỹ thuật. Ngoài ra Công ty còn có dịch vụ cho thuê máy móc thiết bị, nh</w:t>
      </w:r>
      <w:r>
        <w:rPr>
          <w:rFonts w:ascii="Times New Roman" w:hAnsi="Times New Roman" w:hint="cs"/>
          <w:sz w:val="22"/>
          <w:szCs w:val="22"/>
          <w:lang w:val="fr-FR"/>
        </w:rPr>
        <w:t>ư</w:t>
      </w:r>
      <w:r>
        <w:rPr>
          <w:rFonts w:ascii="Times New Roman" w:hAnsi="Times New Roman"/>
          <w:sz w:val="22"/>
          <w:szCs w:val="22"/>
          <w:lang w:val="fr-FR"/>
        </w:rPr>
        <w:t>ng trong n</w:t>
      </w:r>
      <w:r>
        <w:rPr>
          <w:rFonts w:ascii="Times New Roman" w:hAnsi="Times New Roman" w:hint="cs"/>
          <w:sz w:val="22"/>
          <w:szCs w:val="22"/>
          <w:lang w:val="fr-FR"/>
        </w:rPr>
        <w:t>ă</w:t>
      </w:r>
      <w:r>
        <w:rPr>
          <w:rFonts w:ascii="Times New Roman" w:hAnsi="Times New Roman"/>
          <w:sz w:val="22"/>
          <w:szCs w:val="22"/>
          <w:lang w:val="fr-FR"/>
        </w:rPr>
        <w:t xml:space="preserve">m phát sinh không </w:t>
      </w:r>
      <w:r>
        <w:rPr>
          <w:rFonts w:ascii="Times New Roman" w:hAnsi="Times New Roman" w:hint="cs"/>
          <w:sz w:val="22"/>
          <w:szCs w:val="22"/>
          <w:lang w:val="fr-FR"/>
        </w:rPr>
        <w:t>đ</w:t>
      </w:r>
      <w:r>
        <w:rPr>
          <w:rFonts w:ascii="Times New Roman" w:hAnsi="Times New Roman" w:hint="eastAsia"/>
          <w:sz w:val="22"/>
          <w:szCs w:val="22"/>
          <w:lang w:val="fr-FR"/>
        </w:rPr>
        <w:t>á</w:t>
      </w:r>
      <w:r>
        <w:rPr>
          <w:rFonts w:ascii="Times New Roman" w:hAnsi="Times New Roman"/>
          <w:sz w:val="22"/>
          <w:szCs w:val="22"/>
          <w:lang w:val="fr-FR"/>
        </w:rPr>
        <w:t>ng kể.</w:t>
      </w:r>
    </w:p>
    <w:p w:rsidR="00FD4AC4" w:rsidRDefault="00FD4AC4">
      <w:pPr>
        <w:rPr>
          <w:rFonts w:ascii="Times New Roman" w:hAnsi="Times New Roman"/>
          <w:b/>
          <w:bCs/>
          <w:sz w:val="22"/>
          <w:szCs w:val="22"/>
          <w:lang w:val="nl-NL"/>
        </w:rPr>
      </w:pPr>
    </w:p>
    <w:tbl>
      <w:tblPr>
        <w:tblW w:w="4831" w:type="pct"/>
        <w:tblInd w:w="392" w:type="dxa"/>
        <w:tblLook w:val="04A0"/>
      </w:tblPr>
      <w:tblGrid>
        <w:gridCol w:w="3021"/>
        <w:gridCol w:w="1924"/>
        <w:gridCol w:w="1927"/>
        <w:gridCol w:w="1656"/>
        <w:gridCol w:w="1681"/>
        <w:gridCol w:w="1738"/>
        <w:gridCol w:w="1738"/>
      </w:tblGrid>
      <w:tr w:rsidR="00FD4AC4">
        <w:tc>
          <w:tcPr>
            <w:tcW w:w="1104" w:type="pct"/>
            <w:vMerge w:val="restart"/>
          </w:tcPr>
          <w:p w:rsidR="00FD4AC4" w:rsidRDefault="00A27030">
            <w:pPr>
              <w:pStyle w:val="BodyText2"/>
              <w:spacing w:before="20" w:after="20"/>
              <w:rPr>
                <w:rFonts w:ascii="Times New Roman" w:hAnsi="Times New Roman"/>
                <w:b/>
                <w:szCs w:val="22"/>
                <w:lang w:val="nl-NL"/>
              </w:rPr>
            </w:pPr>
            <w:r>
              <w:rPr>
                <w:rFonts w:ascii="Times New Roman" w:hAnsi="Times New Roman"/>
                <w:b/>
                <w:szCs w:val="22"/>
                <w:lang w:val="nl-NL"/>
              </w:rPr>
              <w:br w:type="page"/>
            </w:r>
          </w:p>
          <w:p w:rsidR="00FD4AC4" w:rsidRDefault="00A27030">
            <w:pPr>
              <w:pStyle w:val="BodyText2"/>
              <w:spacing w:before="20" w:after="20"/>
              <w:rPr>
                <w:rFonts w:ascii="Times New Roman" w:hAnsi="Times New Roman"/>
                <w:b/>
                <w:szCs w:val="22"/>
                <w:lang w:val="nl-NL"/>
              </w:rPr>
            </w:pPr>
            <w:r>
              <w:rPr>
                <w:rFonts w:ascii="Times New Roman" w:hAnsi="Times New Roman"/>
                <w:b/>
                <w:szCs w:val="22"/>
                <w:lang w:val="nl-NL"/>
              </w:rPr>
              <w:t>Chỉ Tiêu</w:t>
            </w:r>
          </w:p>
        </w:tc>
        <w:tc>
          <w:tcPr>
            <w:tcW w:w="1407" w:type="pct"/>
            <w:gridSpan w:val="2"/>
            <w:tcBorders>
              <w:bottom w:val="single" w:sz="4" w:space="0" w:color="auto"/>
            </w:tcBorders>
            <w:vAlign w:val="center"/>
          </w:tcPr>
          <w:p w:rsidR="00FD4AC4" w:rsidRDefault="00A27030">
            <w:pPr>
              <w:spacing w:before="20" w:after="20"/>
              <w:ind w:right="-74"/>
              <w:jc w:val="center"/>
              <w:rPr>
                <w:rFonts w:ascii="Times New Roman" w:hAnsi="Times New Roman"/>
                <w:b/>
                <w:bCs/>
                <w:sz w:val="22"/>
                <w:szCs w:val="22"/>
              </w:rPr>
            </w:pPr>
            <w:r>
              <w:rPr>
                <w:rFonts w:ascii="Times New Roman" w:hAnsi="Times New Roman"/>
                <w:b/>
                <w:bCs/>
                <w:sz w:val="22"/>
                <w:szCs w:val="22"/>
              </w:rPr>
              <w:t>Xây dựng</w:t>
            </w:r>
          </w:p>
        </w:tc>
        <w:tc>
          <w:tcPr>
            <w:tcW w:w="1219" w:type="pct"/>
            <w:gridSpan w:val="2"/>
            <w:tcBorders>
              <w:bottom w:val="single" w:sz="4" w:space="0" w:color="auto"/>
            </w:tcBorders>
          </w:tcPr>
          <w:p w:rsidR="00FD4AC4" w:rsidRDefault="00A27030">
            <w:pPr>
              <w:spacing w:before="20" w:after="20"/>
              <w:ind w:right="-74"/>
              <w:jc w:val="center"/>
              <w:rPr>
                <w:rFonts w:ascii="Times New Roman" w:hAnsi="Times New Roman"/>
                <w:b/>
                <w:bCs/>
                <w:sz w:val="22"/>
                <w:szCs w:val="22"/>
              </w:rPr>
            </w:pPr>
            <w:r>
              <w:rPr>
                <w:rFonts w:ascii="Times New Roman" w:hAnsi="Times New Roman"/>
                <w:b/>
                <w:bCs/>
                <w:sz w:val="22"/>
                <w:szCs w:val="22"/>
              </w:rPr>
              <w:t>Thương mại và dịch vụ</w:t>
            </w:r>
          </w:p>
        </w:tc>
        <w:tc>
          <w:tcPr>
            <w:tcW w:w="1270" w:type="pct"/>
            <w:gridSpan w:val="2"/>
            <w:tcBorders>
              <w:bottom w:val="single" w:sz="4" w:space="0" w:color="auto"/>
            </w:tcBorders>
          </w:tcPr>
          <w:p w:rsidR="00FD4AC4" w:rsidRDefault="00A27030">
            <w:pPr>
              <w:spacing w:before="20" w:after="20"/>
              <w:ind w:right="-74"/>
              <w:jc w:val="center"/>
              <w:rPr>
                <w:rFonts w:ascii="Times New Roman" w:hAnsi="Times New Roman"/>
                <w:b/>
                <w:bCs/>
                <w:sz w:val="22"/>
                <w:szCs w:val="22"/>
              </w:rPr>
            </w:pPr>
            <w:r>
              <w:rPr>
                <w:rFonts w:ascii="Times New Roman" w:hAnsi="Times New Roman"/>
                <w:b/>
                <w:bCs/>
                <w:sz w:val="22"/>
                <w:szCs w:val="22"/>
              </w:rPr>
              <w:t>Cộng</w:t>
            </w:r>
          </w:p>
        </w:tc>
      </w:tr>
      <w:tr w:rsidR="00FD4AC4">
        <w:tc>
          <w:tcPr>
            <w:tcW w:w="1104" w:type="pct"/>
            <w:vMerge/>
            <w:tcBorders>
              <w:bottom w:val="single" w:sz="4" w:space="0" w:color="auto"/>
            </w:tcBorders>
          </w:tcPr>
          <w:p w:rsidR="00FD4AC4" w:rsidRDefault="00FD4AC4">
            <w:pPr>
              <w:pStyle w:val="BodyText2"/>
              <w:spacing w:before="20" w:after="20"/>
              <w:rPr>
                <w:rFonts w:ascii="Times New Roman" w:hAnsi="Times New Roman"/>
                <w:b/>
                <w:szCs w:val="22"/>
                <w:lang w:val="nl-NL"/>
              </w:rPr>
            </w:pPr>
          </w:p>
        </w:tc>
        <w:tc>
          <w:tcPr>
            <w:tcW w:w="703"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c>
          <w:tcPr>
            <w:tcW w:w="704"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c>
          <w:tcPr>
            <w:tcW w:w="605"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c>
          <w:tcPr>
            <w:tcW w:w="614"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c>
          <w:tcPr>
            <w:tcW w:w="635"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01/01/2014</w:t>
            </w:r>
            <w:r>
              <w:rPr>
                <w:rFonts w:ascii="Times New Roman" w:hAnsi="Times New Roman"/>
                <w:b/>
                <w:bCs/>
                <w:iCs/>
                <w:sz w:val="22"/>
                <w:szCs w:val="22"/>
                <w:lang w:val="fr-FR"/>
              </w:rPr>
              <w:br/>
              <w:t>đến 30/06/2014</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c>
          <w:tcPr>
            <w:tcW w:w="635" w:type="pct"/>
            <w:tcBorders>
              <w:bottom w:val="single" w:sz="4" w:space="0" w:color="auto"/>
            </w:tcBorders>
          </w:tcPr>
          <w:p w:rsidR="00FD4AC4" w:rsidRDefault="00A27030">
            <w:pPr>
              <w:spacing w:before="60" w:after="60"/>
              <w:ind w:right="-108"/>
              <w:jc w:val="right"/>
              <w:rPr>
                <w:rFonts w:ascii="Times New Roman" w:hAnsi="Times New Roman"/>
                <w:b/>
                <w:bCs/>
                <w:iCs/>
                <w:sz w:val="22"/>
                <w:szCs w:val="22"/>
                <w:lang w:val="fr-FR"/>
              </w:rPr>
            </w:pPr>
            <w:r>
              <w:rPr>
                <w:rFonts w:ascii="Times New Roman" w:hAnsi="Times New Roman"/>
                <w:b/>
                <w:bCs/>
                <w:iCs/>
                <w:sz w:val="22"/>
                <w:szCs w:val="22"/>
                <w:lang w:val="fr-FR"/>
              </w:rPr>
              <w:t>Từ 01/01/2013</w:t>
            </w:r>
            <w:r>
              <w:rPr>
                <w:rFonts w:ascii="Times New Roman" w:hAnsi="Times New Roman"/>
                <w:b/>
                <w:bCs/>
                <w:iCs/>
                <w:sz w:val="22"/>
                <w:szCs w:val="22"/>
                <w:lang w:val="fr-FR"/>
              </w:rPr>
              <w:br/>
              <w:t>đến 30/06/2013</w:t>
            </w:r>
          </w:p>
          <w:p w:rsidR="00FD4AC4" w:rsidRDefault="00A27030">
            <w:pPr>
              <w:spacing w:before="20" w:after="20"/>
              <w:ind w:right="-74"/>
              <w:jc w:val="right"/>
              <w:rPr>
                <w:rFonts w:ascii="Times New Roman" w:hAnsi="Times New Roman"/>
                <w:b/>
                <w:bCs/>
                <w:sz w:val="22"/>
                <w:szCs w:val="22"/>
              </w:rPr>
            </w:pPr>
            <w:r>
              <w:rPr>
                <w:rFonts w:ascii="Times New Roman" w:hAnsi="Times New Roman"/>
                <w:bCs/>
                <w:iCs/>
                <w:sz w:val="22"/>
                <w:szCs w:val="22"/>
                <w:lang w:val="fr-FR"/>
              </w:rPr>
              <w:t>VND</w:t>
            </w:r>
          </w:p>
        </w:tc>
      </w:tr>
      <w:tr w:rsidR="00FD4AC4">
        <w:tc>
          <w:tcPr>
            <w:tcW w:w="1104" w:type="pct"/>
            <w:tcBorders>
              <w:top w:val="single" w:sz="4" w:space="0" w:color="auto"/>
            </w:tcBorders>
            <w:vAlign w:val="center"/>
          </w:tcPr>
          <w:p w:rsidR="00FD4AC4" w:rsidRDefault="00FD4AC4">
            <w:pPr>
              <w:jc w:val="both"/>
              <w:rPr>
                <w:rFonts w:ascii="Times New Roman" w:hAnsi="Times New Roman"/>
                <w:sz w:val="22"/>
                <w:szCs w:val="22"/>
              </w:rPr>
            </w:pPr>
          </w:p>
        </w:tc>
        <w:tc>
          <w:tcPr>
            <w:tcW w:w="703" w:type="pct"/>
            <w:tcBorders>
              <w:top w:val="single" w:sz="4" w:space="0" w:color="auto"/>
            </w:tcBorders>
            <w:vAlign w:val="center"/>
          </w:tcPr>
          <w:p w:rsidR="00FD4AC4" w:rsidRDefault="00FD4AC4">
            <w:pPr>
              <w:ind w:right="-74"/>
              <w:jc w:val="right"/>
              <w:rPr>
                <w:rFonts w:ascii="Times New Roman" w:hAnsi="Times New Roman"/>
                <w:sz w:val="22"/>
                <w:szCs w:val="22"/>
              </w:rPr>
            </w:pPr>
          </w:p>
        </w:tc>
        <w:tc>
          <w:tcPr>
            <w:tcW w:w="704" w:type="pct"/>
            <w:tcBorders>
              <w:top w:val="single" w:sz="4" w:space="0" w:color="auto"/>
            </w:tcBorders>
          </w:tcPr>
          <w:p w:rsidR="00FD4AC4" w:rsidRDefault="00FD4AC4">
            <w:pPr>
              <w:ind w:right="-74"/>
              <w:jc w:val="right"/>
              <w:rPr>
                <w:rFonts w:ascii="Times New Roman" w:hAnsi="Times New Roman"/>
                <w:sz w:val="22"/>
                <w:szCs w:val="22"/>
              </w:rPr>
            </w:pPr>
          </w:p>
        </w:tc>
        <w:tc>
          <w:tcPr>
            <w:tcW w:w="605" w:type="pct"/>
            <w:tcBorders>
              <w:top w:val="single" w:sz="4" w:space="0" w:color="auto"/>
            </w:tcBorders>
          </w:tcPr>
          <w:p w:rsidR="00FD4AC4" w:rsidRDefault="00FD4AC4">
            <w:pPr>
              <w:ind w:right="-74"/>
              <w:jc w:val="right"/>
              <w:rPr>
                <w:rFonts w:ascii="Times New Roman" w:hAnsi="Times New Roman"/>
                <w:sz w:val="22"/>
                <w:szCs w:val="22"/>
              </w:rPr>
            </w:pPr>
          </w:p>
        </w:tc>
        <w:tc>
          <w:tcPr>
            <w:tcW w:w="614" w:type="pct"/>
            <w:tcBorders>
              <w:top w:val="single" w:sz="4" w:space="0" w:color="auto"/>
            </w:tcBorders>
            <w:vAlign w:val="center"/>
          </w:tcPr>
          <w:p w:rsidR="00FD4AC4" w:rsidRDefault="00FD4AC4">
            <w:pPr>
              <w:ind w:right="-74"/>
              <w:jc w:val="right"/>
              <w:rPr>
                <w:rFonts w:ascii="Times New Roman" w:hAnsi="Times New Roman"/>
                <w:sz w:val="22"/>
                <w:szCs w:val="22"/>
              </w:rPr>
            </w:pPr>
          </w:p>
        </w:tc>
        <w:tc>
          <w:tcPr>
            <w:tcW w:w="635" w:type="pct"/>
            <w:tcBorders>
              <w:top w:val="single" w:sz="4" w:space="0" w:color="auto"/>
            </w:tcBorders>
          </w:tcPr>
          <w:p w:rsidR="00FD4AC4" w:rsidRDefault="00FD4AC4">
            <w:pPr>
              <w:ind w:right="-74"/>
              <w:jc w:val="right"/>
              <w:rPr>
                <w:rFonts w:ascii="Times New Roman" w:hAnsi="Times New Roman"/>
                <w:sz w:val="22"/>
                <w:szCs w:val="22"/>
              </w:rPr>
            </w:pPr>
          </w:p>
        </w:tc>
        <w:tc>
          <w:tcPr>
            <w:tcW w:w="635" w:type="pct"/>
            <w:tcBorders>
              <w:top w:val="single" w:sz="4" w:space="0" w:color="auto"/>
            </w:tcBorders>
          </w:tcPr>
          <w:p w:rsidR="00FD4AC4" w:rsidRDefault="00FD4AC4">
            <w:pPr>
              <w:ind w:right="-74"/>
              <w:jc w:val="right"/>
              <w:rPr>
                <w:rFonts w:ascii="Times New Roman" w:hAnsi="Times New Roman"/>
                <w:sz w:val="22"/>
                <w:szCs w:val="22"/>
              </w:rPr>
            </w:pP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 xml:space="preserve">Tổng doanh thu thuần </w:t>
            </w:r>
          </w:p>
        </w:tc>
        <w:tc>
          <w:tcPr>
            <w:tcW w:w="703" w:type="pct"/>
            <w:vAlign w:val="center"/>
          </w:tcPr>
          <w:p w:rsidR="00FD4AC4" w:rsidRDefault="00A27030">
            <w:pPr>
              <w:jc w:val="right"/>
              <w:rPr>
                <w:rFonts w:ascii="Times New Roman" w:hAnsi="Times New Roman"/>
                <w:sz w:val="22"/>
                <w:szCs w:val="22"/>
                <w:lang w:val="en-CA"/>
              </w:rPr>
            </w:pPr>
            <w:r>
              <w:rPr>
                <w:rFonts w:ascii="Times New Roman" w:hAnsi="Times New Roman"/>
                <w:sz w:val="22"/>
                <w:szCs w:val="22"/>
              </w:rPr>
              <w:t>18.500.563.118</w:t>
            </w:r>
          </w:p>
        </w:tc>
        <w:tc>
          <w:tcPr>
            <w:tcW w:w="704" w:type="pct"/>
            <w:vAlign w:val="center"/>
          </w:tcPr>
          <w:p w:rsidR="00FD4AC4" w:rsidRDefault="00A27030">
            <w:pPr>
              <w:jc w:val="right"/>
              <w:rPr>
                <w:rFonts w:ascii="Times New Roman" w:hAnsi="Times New Roman"/>
                <w:sz w:val="22"/>
                <w:szCs w:val="22"/>
              </w:rPr>
            </w:pPr>
            <w:r>
              <w:rPr>
                <w:rFonts w:ascii="Times New Roman" w:hAnsi="Times New Roman"/>
                <w:sz w:val="22"/>
                <w:szCs w:val="22"/>
              </w:rPr>
              <w:t>30.476.424.313</w:t>
            </w:r>
          </w:p>
        </w:tc>
        <w:tc>
          <w:tcPr>
            <w:tcW w:w="605" w:type="pct"/>
            <w:vAlign w:val="center"/>
          </w:tcPr>
          <w:p w:rsidR="00FD4AC4" w:rsidRDefault="00A27030">
            <w:pPr>
              <w:jc w:val="right"/>
              <w:rPr>
                <w:rFonts w:ascii="Times New Roman" w:hAnsi="Times New Roman"/>
                <w:sz w:val="22"/>
                <w:szCs w:val="22"/>
              </w:rPr>
            </w:pPr>
            <w:r>
              <w:rPr>
                <w:rFonts w:ascii="Times New Roman" w:hAnsi="Times New Roman"/>
                <w:sz w:val="22"/>
                <w:szCs w:val="22"/>
              </w:rPr>
              <w:t>170.513.636</w:t>
            </w:r>
          </w:p>
        </w:tc>
        <w:tc>
          <w:tcPr>
            <w:tcW w:w="614" w:type="pct"/>
            <w:vAlign w:val="center"/>
          </w:tcPr>
          <w:p w:rsidR="00FD4AC4" w:rsidRDefault="00A27030">
            <w:pPr>
              <w:jc w:val="right"/>
              <w:rPr>
                <w:rFonts w:ascii="Times New Roman" w:hAnsi="Times New Roman"/>
                <w:sz w:val="22"/>
                <w:szCs w:val="22"/>
              </w:rPr>
            </w:pPr>
            <w:r>
              <w:rPr>
                <w:rFonts w:ascii="Times New Roman" w:hAnsi="Times New Roman"/>
                <w:sz w:val="22"/>
                <w:szCs w:val="22"/>
              </w:rPr>
              <w:t>9.146.614</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18.671.076.754</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30.485.570.927</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Chi phí bộ phận</w:t>
            </w:r>
          </w:p>
        </w:tc>
        <w:tc>
          <w:tcPr>
            <w:tcW w:w="703" w:type="pct"/>
            <w:vAlign w:val="center"/>
          </w:tcPr>
          <w:p w:rsidR="00FD4AC4" w:rsidRDefault="00A27030">
            <w:pPr>
              <w:jc w:val="right"/>
              <w:rPr>
                <w:rFonts w:ascii="Times New Roman" w:hAnsi="Times New Roman"/>
                <w:sz w:val="22"/>
                <w:szCs w:val="22"/>
              </w:rPr>
            </w:pPr>
            <w:r>
              <w:rPr>
                <w:rFonts w:ascii="Times New Roman" w:hAnsi="Times New Roman"/>
                <w:sz w:val="22"/>
                <w:szCs w:val="22"/>
              </w:rPr>
              <w:t>(24.571.778.567)</w:t>
            </w:r>
          </w:p>
        </w:tc>
        <w:tc>
          <w:tcPr>
            <w:tcW w:w="704" w:type="pct"/>
            <w:vAlign w:val="center"/>
          </w:tcPr>
          <w:p w:rsidR="00FD4AC4" w:rsidRDefault="00A27030">
            <w:pPr>
              <w:jc w:val="right"/>
              <w:rPr>
                <w:rFonts w:ascii="Times New Roman" w:hAnsi="Times New Roman"/>
                <w:sz w:val="22"/>
                <w:szCs w:val="22"/>
              </w:rPr>
            </w:pPr>
            <w:r>
              <w:rPr>
                <w:rFonts w:ascii="Times New Roman" w:hAnsi="Times New Roman"/>
                <w:sz w:val="22"/>
                <w:szCs w:val="22"/>
              </w:rPr>
              <w:t>(28.292.804.923)</w:t>
            </w:r>
          </w:p>
        </w:tc>
        <w:tc>
          <w:tcPr>
            <w:tcW w:w="605" w:type="pct"/>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614" w:type="pct"/>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(24.571.778.567)</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(28.292.804.923)</w:t>
            </w:r>
          </w:p>
        </w:tc>
      </w:tr>
      <w:tr w:rsidR="00FD4AC4">
        <w:trPr>
          <w:trHeight w:val="283"/>
        </w:trPr>
        <w:tc>
          <w:tcPr>
            <w:tcW w:w="1104" w:type="pct"/>
            <w:tcBorders>
              <w:bottom w:val="single" w:sz="4" w:space="0" w:color="auto"/>
            </w:tcBorders>
          </w:tcPr>
          <w:p w:rsidR="00FD4AC4" w:rsidRDefault="00FD4AC4">
            <w:pPr>
              <w:rPr>
                <w:rFonts w:ascii="Times New Roman" w:hAnsi="Times New Roman"/>
                <w:b/>
                <w:bCs/>
                <w:sz w:val="22"/>
                <w:szCs w:val="22"/>
              </w:rPr>
            </w:pPr>
          </w:p>
        </w:tc>
        <w:tc>
          <w:tcPr>
            <w:tcW w:w="703" w:type="pct"/>
            <w:tcBorders>
              <w:bottom w:val="single" w:sz="4" w:space="0" w:color="auto"/>
            </w:tcBorders>
            <w:vAlign w:val="center"/>
          </w:tcPr>
          <w:p w:rsidR="00FD4AC4" w:rsidRDefault="00FD4AC4">
            <w:pPr>
              <w:jc w:val="right"/>
              <w:rPr>
                <w:rFonts w:ascii="Times New Roman" w:hAnsi="Times New Roman"/>
                <w:sz w:val="22"/>
                <w:szCs w:val="22"/>
              </w:rPr>
            </w:pPr>
          </w:p>
        </w:tc>
        <w:tc>
          <w:tcPr>
            <w:tcW w:w="704" w:type="pct"/>
            <w:tcBorders>
              <w:bottom w:val="single" w:sz="4" w:space="0" w:color="auto"/>
            </w:tcBorders>
            <w:vAlign w:val="center"/>
          </w:tcPr>
          <w:p w:rsidR="00FD4AC4" w:rsidRDefault="00FD4AC4">
            <w:pPr>
              <w:jc w:val="right"/>
              <w:rPr>
                <w:rFonts w:ascii="Times New Roman" w:hAnsi="Times New Roman"/>
                <w:sz w:val="22"/>
                <w:szCs w:val="22"/>
              </w:rPr>
            </w:pPr>
          </w:p>
        </w:tc>
        <w:tc>
          <w:tcPr>
            <w:tcW w:w="605" w:type="pct"/>
            <w:tcBorders>
              <w:bottom w:val="single" w:sz="4" w:space="0" w:color="auto"/>
            </w:tcBorders>
            <w:vAlign w:val="center"/>
          </w:tcPr>
          <w:p w:rsidR="00FD4AC4" w:rsidRDefault="00FD4AC4">
            <w:pPr>
              <w:jc w:val="right"/>
              <w:rPr>
                <w:rFonts w:ascii="Times New Roman" w:hAnsi="Times New Roman"/>
                <w:sz w:val="22"/>
                <w:szCs w:val="22"/>
              </w:rPr>
            </w:pPr>
          </w:p>
        </w:tc>
        <w:tc>
          <w:tcPr>
            <w:tcW w:w="614" w:type="pct"/>
            <w:tcBorders>
              <w:bottom w:val="single" w:sz="4" w:space="0" w:color="auto"/>
            </w:tcBorders>
            <w:vAlign w:val="center"/>
          </w:tcPr>
          <w:p w:rsidR="00FD4AC4" w:rsidRDefault="00FD4AC4">
            <w:pPr>
              <w:jc w:val="right"/>
              <w:rPr>
                <w:rFonts w:ascii="Times New Roman" w:hAnsi="Times New Roman"/>
                <w:sz w:val="22"/>
                <w:szCs w:val="22"/>
              </w:rPr>
            </w:pPr>
          </w:p>
        </w:tc>
        <w:tc>
          <w:tcPr>
            <w:tcW w:w="635" w:type="pct"/>
            <w:tcBorders>
              <w:bottom w:val="single" w:sz="4" w:space="0" w:color="auto"/>
            </w:tcBorders>
            <w:vAlign w:val="center"/>
          </w:tcPr>
          <w:p w:rsidR="00FD4AC4" w:rsidRDefault="00FD4AC4">
            <w:pPr>
              <w:jc w:val="right"/>
              <w:rPr>
                <w:rFonts w:ascii="Times New Roman" w:hAnsi="Times New Roman"/>
                <w:sz w:val="22"/>
                <w:szCs w:val="22"/>
              </w:rPr>
            </w:pPr>
          </w:p>
        </w:tc>
        <w:tc>
          <w:tcPr>
            <w:tcW w:w="635" w:type="pct"/>
            <w:tcBorders>
              <w:bottom w:val="single" w:sz="4" w:space="0" w:color="auto"/>
            </w:tcBorders>
            <w:vAlign w:val="center"/>
          </w:tcPr>
          <w:p w:rsidR="00FD4AC4" w:rsidRDefault="00FD4AC4">
            <w:pPr>
              <w:jc w:val="right"/>
              <w:rPr>
                <w:rFonts w:ascii="Times New Roman" w:hAnsi="Times New Roman"/>
                <w:sz w:val="22"/>
                <w:szCs w:val="22"/>
              </w:rPr>
            </w:pPr>
          </w:p>
        </w:tc>
      </w:tr>
      <w:tr w:rsidR="00FD4AC4">
        <w:tc>
          <w:tcPr>
            <w:tcW w:w="1104" w:type="pct"/>
            <w:tcBorders>
              <w:top w:val="single" w:sz="4" w:space="0" w:color="auto"/>
              <w:bottom w:val="single" w:sz="4" w:space="0" w:color="auto"/>
            </w:tcBorders>
          </w:tcPr>
          <w:p w:rsidR="00FD4AC4" w:rsidRDefault="00A27030">
            <w:pPr>
              <w:rPr>
                <w:rFonts w:ascii="Times New Roman" w:hAnsi="Times New Roman"/>
                <w:b/>
                <w:bCs/>
                <w:sz w:val="22"/>
                <w:szCs w:val="22"/>
              </w:rPr>
            </w:pPr>
            <w:r>
              <w:rPr>
                <w:rFonts w:ascii="Times New Roman" w:hAnsi="Times New Roman"/>
                <w:b/>
                <w:bCs/>
                <w:sz w:val="22"/>
                <w:szCs w:val="22"/>
              </w:rPr>
              <w:t>Kết quả kinh doanh bộ phận</w:t>
            </w:r>
          </w:p>
        </w:tc>
        <w:tc>
          <w:tcPr>
            <w:tcW w:w="703"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(6.071.215.449)</w:t>
            </w:r>
          </w:p>
        </w:tc>
        <w:tc>
          <w:tcPr>
            <w:tcW w:w="704"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2.183.619.390</w:t>
            </w:r>
          </w:p>
        </w:tc>
        <w:tc>
          <w:tcPr>
            <w:tcW w:w="605"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170.513.636</w:t>
            </w:r>
          </w:p>
        </w:tc>
        <w:tc>
          <w:tcPr>
            <w:tcW w:w="614"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9.146.614</w:t>
            </w:r>
          </w:p>
        </w:tc>
        <w:tc>
          <w:tcPr>
            <w:tcW w:w="635"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(5.900.701.813)</w:t>
            </w:r>
          </w:p>
        </w:tc>
        <w:tc>
          <w:tcPr>
            <w:tcW w:w="635"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2.192.766.004</w:t>
            </w:r>
          </w:p>
        </w:tc>
      </w:tr>
      <w:tr w:rsidR="00FD4AC4">
        <w:tc>
          <w:tcPr>
            <w:tcW w:w="1104" w:type="pct"/>
            <w:tcBorders>
              <w:top w:val="single" w:sz="4" w:space="0" w:color="auto"/>
            </w:tcBorders>
          </w:tcPr>
          <w:p w:rsidR="00FD4AC4" w:rsidRDefault="00FD4AC4">
            <w:pPr>
              <w:rPr>
                <w:rFonts w:ascii="Times New Roman" w:hAnsi="Times New Roman"/>
                <w:b/>
                <w:bCs/>
                <w:sz w:val="22"/>
                <w:szCs w:val="22"/>
              </w:rPr>
            </w:pPr>
          </w:p>
        </w:tc>
        <w:tc>
          <w:tcPr>
            <w:tcW w:w="703" w:type="pct"/>
            <w:tcBorders>
              <w:top w:val="single" w:sz="4" w:space="0" w:color="auto"/>
            </w:tcBorders>
            <w:vAlign w:val="center"/>
          </w:tcPr>
          <w:p w:rsidR="00FD4AC4" w:rsidRDefault="00FD4AC4">
            <w:pPr>
              <w:jc w:val="right"/>
              <w:rPr>
                <w:rFonts w:ascii="Times New Roman" w:hAnsi="Times New Roman"/>
                <w:b/>
                <w:bCs/>
                <w:sz w:val="22"/>
                <w:szCs w:val="22"/>
              </w:rPr>
            </w:pPr>
          </w:p>
        </w:tc>
        <w:tc>
          <w:tcPr>
            <w:tcW w:w="704" w:type="pct"/>
            <w:tcBorders>
              <w:top w:val="single" w:sz="4" w:space="0" w:color="auto"/>
            </w:tcBorders>
            <w:vAlign w:val="center"/>
          </w:tcPr>
          <w:p w:rsidR="00FD4AC4" w:rsidRDefault="00FD4AC4">
            <w:pPr>
              <w:jc w:val="right"/>
              <w:rPr>
                <w:rFonts w:ascii="Times New Roman" w:hAnsi="Times New Roman"/>
                <w:sz w:val="22"/>
                <w:szCs w:val="22"/>
              </w:rPr>
            </w:pPr>
          </w:p>
        </w:tc>
        <w:tc>
          <w:tcPr>
            <w:tcW w:w="605" w:type="pct"/>
            <w:tcBorders>
              <w:top w:val="single" w:sz="4" w:space="0" w:color="auto"/>
            </w:tcBorders>
            <w:vAlign w:val="center"/>
          </w:tcPr>
          <w:p w:rsidR="00FD4AC4" w:rsidRDefault="00FD4AC4">
            <w:pPr>
              <w:jc w:val="right"/>
              <w:rPr>
                <w:rFonts w:ascii="Times New Roman" w:hAnsi="Times New Roman"/>
                <w:sz w:val="22"/>
                <w:szCs w:val="22"/>
              </w:rPr>
            </w:pPr>
          </w:p>
        </w:tc>
        <w:tc>
          <w:tcPr>
            <w:tcW w:w="614" w:type="pct"/>
            <w:tcBorders>
              <w:top w:val="single" w:sz="4" w:space="0" w:color="auto"/>
            </w:tcBorders>
            <w:vAlign w:val="center"/>
          </w:tcPr>
          <w:p w:rsidR="00FD4AC4" w:rsidRDefault="00FD4AC4">
            <w:pPr>
              <w:jc w:val="right"/>
              <w:rPr>
                <w:rFonts w:ascii="Times New Roman" w:hAnsi="Times New Roman"/>
                <w:sz w:val="22"/>
                <w:szCs w:val="22"/>
              </w:rPr>
            </w:pPr>
          </w:p>
        </w:tc>
        <w:tc>
          <w:tcPr>
            <w:tcW w:w="635" w:type="pct"/>
            <w:tcBorders>
              <w:top w:val="single" w:sz="4" w:space="0" w:color="auto"/>
            </w:tcBorders>
            <w:vAlign w:val="center"/>
          </w:tcPr>
          <w:p w:rsidR="00FD4AC4" w:rsidRDefault="00FD4AC4">
            <w:pPr>
              <w:jc w:val="right"/>
              <w:rPr>
                <w:rFonts w:ascii="Times New Roman" w:hAnsi="Times New Roman"/>
                <w:sz w:val="22"/>
                <w:szCs w:val="22"/>
              </w:rPr>
            </w:pPr>
          </w:p>
        </w:tc>
        <w:tc>
          <w:tcPr>
            <w:tcW w:w="635" w:type="pct"/>
            <w:tcBorders>
              <w:top w:val="single" w:sz="4" w:space="0" w:color="auto"/>
            </w:tcBorders>
            <w:vAlign w:val="center"/>
          </w:tcPr>
          <w:p w:rsidR="00FD4AC4" w:rsidRDefault="00FD4AC4">
            <w:pPr>
              <w:jc w:val="right"/>
              <w:rPr>
                <w:rFonts w:ascii="Times New Roman" w:hAnsi="Times New Roman"/>
                <w:sz w:val="22"/>
                <w:szCs w:val="22"/>
              </w:rPr>
            </w:pP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Doanh thu hoạt động tài chính</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523.945.240</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724.301.956</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Chi phí tài chính</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(3.809.751.307)</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(1.789.599.201)</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Chi phí bán hàng</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Chi phí quản lý doanh nghiệp</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(787.297.934)</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(810.247.233)</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Thu nhập khác</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10.560.000</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Chí phí khác</w:t>
            </w:r>
          </w:p>
        </w:tc>
        <w:tc>
          <w:tcPr>
            <w:tcW w:w="703" w:type="pct"/>
            <w:vAlign w:val="center"/>
          </w:tcPr>
          <w:p w:rsidR="00FD4AC4" w:rsidRDefault="00FD4AC4">
            <w:pPr>
              <w:jc w:val="right"/>
              <w:rPr>
                <w:rFonts w:ascii="Times New Roman" w:hAnsi="Times New Roman"/>
                <w:sz w:val="22"/>
                <w:szCs w:val="22"/>
              </w:rPr>
            </w:pPr>
          </w:p>
        </w:tc>
        <w:tc>
          <w:tcPr>
            <w:tcW w:w="704" w:type="pct"/>
            <w:vAlign w:val="center"/>
          </w:tcPr>
          <w:p w:rsidR="00FD4AC4" w:rsidRDefault="00FD4AC4">
            <w:pPr>
              <w:jc w:val="right"/>
              <w:rPr>
                <w:rFonts w:ascii="Times New Roman" w:hAnsi="Times New Roman"/>
                <w:sz w:val="22"/>
                <w:szCs w:val="22"/>
              </w:rPr>
            </w:pPr>
          </w:p>
        </w:tc>
        <w:tc>
          <w:tcPr>
            <w:tcW w:w="605" w:type="pct"/>
            <w:vAlign w:val="center"/>
          </w:tcPr>
          <w:p w:rsidR="00FD4AC4" w:rsidRDefault="00FD4AC4">
            <w:pPr>
              <w:jc w:val="right"/>
              <w:rPr>
                <w:rFonts w:ascii="Times New Roman" w:hAnsi="Times New Roman"/>
                <w:sz w:val="22"/>
                <w:szCs w:val="22"/>
              </w:rPr>
            </w:pPr>
          </w:p>
        </w:tc>
        <w:tc>
          <w:tcPr>
            <w:tcW w:w="614" w:type="pct"/>
            <w:vAlign w:val="center"/>
          </w:tcPr>
          <w:p w:rsidR="00FD4AC4" w:rsidRDefault="00FD4AC4">
            <w:pPr>
              <w:jc w:val="right"/>
              <w:rPr>
                <w:rFonts w:ascii="Times New Roman" w:hAnsi="Times New Roman"/>
                <w:sz w:val="22"/>
                <w:szCs w:val="22"/>
              </w:rPr>
            </w:pP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(303.543.246)</w:t>
            </w:r>
          </w:p>
        </w:tc>
        <w:tc>
          <w:tcPr>
            <w:tcW w:w="635" w:type="pct"/>
            <w:vAlign w:val="center"/>
          </w:tcPr>
          <w:p w:rsidR="00FD4AC4" w:rsidRDefault="00A27030">
            <w:pPr>
              <w:jc w:val="right"/>
              <w:rPr>
                <w:rFonts w:ascii="Times New Roman" w:hAnsi="Times New Roman"/>
                <w:sz w:val="22"/>
                <w:szCs w:val="22"/>
              </w:rPr>
            </w:pPr>
            <w:r>
              <w:rPr>
                <w:rFonts w:ascii="Times New Roman" w:hAnsi="Times New Roman"/>
                <w:sz w:val="22"/>
                <w:szCs w:val="22"/>
              </w:rPr>
              <w:t>(222.950.721)</w:t>
            </w:r>
          </w:p>
        </w:tc>
      </w:tr>
      <w:tr w:rsidR="00FD4AC4">
        <w:trPr>
          <w:trHeight w:val="283"/>
        </w:trPr>
        <w:tc>
          <w:tcPr>
            <w:tcW w:w="1104" w:type="pct"/>
          </w:tcPr>
          <w:p w:rsidR="00FD4AC4" w:rsidRDefault="00A27030">
            <w:pPr>
              <w:rPr>
                <w:rFonts w:ascii="Times New Roman" w:hAnsi="Times New Roman"/>
                <w:sz w:val="22"/>
                <w:szCs w:val="22"/>
              </w:rPr>
            </w:pPr>
            <w:r>
              <w:rPr>
                <w:rFonts w:ascii="Times New Roman" w:hAnsi="Times New Roman"/>
                <w:sz w:val="22"/>
                <w:szCs w:val="22"/>
              </w:rPr>
              <w:t>Thuế TNDN hiện hành</w:t>
            </w:r>
          </w:p>
        </w:tc>
        <w:tc>
          <w:tcPr>
            <w:tcW w:w="703" w:type="pct"/>
            <w:tcBorders>
              <w:bottom w:val="single" w:sz="4" w:space="0" w:color="auto"/>
            </w:tcBorders>
            <w:vAlign w:val="center"/>
          </w:tcPr>
          <w:p w:rsidR="00FD4AC4" w:rsidRDefault="00FD4AC4">
            <w:pPr>
              <w:jc w:val="right"/>
              <w:rPr>
                <w:rFonts w:ascii="Times New Roman" w:hAnsi="Times New Roman"/>
                <w:sz w:val="22"/>
                <w:szCs w:val="22"/>
              </w:rPr>
            </w:pPr>
          </w:p>
        </w:tc>
        <w:tc>
          <w:tcPr>
            <w:tcW w:w="704" w:type="pct"/>
            <w:tcBorders>
              <w:bottom w:val="single" w:sz="4" w:space="0" w:color="auto"/>
            </w:tcBorders>
            <w:vAlign w:val="center"/>
          </w:tcPr>
          <w:p w:rsidR="00FD4AC4" w:rsidRDefault="00FD4AC4">
            <w:pPr>
              <w:jc w:val="right"/>
              <w:rPr>
                <w:rFonts w:ascii="Times New Roman" w:hAnsi="Times New Roman"/>
                <w:sz w:val="22"/>
                <w:szCs w:val="22"/>
              </w:rPr>
            </w:pPr>
          </w:p>
        </w:tc>
        <w:tc>
          <w:tcPr>
            <w:tcW w:w="605" w:type="pct"/>
            <w:tcBorders>
              <w:bottom w:val="single" w:sz="4" w:space="0" w:color="auto"/>
            </w:tcBorders>
            <w:vAlign w:val="center"/>
          </w:tcPr>
          <w:p w:rsidR="00FD4AC4" w:rsidRDefault="00FD4AC4">
            <w:pPr>
              <w:jc w:val="right"/>
              <w:rPr>
                <w:rFonts w:ascii="Times New Roman" w:hAnsi="Times New Roman"/>
                <w:sz w:val="22"/>
                <w:szCs w:val="22"/>
              </w:rPr>
            </w:pPr>
          </w:p>
        </w:tc>
        <w:tc>
          <w:tcPr>
            <w:tcW w:w="614" w:type="pct"/>
            <w:tcBorders>
              <w:bottom w:val="single" w:sz="4" w:space="0" w:color="auto"/>
            </w:tcBorders>
            <w:vAlign w:val="center"/>
          </w:tcPr>
          <w:p w:rsidR="00FD4AC4" w:rsidRDefault="00FD4AC4">
            <w:pPr>
              <w:jc w:val="right"/>
              <w:rPr>
                <w:rFonts w:ascii="Times New Roman" w:hAnsi="Times New Roman"/>
                <w:sz w:val="22"/>
                <w:szCs w:val="22"/>
              </w:rPr>
            </w:pPr>
          </w:p>
        </w:tc>
        <w:tc>
          <w:tcPr>
            <w:tcW w:w="635" w:type="pct"/>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w:t>
            </w:r>
          </w:p>
        </w:tc>
        <w:tc>
          <w:tcPr>
            <w:tcW w:w="635" w:type="pct"/>
            <w:tcBorders>
              <w:bottom w:val="single" w:sz="4" w:space="0" w:color="auto"/>
            </w:tcBorders>
            <w:vAlign w:val="center"/>
          </w:tcPr>
          <w:p w:rsidR="00FD4AC4" w:rsidRDefault="00A27030">
            <w:pPr>
              <w:jc w:val="right"/>
              <w:rPr>
                <w:rFonts w:ascii="Times New Roman" w:hAnsi="Times New Roman"/>
                <w:sz w:val="22"/>
                <w:szCs w:val="22"/>
              </w:rPr>
            </w:pPr>
            <w:r>
              <w:rPr>
                <w:rFonts w:ascii="Times New Roman" w:hAnsi="Times New Roman"/>
                <w:sz w:val="22"/>
                <w:szCs w:val="22"/>
              </w:rPr>
              <w:t>(91.219.382)</w:t>
            </w:r>
          </w:p>
        </w:tc>
      </w:tr>
      <w:tr w:rsidR="00FD4AC4">
        <w:trPr>
          <w:trHeight w:val="283"/>
        </w:trPr>
        <w:tc>
          <w:tcPr>
            <w:tcW w:w="1104" w:type="pct"/>
          </w:tcPr>
          <w:p w:rsidR="00FD4AC4" w:rsidRDefault="00A27030">
            <w:pPr>
              <w:rPr>
                <w:rFonts w:ascii="Times New Roman" w:hAnsi="Times New Roman"/>
                <w:b/>
                <w:bCs/>
                <w:sz w:val="22"/>
                <w:szCs w:val="22"/>
              </w:rPr>
            </w:pPr>
            <w:r>
              <w:rPr>
                <w:rFonts w:ascii="Times New Roman" w:hAnsi="Times New Roman"/>
                <w:b/>
                <w:bCs/>
                <w:sz w:val="22"/>
                <w:szCs w:val="22"/>
              </w:rPr>
              <w:t>Lợi nhuận sau thuế</w:t>
            </w:r>
          </w:p>
        </w:tc>
        <w:tc>
          <w:tcPr>
            <w:tcW w:w="703" w:type="pct"/>
            <w:tcBorders>
              <w:top w:val="single" w:sz="4" w:space="0" w:color="auto"/>
              <w:bottom w:val="single" w:sz="4" w:space="0" w:color="auto"/>
            </w:tcBorders>
            <w:vAlign w:val="center"/>
          </w:tcPr>
          <w:p w:rsidR="00FD4AC4" w:rsidRDefault="00FD4AC4">
            <w:pPr>
              <w:jc w:val="right"/>
              <w:rPr>
                <w:rFonts w:ascii="Times New Roman" w:hAnsi="Times New Roman"/>
                <w:sz w:val="22"/>
                <w:szCs w:val="22"/>
              </w:rPr>
            </w:pPr>
          </w:p>
        </w:tc>
        <w:tc>
          <w:tcPr>
            <w:tcW w:w="704" w:type="pct"/>
            <w:tcBorders>
              <w:top w:val="single" w:sz="4" w:space="0" w:color="auto"/>
              <w:bottom w:val="single" w:sz="4" w:space="0" w:color="auto"/>
            </w:tcBorders>
            <w:vAlign w:val="center"/>
          </w:tcPr>
          <w:p w:rsidR="00FD4AC4" w:rsidRDefault="00FD4AC4">
            <w:pPr>
              <w:jc w:val="right"/>
              <w:rPr>
                <w:rFonts w:ascii="Times New Roman" w:hAnsi="Times New Roman"/>
                <w:sz w:val="22"/>
                <w:szCs w:val="22"/>
              </w:rPr>
            </w:pPr>
          </w:p>
        </w:tc>
        <w:tc>
          <w:tcPr>
            <w:tcW w:w="605" w:type="pct"/>
            <w:tcBorders>
              <w:top w:val="single" w:sz="4" w:space="0" w:color="auto"/>
              <w:bottom w:val="single" w:sz="4" w:space="0" w:color="auto"/>
            </w:tcBorders>
            <w:vAlign w:val="center"/>
          </w:tcPr>
          <w:p w:rsidR="00FD4AC4" w:rsidRDefault="00FD4AC4">
            <w:pPr>
              <w:jc w:val="right"/>
              <w:rPr>
                <w:rFonts w:ascii="Times New Roman" w:hAnsi="Times New Roman"/>
                <w:sz w:val="22"/>
                <w:szCs w:val="22"/>
              </w:rPr>
            </w:pPr>
          </w:p>
        </w:tc>
        <w:tc>
          <w:tcPr>
            <w:tcW w:w="614" w:type="pct"/>
            <w:tcBorders>
              <w:top w:val="single" w:sz="4" w:space="0" w:color="auto"/>
              <w:bottom w:val="single" w:sz="4" w:space="0" w:color="auto"/>
            </w:tcBorders>
            <w:vAlign w:val="center"/>
          </w:tcPr>
          <w:p w:rsidR="00FD4AC4" w:rsidRDefault="00FD4AC4">
            <w:pPr>
              <w:jc w:val="right"/>
              <w:rPr>
                <w:rFonts w:ascii="Times New Roman" w:hAnsi="Times New Roman"/>
                <w:sz w:val="22"/>
                <w:szCs w:val="22"/>
              </w:rPr>
            </w:pPr>
          </w:p>
        </w:tc>
        <w:tc>
          <w:tcPr>
            <w:tcW w:w="635"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(10.277.349.060)</w:t>
            </w:r>
          </w:p>
        </w:tc>
        <w:tc>
          <w:tcPr>
            <w:tcW w:w="635" w:type="pct"/>
            <w:tcBorders>
              <w:top w:val="single" w:sz="4" w:space="0" w:color="auto"/>
              <w:bottom w:val="single" w:sz="4" w:space="0" w:color="auto"/>
            </w:tcBorders>
            <w:vAlign w:val="center"/>
          </w:tcPr>
          <w:p w:rsidR="00FD4AC4" w:rsidRDefault="00A27030">
            <w:pPr>
              <w:jc w:val="right"/>
              <w:rPr>
                <w:rFonts w:ascii="Times New Roman" w:hAnsi="Times New Roman"/>
                <w:b/>
                <w:bCs/>
                <w:sz w:val="22"/>
                <w:szCs w:val="22"/>
              </w:rPr>
            </w:pPr>
            <w:r>
              <w:rPr>
                <w:rFonts w:ascii="Times New Roman" w:hAnsi="Times New Roman"/>
                <w:b/>
                <w:bCs/>
                <w:sz w:val="22"/>
                <w:szCs w:val="22"/>
              </w:rPr>
              <w:t>13.611.423</w:t>
            </w:r>
          </w:p>
        </w:tc>
      </w:tr>
    </w:tbl>
    <w:p w:rsidR="00FD4AC4" w:rsidRDefault="00FD4AC4">
      <w:pPr>
        <w:pStyle w:val="BodyText2"/>
        <w:spacing w:before="0" w:after="0"/>
        <w:rPr>
          <w:rFonts w:ascii="Times New Roman" w:hAnsi="Times New Roman"/>
          <w:b/>
          <w:szCs w:val="22"/>
          <w:lang w:val="fr-FR"/>
        </w:rPr>
      </w:pPr>
    </w:p>
    <w:p w:rsidR="00FD4AC4" w:rsidRDefault="00FD4AC4">
      <w:pPr>
        <w:pStyle w:val="BodyText2"/>
        <w:spacing w:before="0" w:after="0"/>
        <w:rPr>
          <w:rFonts w:ascii="Times New Roman" w:hAnsi="Times New Roman"/>
          <w:b/>
          <w:szCs w:val="22"/>
          <w:lang w:val="fr-FR"/>
        </w:rPr>
      </w:pPr>
    </w:p>
    <w:p w:rsidR="00FD4AC4" w:rsidRDefault="00FD4AC4">
      <w:pPr>
        <w:pStyle w:val="BodyText2"/>
        <w:spacing w:before="0" w:after="0"/>
        <w:rPr>
          <w:rFonts w:ascii="Times New Roman" w:hAnsi="Times New Roman"/>
          <w:b/>
          <w:szCs w:val="22"/>
          <w:lang w:val="fr-FR"/>
        </w:rPr>
      </w:pPr>
    </w:p>
    <w:p w:rsidR="00FD4AC4" w:rsidRDefault="00FD4AC4">
      <w:pPr>
        <w:pStyle w:val="BodyText2"/>
        <w:spacing w:before="0" w:after="0"/>
        <w:rPr>
          <w:rFonts w:ascii="Times New Roman" w:hAnsi="Times New Roman"/>
          <w:b/>
          <w:szCs w:val="22"/>
          <w:lang w:val="fr-FR"/>
        </w:rPr>
      </w:pPr>
    </w:p>
    <w:p w:rsidR="00FD4AC4" w:rsidRDefault="00FD4AC4">
      <w:pPr>
        <w:pStyle w:val="BodyText2"/>
        <w:spacing w:before="0" w:after="0"/>
        <w:rPr>
          <w:rFonts w:ascii="Times New Roman" w:hAnsi="Times New Roman"/>
          <w:b/>
          <w:szCs w:val="22"/>
          <w:lang w:val="fr-FR"/>
        </w:rPr>
      </w:pPr>
    </w:p>
    <w:p w:rsidR="00FD4AC4" w:rsidRDefault="00FD4AC4">
      <w:pPr>
        <w:pStyle w:val="BodyText2"/>
        <w:spacing w:before="0" w:after="0"/>
        <w:rPr>
          <w:rFonts w:ascii="Times New Roman" w:hAnsi="Times New Roman"/>
          <w:b/>
          <w:szCs w:val="22"/>
          <w:lang w:val="fr-FR"/>
        </w:rPr>
      </w:pPr>
    </w:p>
    <w:p w:rsidR="00FD4AC4" w:rsidRPr="001F2C49" w:rsidRDefault="00A27030">
      <w:pPr>
        <w:pStyle w:val="ListParagraph"/>
        <w:numPr>
          <w:ilvl w:val="0"/>
          <w:numId w:val="15"/>
        </w:numPr>
        <w:jc w:val="both"/>
        <w:rPr>
          <w:rFonts w:ascii="Times New Roman" w:hAnsi="Times New Roman"/>
          <w:b/>
          <w:bCs/>
          <w:sz w:val="22"/>
          <w:szCs w:val="22"/>
          <w:lang w:val="fr-FR"/>
        </w:rPr>
      </w:pPr>
      <w:r w:rsidRPr="001F2C49">
        <w:rPr>
          <w:rFonts w:ascii="Times New Roman" w:hAnsi="Times New Roman"/>
          <w:b/>
          <w:bCs/>
          <w:sz w:val="22"/>
          <w:szCs w:val="22"/>
          <w:lang w:val="fr-FR"/>
        </w:rPr>
        <w:t>Giá trị hợp lý của tài sản và nợ phải trả tài chính</w:t>
      </w:r>
    </w:p>
    <w:tbl>
      <w:tblPr>
        <w:tblStyle w:val="TableGrid"/>
        <w:tblW w:w="8931" w:type="dxa"/>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4820"/>
      </w:tblGrid>
      <w:tr w:rsidR="00FD4AC4">
        <w:tc>
          <w:tcPr>
            <w:tcW w:w="4111" w:type="dxa"/>
          </w:tcPr>
          <w:p w:rsidR="00FD4AC4" w:rsidRDefault="00A27030">
            <w:pPr>
              <w:spacing w:after="40"/>
              <w:jc w:val="center"/>
              <w:rPr>
                <w:rFonts w:ascii="Times New Roman" w:hAnsi="Times New Roman"/>
                <w:b/>
                <w:sz w:val="22"/>
                <w:szCs w:val="22"/>
                <w:lang w:val="fr-FR"/>
              </w:rPr>
            </w:pPr>
            <w:r>
              <w:rPr>
                <w:rFonts w:ascii="Times New Roman" w:hAnsi="Times New Roman"/>
                <w:b/>
                <w:sz w:val="22"/>
                <w:szCs w:val="22"/>
                <w:lang w:val="fr-FR"/>
              </w:rPr>
              <w:t>Giá trị ghi sổ</w:t>
            </w:r>
          </w:p>
        </w:tc>
        <w:tc>
          <w:tcPr>
            <w:tcW w:w="4820" w:type="dxa"/>
          </w:tcPr>
          <w:p w:rsidR="00FD4AC4" w:rsidRDefault="00A27030">
            <w:pPr>
              <w:tabs>
                <w:tab w:val="left" w:pos="500"/>
              </w:tabs>
              <w:spacing w:after="40"/>
              <w:jc w:val="center"/>
              <w:rPr>
                <w:rFonts w:ascii="Times New Roman" w:hAnsi="Times New Roman"/>
                <w:b/>
                <w:sz w:val="22"/>
                <w:szCs w:val="22"/>
                <w:lang w:val="fr-FR"/>
              </w:rPr>
            </w:pPr>
            <w:r>
              <w:rPr>
                <w:rFonts w:ascii="Times New Roman" w:hAnsi="Times New Roman"/>
                <w:b/>
                <w:sz w:val="22"/>
                <w:szCs w:val="22"/>
                <w:lang w:val="fr-FR"/>
              </w:rPr>
              <w:t>Giá trị hợp lý</w:t>
            </w:r>
          </w:p>
        </w:tc>
      </w:tr>
    </w:tbl>
    <w:tbl>
      <w:tblPr>
        <w:tblW w:w="13695" w:type="dxa"/>
        <w:tblInd w:w="468" w:type="dxa"/>
        <w:tblLayout w:type="fixed"/>
        <w:tblLook w:val="0000"/>
      </w:tblPr>
      <w:tblGrid>
        <w:gridCol w:w="4680"/>
        <w:gridCol w:w="1984"/>
        <w:gridCol w:w="2126"/>
        <w:gridCol w:w="585"/>
        <w:gridCol w:w="2183"/>
        <w:gridCol w:w="2137"/>
      </w:tblGrid>
      <w:tr w:rsidR="00FD4AC4">
        <w:tc>
          <w:tcPr>
            <w:tcW w:w="4680" w:type="dxa"/>
          </w:tcPr>
          <w:p w:rsidR="00FD4AC4" w:rsidRDefault="00FD4AC4">
            <w:pPr>
              <w:pStyle w:val="Footer"/>
              <w:tabs>
                <w:tab w:val="clear" w:pos="4320"/>
                <w:tab w:val="clear" w:pos="8640"/>
              </w:tabs>
              <w:jc w:val="center"/>
              <w:rPr>
                <w:b/>
                <w:sz w:val="22"/>
                <w:szCs w:val="22"/>
                <w:lang w:val="fr-FR"/>
              </w:rPr>
            </w:pPr>
          </w:p>
        </w:tc>
        <w:tc>
          <w:tcPr>
            <w:tcW w:w="1984" w:type="dxa"/>
            <w:tcBorders>
              <w:top w:val="single" w:sz="4" w:space="0" w:color="auto"/>
              <w:bottom w:val="single" w:sz="4"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30/06/2014</w:t>
            </w:r>
            <w:r>
              <w:rPr>
                <w:rFonts w:ascii="Times New Roman" w:hAnsi="Times New Roman"/>
                <w:b/>
                <w:bCs/>
                <w:sz w:val="22"/>
                <w:szCs w:val="22"/>
              </w:rPr>
              <w:br/>
            </w:r>
            <w:r>
              <w:rPr>
                <w:rFonts w:ascii="Times New Roman" w:hAnsi="Times New Roman"/>
                <w:bCs/>
                <w:sz w:val="22"/>
                <w:szCs w:val="22"/>
              </w:rPr>
              <w:t>VND</w:t>
            </w:r>
          </w:p>
        </w:tc>
        <w:tc>
          <w:tcPr>
            <w:tcW w:w="2126" w:type="dxa"/>
            <w:tcBorders>
              <w:top w:val="single" w:sz="4" w:space="0" w:color="auto"/>
              <w:bottom w:val="single" w:sz="4"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01/01/2014</w:t>
            </w:r>
            <w:r>
              <w:rPr>
                <w:rFonts w:ascii="Times New Roman" w:hAnsi="Times New Roman"/>
                <w:b/>
                <w:bCs/>
                <w:sz w:val="22"/>
                <w:szCs w:val="22"/>
              </w:rPr>
              <w:br/>
            </w:r>
            <w:r>
              <w:rPr>
                <w:rFonts w:ascii="Times New Roman" w:hAnsi="Times New Roman"/>
                <w:bCs/>
                <w:sz w:val="22"/>
                <w:szCs w:val="22"/>
              </w:rPr>
              <w:t>VND</w:t>
            </w:r>
          </w:p>
        </w:tc>
        <w:tc>
          <w:tcPr>
            <w:tcW w:w="585" w:type="dxa"/>
            <w:tcBorders>
              <w:top w:val="single" w:sz="4" w:space="0" w:color="auto"/>
              <w:bottom w:val="single" w:sz="4" w:space="0" w:color="auto"/>
            </w:tcBorders>
          </w:tcPr>
          <w:p w:rsidR="00FD4AC4" w:rsidRDefault="00FD4AC4">
            <w:pPr>
              <w:ind w:right="-78"/>
              <w:jc w:val="right"/>
              <w:rPr>
                <w:rFonts w:ascii="Times New Roman" w:hAnsi="Times New Roman"/>
                <w:b/>
                <w:bCs/>
                <w:sz w:val="22"/>
                <w:szCs w:val="22"/>
              </w:rPr>
            </w:pPr>
          </w:p>
        </w:tc>
        <w:tc>
          <w:tcPr>
            <w:tcW w:w="2183" w:type="dxa"/>
            <w:tcBorders>
              <w:top w:val="single" w:sz="4" w:space="0" w:color="auto"/>
              <w:bottom w:val="single" w:sz="4"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30/06/2014</w:t>
            </w:r>
            <w:r>
              <w:rPr>
                <w:rFonts w:ascii="Times New Roman" w:hAnsi="Times New Roman"/>
                <w:b/>
                <w:bCs/>
                <w:sz w:val="22"/>
                <w:szCs w:val="22"/>
              </w:rPr>
              <w:br/>
            </w:r>
            <w:r>
              <w:rPr>
                <w:rFonts w:ascii="Times New Roman" w:hAnsi="Times New Roman"/>
                <w:bCs/>
                <w:sz w:val="22"/>
                <w:szCs w:val="22"/>
              </w:rPr>
              <w:t>VND</w:t>
            </w:r>
          </w:p>
        </w:tc>
        <w:tc>
          <w:tcPr>
            <w:tcW w:w="2137" w:type="dxa"/>
            <w:tcBorders>
              <w:top w:val="single" w:sz="4" w:space="0" w:color="auto"/>
              <w:bottom w:val="single" w:sz="4"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01/01/2014</w:t>
            </w:r>
            <w:r>
              <w:rPr>
                <w:rFonts w:ascii="Times New Roman" w:hAnsi="Times New Roman"/>
                <w:b/>
                <w:bCs/>
                <w:sz w:val="22"/>
                <w:szCs w:val="22"/>
              </w:rPr>
              <w:br/>
            </w:r>
            <w:r>
              <w:rPr>
                <w:rFonts w:ascii="Times New Roman" w:hAnsi="Times New Roman"/>
                <w:bCs/>
                <w:sz w:val="22"/>
                <w:szCs w:val="22"/>
              </w:rPr>
              <w:t>VND</w:t>
            </w: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lang w:val="fr-FR"/>
              </w:rPr>
            </w:pPr>
            <w:r>
              <w:rPr>
                <w:rFonts w:ascii="Times New Roman" w:hAnsi="Times New Roman"/>
                <w:b/>
                <w:sz w:val="22"/>
                <w:szCs w:val="22"/>
                <w:lang w:val="fr-FR"/>
              </w:rPr>
              <w:t>Tài sản tài chính</w:t>
            </w:r>
          </w:p>
        </w:tc>
        <w:tc>
          <w:tcPr>
            <w:tcW w:w="1984" w:type="dxa"/>
            <w:tcBorders>
              <w:top w:val="single" w:sz="4" w:space="0" w:color="auto"/>
            </w:tcBorders>
          </w:tcPr>
          <w:p w:rsidR="00FD4AC4" w:rsidRDefault="00FD4AC4">
            <w:pPr>
              <w:ind w:right="-78"/>
              <w:jc w:val="right"/>
              <w:rPr>
                <w:rFonts w:ascii="Times New Roman" w:hAnsi="Times New Roman"/>
                <w:sz w:val="22"/>
                <w:szCs w:val="22"/>
              </w:rPr>
            </w:pPr>
          </w:p>
        </w:tc>
        <w:tc>
          <w:tcPr>
            <w:tcW w:w="2126" w:type="dxa"/>
            <w:tcBorders>
              <w:top w:val="single" w:sz="4" w:space="0" w:color="auto"/>
            </w:tcBorders>
          </w:tcPr>
          <w:p w:rsidR="00FD4AC4" w:rsidRDefault="00FD4AC4">
            <w:pPr>
              <w:ind w:right="-78"/>
              <w:jc w:val="right"/>
              <w:rPr>
                <w:rFonts w:ascii="Times New Roman" w:hAnsi="Times New Roman"/>
                <w:sz w:val="22"/>
                <w:szCs w:val="22"/>
              </w:rPr>
            </w:pPr>
          </w:p>
        </w:tc>
        <w:tc>
          <w:tcPr>
            <w:tcW w:w="585" w:type="dxa"/>
            <w:tcBorders>
              <w:top w:val="single" w:sz="4" w:space="0" w:color="auto"/>
            </w:tcBorders>
          </w:tcPr>
          <w:p w:rsidR="00FD4AC4" w:rsidRDefault="00FD4AC4">
            <w:pPr>
              <w:ind w:right="-78"/>
              <w:jc w:val="right"/>
              <w:rPr>
                <w:rFonts w:ascii="Times New Roman" w:hAnsi="Times New Roman"/>
                <w:sz w:val="22"/>
                <w:szCs w:val="22"/>
              </w:rPr>
            </w:pPr>
          </w:p>
        </w:tc>
        <w:tc>
          <w:tcPr>
            <w:tcW w:w="2183" w:type="dxa"/>
            <w:tcBorders>
              <w:top w:val="single" w:sz="4" w:space="0" w:color="auto"/>
            </w:tcBorders>
          </w:tcPr>
          <w:p w:rsidR="00FD4AC4" w:rsidRDefault="00FD4AC4">
            <w:pPr>
              <w:ind w:right="-78"/>
              <w:jc w:val="right"/>
              <w:rPr>
                <w:rFonts w:ascii="Times New Roman" w:hAnsi="Times New Roman"/>
                <w:sz w:val="22"/>
                <w:szCs w:val="22"/>
              </w:rPr>
            </w:pPr>
          </w:p>
        </w:tc>
        <w:tc>
          <w:tcPr>
            <w:tcW w:w="2137" w:type="dxa"/>
          </w:tcPr>
          <w:p w:rsidR="00FD4AC4" w:rsidRDefault="00FD4AC4">
            <w:pPr>
              <w:ind w:right="-78"/>
              <w:jc w:val="right"/>
              <w:rPr>
                <w:rFonts w:ascii="Times New Roman" w:hAnsi="Times New Roman"/>
                <w:sz w:val="22"/>
                <w:szCs w:val="22"/>
              </w:rPr>
            </w:pP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rPr>
            </w:pPr>
            <w:r>
              <w:rPr>
                <w:rFonts w:ascii="Times New Roman" w:hAnsi="Times New Roman"/>
                <w:sz w:val="22"/>
                <w:szCs w:val="22"/>
              </w:rPr>
              <w:t>Tiền và các khoản tương đương tiền</w:t>
            </w:r>
          </w:p>
        </w:tc>
        <w:tc>
          <w:tcPr>
            <w:tcW w:w="1984"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467.864.214</w:t>
            </w:r>
          </w:p>
        </w:tc>
        <w:tc>
          <w:tcPr>
            <w:tcW w:w="2126"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754.497.842</w:t>
            </w:r>
          </w:p>
        </w:tc>
        <w:tc>
          <w:tcPr>
            <w:tcW w:w="585" w:type="dxa"/>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467.864.214</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754.497.842</w:t>
            </w:r>
          </w:p>
        </w:tc>
      </w:tr>
      <w:tr w:rsidR="00FD4AC4">
        <w:tblPrEx>
          <w:tblLook w:val="01E0"/>
        </w:tblPrEx>
        <w:tc>
          <w:tcPr>
            <w:tcW w:w="4680" w:type="dxa"/>
          </w:tcPr>
          <w:p w:rsidR="00FD4AC4" w:rsidRPr="001F2C49" w:rsidRDefault="00A27030">
            <w:pPr>
              <w:pStyle w:val="BodyTextIndent"/>
              <w:tabs>
                <w:tab w:val="right" w:pos="720"/>
              </w:tabs>
              <w:ind w:left="-108"/>
              <w:jc w:val="left"/>
              <w:rPr>
                <w:rFonts w:ascii="Times New Roman" w:hAnsi="Times New Roman"/>
                <w:b/>
                <w:sz w:val="22"/>
                <w:szCs w:val="22"/>
              </w:rPr>
            </w:pPr>
            <w:r w:rsidRPr="001F2C49">
              <w:rPr>
                <w:rFonts w:ascii="Times New Roman" w:hAnsi="Times New Roman"/>
                <w:sz w:val="22"/>
                <w:szCs w:val="22"/>
              </w:rPr>
              <w:t>Phải thu khách hàng và phải thu khác</w:t>
            </w:r>
          </w:p>
        </w:tc>
        <w:tc>
          <w:tcPr>
            <w:tcW w:w="1984"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31.320.189.902</w:t>
            </w:r>
          </w:p>
        </w:tc>
        <w:tc>
          <w:tcPr>
            <w:tcW w:w="2126"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44.080.022.540</w:t>
            </w:r>
          </w:p>
        </w:tc>
        <w:tc>
          <w:tcPr>
            <w:tcW w:w="585" w:type="dxa"/>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31.320.189.902</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44.080.022.540</w:t>
            </w:r>
          </w:p>
        </w:tc>
      </w:tr>
      <w:tr w:rsidR="00FD4AC4">
        <w:tblPrEx>
          <w:tblLook w:val="01E0"/>
        </w:tblPrEx>
        <w:tc>
          <w:tcPr>
            <w:tcW w:w="4680" w:type="dxa"/>
            <w:vAlign w:val="center"/>
          </w:tcPr>
          <w:p w:rsidR="00FD4AC4" w:rsidRPr="001F2C49" w:rsidRDefault="00A27030">
            <w:pPr>
              <w:pStyle w:val="BodyTextIndent"/>
              <w:tabs>
                <w:tab w:val="right" w:pos="720"/>
              </w:tabs>
              <w:ind w:left="-108"/>
              <w:jc w:val="left"/>
              <w:rPr>
                <w:rFonts w:ascii="Times New Roman" w:hAnsi="Times New Roman"/>
                <w:sz w:val="22"/>
                <w:szCs w:val="22"/>
              </w:rPr>
            </w:pPr>
            <w:r w:rsidRPr="001F2C49">
              <w:rPr>
                <w:rFonts w:ascii="Times New Roman" w:hAnsi="Times New Roman"/>
                <w:sz w:val="22"/>
                <w:szCs w:val="22"/>
              </w:rPr>
              <w:t>Các khoản đầu tư dài hạn khác</w:t>
            </w:r>
          </w:p>
        </w:tc>
        <w:tc>
          <w:tcPr>
            <w:tcW w:w="1984" w:type="dxa"/>
            <w:tcBorders>
              <w:bottom w:val="single" w:sz="4" w:space="0" w:color="auto"/>
            </w:tcBorders>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1.125.301.913</w:t>
            </w:r>
          </w:p>
        </w:tc>
        <w:tc>
          <w:tcPr>
            <w:tcW w:w="2126" w:type="dxa"/>
            <w:tcBorders>
              <w:bottom w:val="single" w:sz="4" w:space="0" w:color="auto"/>
            </w:tcBorders>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8.094.694.410</w:t>
            </w:r>
          </w:p>
        </w:tc>
        <w:tc>
          <w:tcPr>
            <w:tcW w:w="585" w:type="dxa"/>
            <w:tcBorders>
              <w:bottom w:val="single" w:sz="4" w:space="0" w:color="auto"/>
            </w:tcBorders>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1.125.301.913</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8.094.694.410</w:t>
            </w:r>
          </w:p>
        </w:tc>
      </w:tr>
      <w:tr w:rsidR="00FD4AC4">
        <w:trPr>
          <w:trHeight w:val="349"/>
        </w:trPr>
        <w:tc>
          <w:tcPr>
            <w:tcW w:w="4680" w:type="dxa"/>
            <w:vAlign w:val="center"/>
          </w:tcPr>
          <w:p w:rsidR="00FD4AC4" w:rsidRDefault="00A27030">
            <w:pPr>
              <w:tabs>
                <w:tab w:val="left" w:pos="1072"/>
              </w:tabs>
              <w:ind w:left="-108"/>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Cộng</w:t>
            </w:r>
          </w:p>
        </w:tc>
        <w:tc>
          <w:tcPr>
            <w:tcW w:w="1984"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32.913.356.029</w:t>
            </w:r>
          </w:p>
        </w:tc>
        <w:tc>
          <w:tcPr>
            <w:tcW w:w="2126"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52.929.214.792</w:t>
            </w:r>
          </w:p>
        </w:tc>
        <w:tc>
          <w:tcPr>
            <w:tcW w:w="585" w:type="dxa"/>
            <w:tcBorders>
              <w:top w:val="single" w:sz="4" w:space="0" w:color="auto"/>
              <w:bottom w:val="single" w:sz="12" w:space="0" w:color="auto"/>
            </w:tcBorders>
            <w:vAlign w:val="center"/>
          </w:tcPr>
          <w:p w:rsidR="00FD4AC4" w:rsidRDefault="00FD4AC4">
            <w:pPr>
              <w:ind w:right="-78"/>
              <w:jc w:val="right"/>
              <w:rPr>
                <w:rFonts w:ascii="Times New Roman" w:eastAsia="Times New Roman" w:hAnsi="Times New Roman"/>
                <w:sz w:val="22"/>
                <w:szCs w:val="22"/>
              </w:rPr>
            </w:pPr>
          </w:p>
        </w:tc>
        <w:tc>
          <w:tcPr>
            <w:tcW w:w="2183"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32.913.356.029</w:t>
            </w:r>
          </w:p>
        </w:tc>
        <w:tc>
          <w:tcPr>
            <w:tcW w:w="2137"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52.929.214.792</w:t>
            </w:r>
          </w:p>
        </w:tc>
      </w:tr>
      <w:tr w:rsidR="00FD4AC4">
        <w:trPr>
          <w:trHeight w:hRule="exact" w:val="144"/>
        </w:trPr>
        <w:tc>
          <w:tcPr>
            <w:tcW w:w="4680" w:type="dxa"/>
            <w:vAlign w:val="center"/>
          </w:tcPr>
          <w:p w:rsidR="00FD4AC4" w:rsidRDefault="00FD4AC4">
            <w:pPr>
              <w:tabs>
                <w:tab w:val="left" w:pos="1072"/>
              </w:tabs>
              <w:ind w:left="-108"/>
              <w:rPr>
                <w:rFonts w:ascii="Times New Roman" w:hAnsi="Times New Roman"/>
                <w:sz w:val="22"/>
                <w:szCs w:val="22"/>
              </w:rPr>
            </w:pPr>
          </w:p>
        </w:tc>
        <w:tc>
          <w:tcPr>
            <w:tcW w:w="1984" w:type="dxa"/>
            <w:tcBorders>
              <w:top w:val="single" w:sz="12" w:space="0" w:color="auto"/>
            </w:tcBorders>
            <w:vAlign w:val="center"/>
          </w:tcPr>
          <w:p w:rsidR="00FD4AC4" w:rsidRDefault="00FD4AC4">
            <w:pPr>
              <w:ind w:right="-78"/>
              <w:jc w:val="right"/>
              <w:rPr>
                <w:rFonts w:ascii="Times New Roman" w:eastAsia="Times New Roman" w:hAnsi="Times New Roman"/>
                <w:sz w:val="22"/>
                <w:szCs w:val="22"/>
              </w:rPr>
            </w:pPr>
          </w:p>
        </w:tc>
        <w:tc>
          <w:tcPr>
            <w:tcW w:w="2126" w:type="dxa"/>
            <w:tcBorders>
              <w:top w:val="single" w:sz="12" w:space="0" w:color="auto"/>
            </w:tcBorders>
            <w:vAlign w:val="center"/>
          </w:tcPr>
          <w:p w:rsidR="00FD4AC4" w:rsidRDefault="00FD4AC4">
            <w:pPr>
              <w:ind w:right="-78"/>
              <w:jc w:val="right"/>
              <w:rPr>
                <w:rFonts w:ascii="Times New Roman" w:eastAsia="Times New Roman" w:hAnsi="Times New Roman"/>
                <w:sz w:val="22"/>
                <w:szCs w:val="22"/>
              </w:rPr>
            </w:pPr>
          </w:p>
        </w:tc>
        <w:tc>
          <w:tcPr>
            <w:tcW w:w="585" w:type="dxa"/>
            <w:tcBorders>
              <w:top w:val="single" w:sz="12" w:space="0" w:color="auto"/>
            </w:tcBorders>
            <w:vAlign w:val="center"/>
          </w:tcPr>
          <w:p w:rsidR="00FD4AC4" w:rsidRDefault="00FD4AC4">
            <w:pPr>
              <w:ind w:right="-78"/>
              <w:jc w:val="right"/>
              <w:rPr>
                <w:rFonts w:ascii="Times New Roman" w:eastAsia="Times New Roman" w:hAnsi="Times New Roman"/>
                <w:sz w:val="22"/>
                <w:szCs w:val="22"/>
              </w:rPr>
            </w:pPr>
          </w:p>
        </w:tc>
        <w:tc>
          <w:tcPr>
            <w:tcW w:w="2183" w:type="dxa"/>
            <w:tcBorders>
              <w:top w:val="single" w:sz="4" w:space="0" w:color="auto"/>
            </w:tcBorders>
            <w:vAlign w:val="center"/>
          </w:tcPr>
          <w:p w:rsidR="00FD4AC4" w:rsidRDefault="00FD4AC4">
            <w:pPr>
              <w:ind w:right="-78"/>
              <w:jc w:val="right"/>
              <w:rPr>
                <w:rFonts w:ascii="Times New Roman" w:eastAsia="Times New Roman" w:hAnsi="Times New Roman"/>
                <w:sz w:val="22"/>
                <w:szCs w:val="22"/>
              </w:rPr>
            </w:pPr>
          </w:p>
        </w:tc>
        <w:tc>
          <w:tcPr>
            <w:tcW w:w="2137" w:type="dxa"/>
            <w:tcBorders>
              <w:top w:val="single" w:sz="4" w:space="0" w:color="auto"/>
            </w:tcBorders>
            <w:vAlign w:val="center"/>
          </w:tcPr>
          <w:p w:rsidR="00FD4AC4" w:rsidRDefault="00FD4AC4">
            <w:pPr>
              <w:ind w:right="-78"/>
              <w:jc w:val="right"/>
              <w:rPr>
                <w:rFonts w:ascii="Times New Roman" w:eastAsia="Times New Roman" w:hAnsi="Times New Roman"/>
                <w:sz w:val="22"/>
                <w:szCs w:val="22"/>
              </w:rPr>
            </w:pP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rPr>
            </w:pPr>
            <w:r>
              <w:rPr>
                <w:rFonts w:ascii="Times New Roman" w:hAnsi="Times New Roman"/>
                <w:b/>
                <w:sz w:val="22"/>
                <w:szCs w:val="22"/>
              </w:rPr>
              <w:t>Nợ phải trả tài chính</w:t>
            </w:r>
          </w:p>
        </w:tc>
        <w:tc>
          <w:tcPr>
            <w:tcW w:w="1984" w:type="dxa"/>
            <w:vAlign w:val="center"/>
          </w:tcPr>
          <w:p w:rsidR="00FD4AC4" w:rsidRDefault="00FD4AC4">
            <w:pPr>
              <w:ind w:right="-78"/>
              <w:jc w:val="right"/>
              <w:rPr>
                <w:rFonts w:ascii="Times New Roman" w:eastAsia="Times New Roman" w:hAnsi="Times New Roman"/>
                <w:sz w:val="22"/>
                <w:szCs w:val="22"/>
              </w:rPr>
            </w:pPr>
          </w:p>
        </w:tc>
        <w:tc>
          <w:tcPr>
            <w:tcW w:w="2126" w:type="dxa"/>
            <w:vAlign w:val="center"/>
          </w:tcPr>
          <w:p w:rsidR="00FD4AC4" w:rsidRDefault="00FD4AC4">
            <w:pPr>
              <w:ind w:right="-78"/>
              <w:jc w:val="right"/>
              <w:rPr>
                <w:rFonts w:ascii="Times New Roman" w:eastAsia="Times New Roman" w:hAnsi="Times New Roman"/>
                <w:sz w:val="22"/>
                <w:szCs w:val="22"/>
              </w:rPr>
            </w:pPr>
          </w:p>
        </w:tc>
        <w:tc>
          <w:tcPr>
            <w:tcW w:w="585" w:type="dxa"/>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FD4AC4">
            <w:pPr>
              <w:ind w:right="-78"/>
              <w:jc w:val="right"/>
              <w:rPr>
                <w:rFonts w:ascii="Times New Roman" w:eastAsia="Times New Roman" w:hAnsi="Times New Roman"/>
                <w:sz w:val="22"/>
                <w:szCs w:val="22"/>
              </w:rPr>
            </w:pPr>
          </w:p>
        </w:tc>
        <w:tc>
          <w:tcPr>
            <w:tcW w:w="2137" w:type="dxa"/>
            <w:vAlign w:val="center"/>
          </w:tcPr>
          <w:p w:rsidR="00FD4AC4" w:rsidRDefault="00FD4AC4">
            <w:pPr>
              <w:ind w:right="-78"/>
              <w:jc w:val="right"/>
              <w:rPr>
                <w:rFonts w:ascii="Times New Roman" w:eastAsia="Times New Roman" w:hAnsi="Times New Roman"/>
                <w:sz w:val="22"/>
                <w:szCs w:val="22"/>
              </w:rPr>
            </w:pP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rPr>
            </w:pPr>
            <w:r>
              <w:rPr>
                <w:rFonts w:ascii="Times New Roman" w:hAnsi="Times New Roman"/>
                <w:sz w:val="22"/>
                <w:szCs w:val="22"/>
              </w:rPr>
              <w:t>Các khoản vay</w:t>
            </w:r>
          </w:p>
        </w:tc>
        <w:tc>
          <w:tcPr>
            <w:tcW w:w="1984"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33.642.985.493</w:t>
            </w:r>
          </w:p>
        </w:tc>
        <w:tc>
          <w:tcPr>
            <w:tcW w:w="2126"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56.364.336.094</w:t>
            </w:r>
          </w:p>
        </w:tc>
        <w:tc>
          <w:tcPr>
            <w:tcW w:w="585" w:type="dxa"/>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33.642.985.493</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56.364.336.094</w:t>
            </w: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rPr>
            </w:pPr>
            <w:r>
              <w:rPr>
                <w:rFonts w:ascii="Times New Roman" w:hAnsi="Times New Roman"/>
                <w:sz w:val="22"/>
                <w:szCs w:val="22"/>
              </w:rPr>
              <w:t>Chi phí phải trả</w:t>
            </w:r>
          </w:p>
        </w:tc>
        <w:tc>
          <w:tcPr>
            <w:tcW w:w="1984"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w:t>
            </w:r>
          </w:p>
        </w:tc>
        <w:tc>
          <w:tcPr>
            <w:tcW w:w="2126"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49.500.000</w:t>
            </w:r>
          </w:p>
        </w:tc>
        <w:tc>
          <w:tcPr>
            <w:tcW w:w="585" w:type="dxa"/>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49.500.000</w:t>
            </w:r>
          </w:p>
        </w:tc>
      </w:tr>
      <w:tr w:rsidR="00FD4AC4">
        <w:tblPrEx>
          <w:tblLook w:val="01E0"/>
        </w:tblPrEx>
        <w:tc>
          <w:tcPr>
            <w:tcW w:w="4680" w:type="dxa"/>
          </w:tcPr>
          <w:p w:rsidR="00FD4AC4" w:rsidRDefault="00A27030">
            <w:pPr>
              <w:pStyle w:val="BodyTextIndent"/>
              <w:tabs>
                <w:tab w:val="right" w:pos="720"/>
              </w:tabs>
              <w:ind w:left="-108"/>
              <w:jc w:val="left"/>
              <w:rPr>
                <w:rFonts w:ascii="Times New Roman" w:hAnsi="Times New Roman"/>
                <w:b/>
                <w:sz w:val="22"/>
                <w:szCs w:val="22"/>
              </w:rPr>
            </w:pPr>
            <w:r>
              <w:rPr>
                <w:rFonts w:ascii="Times New Roman" w:hAnsi="Times New Roman"/>
                <w:sz w:val="22"/>
                <w:szCs w:val="22"/>
              </w:rPr>
              <w:t>Phải trả người bán và phải trả khác</w:t>
            </w:r>
          </w:p>
        </w:tc>
        <w:tc>
          <w:tcPr>
            <w:tcW w:w="1984" w:type="dxa"/>
            <w:tcBorders>
              <w:bottom w:val="single" w:sz="4" w:space="0" w:color="auto"/>
            </w:tcBorders>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16.067.498.343</w:t>
            </w:r>
          </w:p>
        </w:tc>
        <w:tc>
          <w:tcPr>
            <w:tcW w:w="2126" w:type="dxa"/>
            <w:tcBorders>
              <w:bottom w:val="single" w:sz="4" w:space="0" w:color="auto"/>
            </w:tcBorders>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10.956.357.638</w:t>
            </w:r>
          </w:p>
        </w:tc>
        <w:tc>
          <w:tcPr>
            <w:tcW w:w="585" w:type="dxa"/>
            <w:tcBorders>
              <w:bottom w:val="single" w:sz="4" w:space="0" w:color="auto"/>
            </w:tcBorders>
            <w:vAlign w:val="center"/>
          </w:tcPr>
          <w:p w:rsidR="00FD4AC4" w:rsidRDefault="00FD4AC4">
            <w:pPr>
              <w:ind w:right="-78"/>
              <w:jc w:val="right"/>
              <w:rPr>
                <w:rFonts w:ascii="Times New Roman" w:eastAsia="Times New Roman" w:hAnsi="Times New Roman"/>
                <w:sz w:val="22"/>
                <w:szCs w:val="22"/>
              </w:rPr>
            </w:pPr>
          </w:p>
        </w:tc>
        <w:tc>
          <w:tcPr>
            <w:tcW w:w="2183"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16.067.498.343</w:t>
            </w:r>
          </w:p>
        </w:tc>
        <w:tc>
          <w:tcPr>
            <w:tcW w:w="2137" w:type="dxa"/>
            <w:vAlign w:val="center"/>
          </w:tcPr>
          <w:p w:rsidR="00FD4AC4" w:rsidRDefault="00A27030">
            <w:pPr>
              <w:ind w:right="-78"/>
              <w:jc w:val="right"/>
              <w:rPr>
                <w:rFonts w:ascii="Times New Roman" w:hAnsi="Times New Roman"/>
                <w:sz w:val="22"/>
                <w:szCs w:val="22"/>
              </w:rPr>
            </w:pPr>
            <w:r>
              <w:rPr>
                <w:rFonts w:ascii="Times New Roman" w:hAnsi="Times New Roman"/>
                <w:sz w:val="22"/>
                <w:szCs w:val="22"/>
              </w:rPr>
              <w:t>10.956.357.638</w:t>
            </w:r>
          </w:p>
        </w:tc>
      </w:tr>
      <w:tr w:rsidR="00FD4AC4">
        <w:trPr>
          <w:trHeight w:val="349"/>
        </w:trPr>
        <w:tc>
          <w:tcPr>
            <w:tcW w:w="4680" w:type="dxa"/>
            <w:vAlign w:val="center"/>
          </w:tcPr>
          <w:p w:rsidR="00FD4AC4" w:rsidRDefault="00A27030">
            <w:pPr>
              <w:tabs>
                <w:tab w:val="left" w:pos="1072"/>
              </w:tabs>
              <w:rPr>
                <w:rFonts w:ascii="Times New Roman" w:hAnsi="Times New Roman"/>
                <w:b/>
                <w:sz w:val="22"/>
                <w:szCs w:val="22"/>
              </w:rPr>
            </w:pPr>
            <w:r>
              <w:rPr>
                <w:rFonts w:ascii="Times New Roman" w:hAnsi="Times New Roman"/>
                <w:b/>
                <w:sz w:val="22"/>
                <w:szCs w:val="22"/>
              </w:rPr>
              <w:tab/>
              <w:t>Cộng</w:t>
            </w:r>
          </w:p>
        </w:tc>
        <w:tc>
          <w:tcPr>
            <w:tcW w:w="1984"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49.710.483.836</w:t>
            </w:r>
          </w:p>
        </w:tc>
        <w:tc>
          <w:tcPr>
            <w:tcW w:w="2126"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67.370.193.732</w:t>
            </w:r>
          </w:p>
        </w:tc>
        <w:tc>
          <w:tcPr>
            <w:tcW w:w="585" w:type="dxa"/>
            <w:tcBorders>
              <w:top w:val="single" w:sz="4" w:space="0" w:color="auto"/>
              <w:bottom w:val="single" w:sz="12" w:space="0" w:color="auto"/>
            </w:tcBorders>
            <w:vAlign w:val="center"/>
          </w:tcPr>
          <w:p w:rsidR="00FD4AC4" w:rsidRDefault="00FD4AC4">
            <w:pPr>
              <w:ind w:right="-78"/>
              <w:jc w:val="right"/>
              <w:rPr>
                <w:rFonts w:ascii="Times New Roman" w:eastAsia="Times New Roman" w:hAnsi="Times New Roman"/>
                <w:sz w:val="22"/>
                <w:szCs w:val="22"/>
              </w:rPr>
            </w:pPr>
          </w:p>
        </w:tc>
        <w:tc>
          <w:tcPr>
            <w:tcW w:w="2183"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49.710.483.836</w:t>
            </w:r>
          </w:p>
        </w:tc>
        <w:tc>
          <w:tcPr>
            <w:tcW w:w="2137" w:type="dxa"/>
            <w:tcBorders>
              <w:top w:val="single" w:sz="4" w:space="0" w:color="auto"/>
              <w:bottom w:val="single" w:sz="12" w:space="0" w:color="auto"/>
            </w:tcBorders>
            <w:vAlign w:val="center"/>
          </w:tcPr>
          <w:p w:rsidR="00FD4AC4" w:rsidRDefault="00A27030">
            <w:pPr>
              <w:ind w:right="-78"/>
              <w:jc w:val="right"/>
              <w:rPr>
                <w:rFonts w:ascii="Times New Roman" w:hAnsi="Times New Roman"/>
                <w:b/>
                <w:bCs/>
                <w:sz w:val="22"/>
                <w:szCs w:val="22"/>
              </w:rPr>
            </w:pPr>
            <w:r>
              <w:rPr>
                <w:rFonts w:ascii="Times New Roman" w:hAnsi="Times New Roman"/>
                <w:b/>
                <w:bCs/>
                <w:sz w:val="22"/>
                <w:szCs w:val="22"/>
              </w:rPr>
              <w:t>67.370.193.732</w:t>
            </w:r>
          </w:p>
        </w:tc>
      </w:tr>
    </w:tbl>
    <w:p w:rsidR="00FD4AC4" w:rsidRDefault="00FD4AC4">
      <w:pPr>
        <w:spacing w:before="60"/>
        <w:ind w:left="90"/>
        <w:jc w:val="both"/>
        <w:rPr>
          <w:rFonts w:ascii="Times New Roman" w:hAnsi="Times New Roman"/>
          <w:sz w:val="22"/>
          <w:szCs w:val="22"/>
          <w:lang w:val="fr-FR"/>
        </w:rPr>
      </w:pPr>
    </w:p>
    <w:p w:rsidR="00FD4AC4" w:rsidRDefault="00A27030">
      <w:pPr>
        <w:spacing w:before="60"/>
        <w:ind w:left="360" w:right="-92"/>
        <w:jc w:val="both"/>
        <w:rPr>
          <w:rFonts w:ascii="Times New Roman" w:hAnsi="Times New Roman"/>
          <w:sz w:val="22"/>
          <w:szCs w:val="22"/>
          <w:lang w:val="fr-FR"/>
        </w:rPr>
      </w:pPr>
      <w:r>
        <w:rPr>
          <w:rFonts w:ascii="Times New Roman" w:hAnsi="Times New Roman"/>
          <w:sz w:val="22"/>
          <w:szCs w:val="22"/>
          <w:lang w:val="fr-FR"/>
        </w:rPr>
        <w:t>Giá trị hợp lý của các tài sản tài chính và nợ phải trả tài chính được phản ánh theo giá trị mà công cụ tài chính có thể được chuyển đổi trong một giao dịch hiện tại giữa các bên có đầy đủ hiểu biết và mong muốn giao dịch.</w:t>
      </w:r>
    </w:p>
    <w:p w:rsidR="00FD4AC4" w:rsidRDefault="00A27030">
      <w:pPr>
        <w:spacing w:before="120"/>
        <w:ind w:left="360" w:right="-92"/>
        <w:jc w:val="both"/>
        <w:rPr>
          <w:rFonts w:ascii="Times New Roman" w:hAnsi="Times New Roman"/>
          <w:sz w:val="22"/>
          <w:szCs w:val="22"/>
          <w:lang w:val="fr-FR"/>
        </w:rPr>
      </w:pPr>
      <w:r>
        <w:rPr>
          <w:rFonts w:ascii="Times New Roman" w:hAnsi="Times New Roman"/>
          <w:sz w:val="22"/>
          <w:szCs w:val="22"/>
          <w:lang w:val="fr-FR"/>
        </w:rPr>
        <w:t>Phương pháp và giả định sau đây được sử dụng để ước tính giá trị hợp lý:</w:t>
      </w:r>
    </w:p>
    <w:p w:rsidR="00FD4AC4" w:rsidRDefault="00A27030">
      <w:pPr>
        <w:spacing w:before="120"/>
        <w:ind w:left="360" w:right="-92"/>
        <w:jc w:val="both"/>
        <w:rPr>
          <w:rFonts w:ascii="Times New Roman" w:hAnsi="Times New Roman"/>
          <w:sz w:val="22"/>
          <w:szCs w:val="22"/>
          <w:lang w:val="fr-FR"/>
        </w:rPr>
      </w:pPr>
      <w:r>
        <w:rPr>
          <w:rFonts w:ascii="Times New Roman" w:hAnsi="Times New Roman"/>
          <w:sz w:val="22"/>
          <w:szCs w:val="22"/>
          <w:lang w:val="fr-FR"/>
        </w:rPr>
        <w:t>Tiền mặt, tiền gửi ngân hàng, các khoản phải thu khách hàng, phải trả người bán và nợ phải trả ngắn hạn khác phần lớn xấp xỉ với giá trị ghi sổ do kỳ hạn ngắn hạn của những công cụ này.</w:t>
      </w:r>
    </w:p>
    <w:p w:rsidR="00FD4AC4" w:rsidRDefault="00A27030">
      <w:pPr>
        <w:spacing w:before="120"/>
        <w:ind w:left="360" w:right="-92"/>
        <w:jc w:val="both"/>
        <w:rPr>
          <w:rFonts w:ascii="Times New Roman" w:hAnsi="Times New Roman"/>
          <w:sz w:val="22"/>
          <w:szCs w:val="22"/>
          <w:lang w:val="fr-FR"/>
        </w:rPr>
      </w:pPr>
      <w:r>
        <w:rPr>
          <w:rFonts w:ascii="Times New Roman" w:hAnsi="Times New Roman"/>
          <w:sz w:val="22"/>
          <w:szCs w:val="22"/>
          <w:lang w:val="fr-FR"/>
        </w:rPr>
        <w:t>Giá trị hợp lý của các chứng khoán niêm yết được xác định trên cơ sở giá giao dịch trên thị trường chứng khoán niêm yết. Đối với các chứng khoán chưa niêm yết thì giá trị hợp lý được xác định trên cơ sở giá giao dịch bình quân trên thị trường giao dịch của các công ty đại chúng chưa niêm yết (UpCoM) đối với các công ty đã đăng ký giao dịch trên thị trường giao dịch của các công ty đại chúng chưa niêm yết, hoặc giá trung bình trên cơ sở giá giao dịch được cung cấp tối thiểu bởi ba công ty chứng khoán tại thời điểm 30/06/2014 đối với các công ty chưa đăng ký giao dịch trên thị trường giao dịch của các công ty đại chúng. Các khoản đầu tư khác không có giá tham khảo từ các nguồn tin cậy thì giá trị hợp lý được lấy theo giá trị sổ sách.</w:t>
      </w:r>
    </w:p>
    <w:p w:rsidR="00FD4AC4" w:rsidRPr="001F2C49" w:rsidRDefault="00A27030">
      <w:pPr>
        <w:spacing w:before="120"/>
        <w:ind w:left="360" w:right="-92"/>
        <w:jc w:val="both"/>
        <w:rPr>
          <w:rFonts w:ascii="Times New Roman" w:hAnsi="Times New Roman"/>
          <w:b/>
          <w:bCs/>
          <w:sz w:val="22"/>
          <w:szCs w:val="22"/>
          <w:lang w:val="fr-FR"/>
        </w:rPr>
        <w:sectPr w:rsidR="00FD4AC4" w:rsidRPr="001F2C49">
          <w:headerReference w:type="default" r:id="rId21"/>
          <w:pgSz w:w="16840" w:h="11907" w:orient="landscape" w:code="9"/>
          <w:pgMar w:top="1531" w:right="1361" w:bottom="907" w:left="1531" w:header="567" w:footer="567" w:gutter="0"/>
          <w:cols w:space="720"/>
          <w:docGrid w:linePitch="326"/>
        </w:sectPr>
      </w:pPr>
      <w:r>
        <w:rPr>
          <w:rFonts w:ascii="Times New Roman" w:hAnsi="Times New Roman"/>
          <w:sz w:val="22"/>
          <w:szCs w:val="22"/>
          <w:lang w:val="fr-FR"/>
        </w:rPr>
        <w:t>Giá trị hợp lý của các khoản vay có lãi suất cố định hoặc thả nổi không xác định được do không có đủ thông tin để áp dụng các mô hình định giá phù hợp.</w:t>
      </w:r>
    </w:p>
    <w:p w:rsidR="00FD4AC4" w:rsidRDefault="00FD4AC4">
      <w:pPr>
        <w:rPr>
          <w:rFonts w:ascii="Times New Roman" w:hAnsi="Times New Roman"/>
          <w:sz w:val="22"/>
          <w:szCs w:val="22"/>
          <w:lang w:val="fr-FR"/>
        </w:rPr>
      </w:pPr>
    </w:p>
    <w:p w:rsidR="00FD4AC4" w:rsidRDefault="00FD4AC4">
      <w:pPr>
        <w:rPr>
          <w:rFonts w:ascii="Times New Roman" w:hAnsi="Times New Roman"/>
          <w:sz w:val="22"/>
          <w:szCs w:val="22"/>
          <w:lang w:val="fr-FR"/>
        </w:rPr>
      </w:pPr>
    </w:p>
    <w:p w:rsidR="00FD4AC4" w:rsidRDefault="00A27030">
      <w:pPr>
        <w:numPr>
          <w:ilvl w:val="0"/>
          <w:numId w:val="15"/>
        </w:numPr>
        <w:tabs>
          <w:tab w:val="left" w:pos="500"/>
        </w:tabs>
        <w:jc w:val="both"/>
        <w:rPr>
          <w:rFonts w:ascii="Times New Roman" w:hAnsi="Times New Roman"/>
          <w:b/>
          <w:bCs/>
          <w:sz w:val="22"/>
          <w:szCs w:val="22"/>
          <w:lang w:val="fr-FR"/>
        </w:rPr>
      </w:pPr>
      <w:r>
        <w:rPr>
          <w:rFonts w:ascii="Times New Roman" w:hAnsi="Times New Roman"/>
          <w:b/>
          <w:bCs/>
          <w:sz w:val="22"/>
          <w:szCs w:val="22"/>
          <w:lang w:val="fr-FR"/>
        </w:rPr>
        <w:tab/>
        <w:t>Tài sản đảm bảo</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Công ty có tài sản đảm bảo thế chấp cho đơn vị khác vào ngày 30/06/2014 và vào ngày 31/12/2013 (được thuyết minh tại  V.6, V.7 và V.10)</w:t>
      </w:r>
    </w:p>
    <w:p w:rsidR="00FD4AC4" w:rsidRDefault="00FD4AC4">
      <w:pPr>
        <w:tabs>
          <w:tab w:val="left" w:pos="500"/>
        </w:tabs>
        <w:ind w:left="500"/>
        <w:jc w:val="both"/>
        <w:rPr>
          <w:rFonts w:ascii="Times New Roman" w:hAnsi="Times New Roman"/>
          <w:sz w:val="22"/>
          <w:szCs w:val="22"/>
          <w:lang w:val="fr-FR"/>
        </w:rPr>
      </w:pPr>
    </w:p>
    <w:p w:rsidR="00FD4AC4" w:rsidRDefault="00FD4AC4">
      <w:pPr>
        <w:tabs>
          <w:tab w:val="left" w:pos="500"/>
        </w:tabs>
        <w:ind w:left="500"/>
        <w:jc w:val="both"/>
        <w:rPr>
          <w:rFonts w:ascii="Times New Roman" w:hAnsi="Times New Roman"/>
          <w:sz w:val="22"/>
          <w:szCs w:val="22"/>
          <w:lang w:val="fr-FR"/>
        </w:rPr>
      </w:pPr>
    </w:p>
    <w:p w:rsidR="00FD4AC4" w:rsidRDefault="00A27030">
      <w:pPr>
        <w:numPr>
          <w:ilvl w:val="0"/>
          <w:numId w:val="15"/>
        </w:numPr>
        <w:tabs>
          <w:tab w:val="left" w:pos="500"/>
        </w:tabs>
        <w:jc w:val="both"/>
        <w:rPr>
          <w:rFonts w:ascii="Times New Roman" w:hAnsi="Times New Roman"/>
          <w:b/>
          <w:bCs/>
          <w:sz w:val="22"/>
          <w:szCs w:val="22"/>
          <w:lang w:val="fr-FR"/>
        </w:rPr>
      </w:pPr>
      <w:r>
        <w:rPr>
          <w:rFonts w:ascii="Times New Roman" w:hAnsi="Times New Roman"/>
          <w:b/>
          <w:bCs/>
          <w:sz w:val="22"/>
          <w:szCs w:val="22"/>
          <w:lang w:val="fr-FR"/>
        </w:rPr>
        <w:tab/>
        <w:t>Rủi ro tín dụng</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Rủi ro tín dụng là rủi ro mà đối tác sẽ không thực hiện các nghĩa vụ của mình theo quy định của một công cụ tài chính hoặc hợp đồng khách hàng, dẫn đến tổn thất về tài chính. Công ty có rủi ro tín dụng từ các hoạt động kinh doanh của mình (chủ yếu đối với các khỏan phải thu khách hàng) và từ hoạt động tài chính của mình bao gồm cả tiền gửi ngân hàng và các công cụ tài chính khác.</w:t>
      </w:r>
    </w:p>
    <w:p w:rsidR="00FD4AC4" w:rsidRDefault="00FD4AC4">
      <w:pPr>
        <w:tabs>
          <w:tab w:val="left" w:pos="500"/>
        </w:tabs>
        <w:spacing w:before="120"/>
        <w:ind w:left="504"/>
        <w:jc w:val="both"/>
        <w:rPr>
          <w:rFonts w:ascii="Times New Roman" w:hAnsi="Times New Roman"/>
          <w:b/>
          <w:bCs/>
          <w:sz w:val="22"/>
          <w:szCs w:val="22"/>
          <w:lang w:val="fr-FR"/>
        </w:rPr>
      </w:pPr>
    </w:p>
    <w:p w:rsidR="00FD4AC4" w:rsidRDefault="00A27030">
      <w:pPr>
        <w:tabs>
          <w:tab w:val="left" w:pos="500"/>
        </w:tabs>
        <w:spacing w:before="120"/>
        <w:ind w:left="504"/>
        <w:jc w:val="both"/>
        <w:rPr>
          <w:rFonts w:ascii="Times New Roman" w:hAnsi="Times New Roman"/>
          <w:b/>
          <w:bCs/>
          <w:sz w:val="22"/>
          <w:szCs w:val="22"/>
          <w:lang w:val="fr-FR"/>
        </w:rPr>
      </w:pPr>
      <w:r>
        <w:rPr>
          <w:rFonts w:ascii="Times New Roman" w:hAnsi="Times New Roman"/>
          <w:b/>
          <w:bCs/>
          <w:sz w:val="22"/>
          <w:szCs w:val="22"/>
          <w:lang w:val="fr-FR"/>
        </w:rPr>
        <w:t>Phải thu khách hàng</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 xml:space="preserve">Việc quản lý rủi ro tín dụng khách hàng của Công ty dựa trên các chính sách, thủ tục và quy trình kiểm soát của Công ty có liên quan đến việc quản lý rủi ro tín dụng khách hàng. </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 xml:space="preserve">Các khoản phải thu khách hàng chưa trả thường xuyên được theo dõi. Các phân tích về khả năng lập dự phòng được thực hiện tại ngày lập báo cáo trên cơ sở từng khách hàng đối với các khách hàng lớn. </w:t>
      </w:r>
    </w:p>
    <w:p w:rsidR="00FD4AC4" w:rsidRDefault="00FD4AC4">
      <w:pPr>
        <w:tabs>
          <w:tab w:val="left" w:pos="500"/>
        </w:tabs>
        <w:spacing w:before="120"/>
        <w:ind w:left="504"/>
        <w:jc w:val="both"/>
        <w:rPr>
          <w:rFonts w:ascii="Times New Roman" w:hAnsi="Times New Roman"/>
          <w:b/>
          <w:bCs/>
          <w:sz w:val="22"/>
          <w:szCs w:val="22"/>
          <w:lang w:val="fr-FR"/>
        </w:rPr>
      </w:pPr>
    </w:p>
    <w:p w:rsidR="00FD4AC4" w:rsidRDefault="00A27030">
      <w:pPr>
        <w:tabs>
          <w:tab w:val="left" w:pos="500"/>
        </w:tabs>
        <w:spacing w:before="120"/>
        <w:ind w:left="504"/>
        <w:jc w:val="both"/>
        <w:rPr>
          <w:rFonts w:ascii="Times New Roman" w:hAnsi="Times New Roman"/>
          <w:b/>
          <w:bCs/>
          <w:sz w:val="22"/>
          <w:szCs w:val="22"/>
          <w:lang w:val="fr-FR"/>
        </w:rPr>
      </w:pPr>
      <w:r>
        <w:rPr>
          <w:rFonts w:ascii="Times New Roman" w:hAnsi="Times New Roman"/>
          <w:b/>
          <w:bCs/>
          <w:sz w:val="22"/>
          <w:szCs w:val="22"/>
          <w:lang w:val="fr-FR"/>
        </w:rPr>
        <w:t>Tiền gửi ngân hàng</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Phần lớn tiền gửi ngân hàng của Công ty được gửi tại các ngân hàng lớn có uy tín ở Việt Nam. Công ty nhận thấy mức độ tập trung rủi ro tín dụng đối với tiền gửi ngân hàng là thấp.</w:t>
      </w:r>
    </w:p>
    <w:p w:rsidR="00FD4AC4" w:rsidRDefault="00FD4AC4">
      <w:pPr>
        <w:tabs>
          <w:tab w:val="left" w:pos="500"/>
        </w:tabs>
        <w:ind w:left="500"/>
        <w:jc w:val="both"/>
        <w:rPr>
          <w:rFonts w:ascii="Times New Roman" w:hAnsi="Times New Roman"/>
          <w:sz w:val="22"/>
          <w:szCs w:val="22"/>
          <w:lang w:val="fr-FR"/>
        </w:rPr>
      </w:pPr>
    </w:p>
    <w:p w:rsidR="00FD4AC4" w:rsidRDefault="00FD4AC4">
      <w:pPr>
        <w:tabs>
          <w:tab w:val="left" w:pos="500"/>
        </w:tabs>
        <w:ind w:left="500"/>
        <w:jc w:val="both"/>
        <w:rPr>
          <w:rFonts w:ascii="Times New Roman" w:hAnsi="Times New Roman"/>
          <w:sz w:val="22"/>
          <w:szCs w:val="22"/>
          <w:lang w:val="fr-FR"/>
        </w:rPr>
      </w:pPr>
    </w:p>
    <w:p w:rsidR="00FD4AC4" w:rsidRDefault="00A27030">
      <w:pPr>
        <w:numPr>
          <w:ilvl w:val="0"/>
          <w:numId w:val="15"/>
        </w:numPr>
        <w:tabs>
          <w:tab w:val="left" w:pos="500"/>
        </w:tabs>
        <w:jc w:val="both"/>
        <w:rPr>
          <w:rFonts w:ascii="Times New Roman" w:hAnsi="Times New Roman"/>
          <w:b/>
          <w:bCs/>
          <w:sz w:val="22"/>
          <w:szCs w:val="22"/>
          <w:lang w:val="fr-FR"/>
        </w:rPr>
      </w:pPr>
      <w:r>
        <w:rPr>
          <w:rFonts w:ascii="Times New Roman" w:hAnsi="Times New Roman"/>
          <w:b/>
          <w:bCs/>
          <w:sz w:val="22"/>
          <w:szCs w:val="22"/>
          <w:lang w:val="fr-FR"/>
        </w:rPr>
        <w:tab/>
        <w:t>Rủi ro thanh khoản</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Rủi ro thanh khoản là rủi ro Công ty gặp khó khăn trong việc đáp ứng các nghĩa vụ tài chính do tình trạng thiếu vốn. Rủi ro thanh khoản của Công ty phát sinh chủ yếu do không tương xứng trong các kỳ hạn của tài sản tài chính và các khoản phải trả tài chính.</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Công ty giám sát rủi ro thanh khoản bằng việc duy trì tỷ lệ tiền mặt và các khoản tương đương tiền ở mức mà Ban Giám đốc cho là đủ để hỗ trợ tài chính cho các hoạt động kinh doanh của Công ty và để giảm thiểu ảnh hưởng của những thay đổi các luồng tiền.</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Thông tin thời hạn đáo hạn của nợ phải trả tài chính của Công ty dựa trên các giá trị thanh toán chưa chiết khấu theo hợp đồng như sau:</w:t>
      </w:r>
    </w:p>
    <w:tbl>
      <w:tblPr>
        <w:tblW w:w="5000" w:type="pct"/>
        <w:tblLook w:val="0000"/>
      </w:tblPr>
      <w:tblGrid>
        <w:gridCol w:w="3622"/>
        <w:gridCol w:w="1883"/>
        <w:gridCol w:w="2014"/>
        <w:gridCol w:w="1882"/>
      </w:tblGrid>
      <w:tr w:rsidR="00FD4AC4">
        <w:tc>
          <w:tcPr>
            <w:tcW w:w="1926" w:type="pct"/>
          </w:tcPr>
          <w:p w:rsidR="00FD4AC4" w:rsidRDefault="00FD4AC4">
            <w:pPr>
              <w:pStyle w:val="Footer"/>
              <w:tabs>
                <w:tab w:val="clear" w:pos="4320"/>
                <w:tab w:val="clear" w:pos="8640"/>
              </w:tabs>
              <w:jc w:val="center"/>
              <w:rPr>
                <w:b/>
                <w:sz w:val="22"/>
                <w:szCs w:val="22"/>
                <w:lang w:val="fr-FR"/>
              </w:rPr>
            </w:pPr>
          </w:p>
        </w:tc>
        <w:tc>
          <w:tcPr>
            <w:tcW w:w="1001" w:type="pct"/>
            <w:tcBorders>
              <w:bottom w:val="single" w:sz="4" w:space="0" w:color="auto"/>
            </w:tcBorders>
          </w:tcPr>
          <w:p w:rsidR="00FD4AC4" w:rsidRDefault="00A27030">
            <w:pPr>
              <w:ind w:right="-115"/>
              <w:jc w:val="right"/>
              <w:rPr>
                <w:rFonts w:ascii="Times New Roman" w:hAnsi="Times New Roman"/>
                <w:b/>
                <w:bCs/>
                <w:iCs/>
                <w:sz w:val="22"/>
                <w:szCs w:val="22"/>
                <w:lang w:val="fr-FR"/>
              </w:rPr>
            </w:pPr>
            <w:r>
              <w:rPr>
                <w:rFonts w:ascii="Times New Roman" w:hAnsi="Times New Roman"/>
                <w:b/>
                <w:bCs/>
                <w:iCs/>
                <w:sz w:val="22"/>
                <w:szCs w:val="22"/>
                <w:lang w:val="fr-FR"/>
              </w:rPr>
              <w:t xml:space="preserve">Từ 01 năm </w:t>
            </w:r>
          </w:p>
          <w:p w:rsidR="00FD4AC4" w:rsidRDefault="00A27030">
            <w:pPr>
              <w:ind w:right="-115"/>
              <w:jc w:val="right"/>
              <w:rPr>
                <w:rFonts w:ascii="Times New Roman" w:hAnsi="Times New Roman"/>
                <w:bCs/>
                <w:iCs/>
                <w:sz w:val="22"/>
                <w:szCs w:val="22"/>
                <w:lang w:val="fr-FR"/>
              </w:rPr>
            </w:pPr>
            <w:r>
              <w:rPr>
                <w:rFonts w:ascii="Times New Roman" w:hAnsi="Times New Roman"/>
                <w:b/>
                <w:bCs/>
                <w:iCs/>
                <w:sz w:val="22"/>
                <w:szCs w:val="22"/>
                <w:lang w:val="fr-FR"/>
              </w:rPr>
              <w:t>trở xuống</w:t>
            </w:r>
          </w:p>
        </w:tc>
        <w:tc>
          <w:tcPr>
            <w:tcW w:w="1071" w:type="pct"/>
            <w:tcBorders>
              <w:bottom w:val="single" w:sz="4" w:space="0" w:color="auto"/>
            </w:tcBorders>
          </w:tcPr>
          <w:p w:rsidR="00FD4AC4" w:rsidRDefault="00A27030">
            <w:pPr>
              <w:ind w:right="-115"/>
              <w:jc w:val="right"/>
              <w:rPr>
                <w:rFonts w:ascii="Times New Roman" w:hAnsi="Times New Roman"/>
                <w:b/>
                <w:bCs/>
                <w:iCs/>
                <w:sz w:val="22"/>
                <w:szCs w:val="22"/>
                <w:lang w:val="fr-FR"/>
              </w:rPr>
            </w:pPr>
            <w:r>
              <w:rPr>
                <w:rFonts w:ascii="Times New Roman" w:hAnsi="Times New Roman"/>
                <w:b/>
                <w:bCs/>
                <w:iCs/>
                <w:sz w:val="22"/>
                <w:szCs w:val="22"/>
                <w:lang w:val="fr-FR"/>
              </w:rPr>
              <w:t xml:space="preserve">Từ 01 năm </w:t>
            </w:r>
          </w:p>
          <w:p w:rsidR="00FD4AC4" w:rsidRDefault="00A27030">
            <w:pPr>
              <w:ind w:right="-115"/>
              <w:jc w:val="right"/>
              <w:rPr>
                <w:rFonts w:ascii="Times New Roman" w:hAnsi="Times New Roman"/>
                <w:bCs/>
                <w:iCs/>
                <w:sz w:val="22"/>
                <w:szCs w:val="22"/>
                <w:lang w:val="fr-FR"/>
              </w:rPr>
            </w:pPr>
            <w:r>
              <w:rPr>
                <w:rFonts w:ascii="Times New Roman" w:hAnsi="Times New Roman"/>
                <w:b/>
                <w:bCs/>
                <w:iCs/>
                <w:sz w:val="22"/>
                <w:szCs w:val="22"/>
                <w:lang w:val="fr-FR"/>
              </w:rPr>
              <w:t>đến 05 năm</w:t>
            </w:r>
          </w:p>
        </w:tc>
        <w:tc>
          <w:tcPr>
            <w:tcW w:w="1001" w:type="pct"/>
            <w:tcBorders>
              <w:bottom w:val="single" w:sz="4" w:space="0" w:color="auto"/>
            </w:tcBorders>
            <w:vAlign w:val="center"/>
          </w:tcPr>
          <w:p w:rsidR="00FD4AC4" w:rsidRDefault="00A27030">
            <w:pPr>
              <w:ind w:right="-115"/>
              <w:jc w:val="right"/>
              <w:rPr>
                <w:rFonts w:ascii="Times New Roman" w:hAnsi="Times New Roman"/>
                <w:b/>
                <w:bCs/>
                <w:iCs/>
                <w:sz w:val="22"/>
                <w:szCs w:val="22"/>
                <w:lang w:val="fr-FR"/>
              </w:rPr>
            </w:pPr>
            <w:r>
              <w:rPr>
                <w:rFonts w:ascii="Times New Roman" w:hAnsi="Times New Roman"/>
                <w:b/>
                <w:bCs/>
                <w:iCs/>
                <w:sz w:val="22"/>
                <w:szCs w:val="22"/>
                <w:lang w:val="fr-FR"/>
              </w:rPr>
              <w:t>Cộng</w:t>
            </w:r>
          </w:p>
          <w:p w:rsidR="00FD4AC4" w:rsidRDefault="00A27030">
            <w:pPr>
              <w:ind w:right="-115"/>
              <w:jc w:val="right"/>
              <w:rPr>
                <w:rFonts w:ascii="Times New Roman" w:hAnsi="Times New Roman"/>
                <w:bCs/>
                <w:iCs/>
                <w:sz w:val="22"/>
                <w:szCs w:val="22"/>
                <w:lang w:val="fr-FR"/>
              </w:rPr>
            </w:pPr>
            <w:r>
              <w:rPr>
                <w:rFonts w:ascii="Times New Roman" w:hAnsi="Times New Roman"/>
                <w:szCs w:val="22"/>
                <w:lang w:val="fr-FR"/>
              </w:rPr>
              <w:t>VND</w:t>
            </w:r>
          </w:p>
        </w:tc>
      </w:tr>
      <w:tr w:rsidR="00FD4AC4">
        <w:tblPrEx>
          <w:tblLook w:val="01E0"/>
        </w:tblPrEx>
        <w:trPr>
          <w:trHeight w:val="247"/>
        </w:trPr>
        <w:tc>
          <w:tcPr>
            <w:tcW w:w="1926" w:type="pct"/>
          </w:tcPr>
          <w:p w:rsidR="00FD4AC4" w:rsidRDefault="00A27030">
            <w:pPr>
              <w:tabs>
                <w:tab w:val="left" w:pos="500"/>
              </w:tabs>
              <w:spacing w:before="120"/>
              <w:ind w:left="504"/>
              <w:jc w:val="both"/>
              <w:rPr>
                <w:rFonts w:ascii="Times New Roman" w:hAnsi="Times New Roman"/>
                <w:b/>
                <w:sz w:val="22"/>
                <w:szCs w:val="22"/>
                <w:lang w:val="fr-FR"/>
              </w:rPr>
            </w:pPr>
            <w:r>
              <w:rPr>
                <w:rFonts w:ascii="Times New Roman" w:hAnsi="Times New Roman"/>
                <w:b/>
                <w:sz w:val="22"/>
                <w:szCs w:val="22"/>
                <w:lang w:val="fr-FR"/>
              </w:rPr>
              <w:t>Số cuối kỳ</w:t>
            </w:r>
          </w:p>
        </w:tc>
        <w:tc>
          <w:tcPr>
            <w:tcW w:w="1001" w:type="pct"/>
            <w:vAlign w:val="center"/>
          </w:tcPr>
          <w:p w:rsidR="00FD4AC4" w:rsidRDefault="00A27030">
            <w:pPr>
              <w:ind w:right="-115"/>
              <w:jc w:val="right"/>
              <w:rPr>
                <w:rFonts w:ascii="Times New Roman" w:hAnsi="Times New Roman"/>
                <w:b/>
                <w:bCs/>
                <w:sz w:val="22"/>
                <w:szCs w:val="22"/>
              </w:rPr>
            </w:pPr>
            <w:r>
              <w:rPr>
                <w:rFonts w:ascii="Times New Roman" w:hAnsi="Times New Roman"/>
                <w:b/>
                <w:bCs/>
                <w:sz w:val="22"/>
                <w:szCs w:val="22"/>
              </w:rPr>
              <w:t>49.710.483.836</w:t>
            </w:r>
          </w:p>
        </w:tc>
        <w:tc>
          <w:tcPr>
            <w:tcW w:w="1071" w:type="pct"/>
            <w:vAlign w:val="bottom"/>
          </w:tcPr>
          <w:p w:rsidR="00FD4AC4" w:rsidRDefault="00FD4AC4">
            <w:pPr>
              <w:ind w:right="-115"/>
              <w:jc w:val="right"/>
              <w:rPr>
                <w:rFonts w:ascii="Times New Roman" w:hAnsi="Times New Roman"/>
                <w:b/>
                <w:bCs/>
                <w:sz w:val="22"/>
                <w:szCs w:val="22"/>
              </w:rPr>
            </w:pPr>
          </w:p>
        </w:tc>
        <w:tc>
          <w:tcPr>
            <w:tcW w:w="1001" w:type="pct"/>
            <w:vAlign w:val="center"/>
          </w:tcPr>
          <w:p w:rsidR="00FD4AC4" w:rsidRDefault="00A27030">
            <w:pPr>
              <w:ind w:right="-115"/>
              <w:jc w:val="right"/>
              <w:rPr>
                <w:rFonts w:ascii="Times New Roman" w:hAnsi="Times New Roman"/>
                <w:b/>
                <w:bCs/>
                <w:sz w:val="22"/>
                <w:szCs w:val="22"/>
              </w:rPr>
            </w:pPr>
            <w:r>
              <w:rPr>
                <w:rFonts w:ascii="Times New Roman" w:hAnsi="Times New Roman"/>
                <w:b/>
                <w:bCs/>
                <w:sz w:val="22"/>
                <w:szCs w:val="22"/>
              </w:rPr>
              <w:t>49.710.483.836</w:t>
            </w:r>
          </w:p>
        </w:tc>
      </w:tr>
      <w:tr w:rsidR="00FD4AC4">
        <w:tblPrEx>
          <w:tblLook w:val="01E0"/>
        </w:tblPrEx>
        <w:trPr>
          <w:trHeight w:val="184"/>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Các khoản vay</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33.642.985.493</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33.642.985.493</w:t>
            </w:r>
          </w:p>
        </w:tc>
      </w:tr>
      <w:tr w:rsidR="00FD4AC4">
        <w:tblPrEx>
          <w:tblLook w:val="01E0"/>
        </w:tblPrEx>
        <w:trPr>
          <w:trHeight w:val="184"/>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Phải trả người bán</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14.286.722.933</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14.286.722.933</w:t>
            </w:r>
          </w:p>
        </w:tc>
      </w:tr>
      <w:tr w:rsidR="00FD4AC4">
        <w:tblPrEx>
          <w:tblLook w:val="01E0"/>
        </w:tblPrEx>
        <w:trPr>
          <w:trHeight w:val="238"/>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Chi phí phải trả</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w:t>
            </w:r>
          </w:p>
        </w:tc>
      </w:tr>
      <w:tr w:rsidR="00FD4AC4">
        <w:tblPrEx>
          <w:tblLook w:val="01E0"/>
        </w:tblPrEx>
        <w:trPr>
          <w:trHeight w:val="319"/>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Phải trả khác</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1.780.775.410</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1.780.775.410</w:t>
            </w:r>
          </w:p>
        </w:tc>
      </w:tr>
      <w:tr w:rsidR="00FD4AC4">
        <w:tblPrEx>
          <w:tblLook w:val="01E0"/>
        </w:tblPrEx>
        <w:trPr>
          <w:trHeight w:val="265"/>
        </w:trPr>
        <w:tc>
          <w:tcPr>
            <w:tcW w:w="1926" w:type="pct"/>
          </w:tcPr>
          <w:p w:rsidR="00FD4AC4" w:rsidRDefault="00A27030">
            <w:pPr>
              <w:tabs>
                <w:tab w:val="left" w:pos="500"/>
              </w:tabs>
              <w:ind w:left="505"/>
              <w:jc w:val="both"/>
              <w:rPr>
                <w:rFonts w:ascii="Times New Roman" w:hAnsi="Times New Roman"/>
                <w:b/>
                <w:sz w:val="22"/>
                <w:szCs w:val="22"/>
                <w:lang w:val="fr-FR"/>
              </w:rPr>
            </w:pPr>
            <w:r>
              <w:rPr>
                <w:rFonts w:ascii="Times New Roman" w:hAnsi="Times New Roman"/>
                <w:b/>
                <w:sz w:val="22"/>
                <w:szCs w:val="22"/>
                <w:lang w:val="fr-FR"/>
              </w:rPr>
              <w:t>Số đầu năm</w:t>
            </w:r>
          </w:p>
        </w:tc>
        <w:tc>
          <w:tcPr>
            <w:tcW w:w="1001" w:type="pct"/>
            <w:vAlign w:val="center"/>
          </w:tcPr>
          <w:p w:rsidR="00FD4AC4" w:rsidRDefault="00A27030">
            <w:pPr>
              <w:ind w:right="-115"/>
              <w:jc w:val="right"/>
              <w:rPr>
                <w:rFonts w:ascii="Times New Roman" w:hAnsi="Times New Roman"/>
                <w:b/>
                <w:bCs/>
                <w:sz w:val="22"/>
                <w:szCs w:val="22"/>
              </w:rPr>
            </w:pPr>
            <w:r>
              <w:rPr>
                <w:rFonts w:ascii="Times New Roman" w:hAnsi="Times New Roman"/>
                <w:b/>
                <w:bCs/>
                <w:sz w:val="22"/>
                <w:szCs w:val="22"/>
              </w:rPr>
              <w:t>67.370.193.732</w:t>
            </w:r>
          </w:p>
        </w:tc>
        <w:tc>
          <w:tcPr>
            <w:tcW w:w="1071" w:type="pct"/>
            <w:vAlign w:val="bottom"/>
          </w:tcPr>
          <w:p w:rsidR="00FD4AC4" w:rsidRDefault="00FD4AC4">
            <w:pPr>
              <w:ind w:right="-115"/>
              <w:jc w:val="right"/>
              <w:rPr>
                <w:rFonts w:ascii="Times New Roman" w:hAnsi="Times New Roman"/>
                <w:b/>
                <w:bCs/>
                <w:sz w:val="22"/>
                <w:szCs w:val="22"/>
              </w:rPr>
            </w:pPr>
          </w:p>
        </w:tc>
        <w:tc>
          <w:tcPr>
            <w:tcW w:w="1001" w:type="pct"/>
            <w:vAlign w:val="center"/>
          </w:tcPr>
          <w:p w:rsidR="00FD4AC4" w:rsidRDefault="00A27030">
            <w:pPr>
              <w:ind w:right="-115"/>
              <w:jc w:val="right"/>
              <w:rPr>
                <w:rFonts w:ascii="Times New Roman" w:hAnsi="Times New Roman"/>
                <w:b/>
                <w:bCs/>
                <w:sz w:val="22"/>
                <w:szCs w:val="22"/>
              </w:rPr>
            </w:pPr>
            <w:r>
              <w:rPr>
                <w:rFonts w:ascii="Times New Roman" w:hAnsi="Times New Roman"/>
                <w:b/>
                <w:bCs/>
                <w:sz w:val="22"/>
                <w:szCs w:val="22"/>
              </w:rPr>
              <w:t>67.370.193.732</w:t>
            </w:r>
          </w:p>
        </w:tc>
      </w:tr>
      <w:tr w:rsidR="00FD4AC4">
        <w:tblPrEx>
          <w:tblLook w:val="01E0"/>
        </w:tblPrEx>
        <w:trPr>
          <w:trHeight w:val="175"/>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Các khoản vay</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56.364.336.094</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56.364.336.094</w:t>
            </w:r>
          </w:p>
        </w:tc>
      </w:tr>
      <w:tr w:rsidR="00FD4AC4">
        <w:tblPrEx>
          <w:tblLook w:val="01E0"/>
        </w:tblPrEx>
        <w:trPr>
          <w:trHeight w:val="184"/>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Phải trả người bán</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10.586.429.638</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10.586.429.638</w:t>
            </w:r>
          </w:p>
        </w:tc>
      </w:tr>
      <w:tr w:rsidR="00FD4AC4">
        <w:tblPrEx>
          <w:tblLook w:val="01E0"/>
        </w:tblPrEx>
        <w:trPr>
          <w:trHeight w:val="184"/>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Chi phí phải trả</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49.500.000</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49.500.000</w:t>
            </w:r>
          </w:p>
        </w:tc>
      </w:tr>
      <w:tr w:rsidR="00FD4AC4">
        <w:tblPrEx>
          <w:tblLook w:val="01E0"/>
        </w:tblPrEx>
        <w:trPr>
          <w:trHeight w:val="139"/>
        </w:trPr>
        <w:tc>
          <w:tcPr>
            <w:tcW w:w="1926" w:type="pct"/>
          </w:tcPr>
          <w:p w:rsidR="00FD4AC4" w:rsidRDefault="00A27030">
            <w:pPr>
              <w:tabs>
                <w:tab w:val="left" w:pos="500"/>
              </w:tabs>
              <w:ind w:left="505"/>
              <w:jc w:val="both"/>
              <w:rPr>
                <w:rFonts w:ascii="Times New Roman" w:hAnsi="Times New Roman"/>
                <w:sz w:val="22"/>
                <w:szCs w:val="22"/>
                <w:lang w:val="fr-FR"/>
              </w:rPr>
            </w:pPr>
            <w:r>
              <w:rPr>
                <w:rFonts w:ascii="Times New Roman" w:hAnsi="Times New Roman"/>
                <w:sz w:val="22"/>
                <w:szCs w:val="22"/>
                <w:lang w:val="fr-FR"/>
              </w:rPr>
              <w:t>Phải trả khác</w:t>
            </w: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369.928.000</w:t>
            </w:r>
          </w:p>
        </w:tc>
        <w:tc>
          <w:tcPr>
            <w:tcW w:w="1071" w:type="pct"/>
            <w:vAlign w:val="center"/>
          </w:tcPr>
          <w:p w:rsidR="00FD4AC4" w:rsidRDefault="00FD4AC4">
            <w:pPr>
              <w:ind w:right="-115"/>
              <w:jc w:val="right"/>
              <w:rPr>
                <w:rFonts w:ascii="Times New Roman" w:hAnsi="Times New Roman"/>
                <w:sz w:val="22"/>
                <w:szCs w:val="22"/>
              </w:rPr>
            </w:pPr>
          </w:p>
        </w:tc>
        <w:tc>
          <w:tcPr>
            <w:tcW w:w="1001" w:type="pct"/>
            <w:vAlign w:val="center"/>
          </w:tcPr>
          <w:p w:rsidR="00FD4AC4" w:rsidRDefault="00A27030">
            <w:pPr>
              <w:ind w:right="-115"/>
              <w:jc w:val="right"/>
              <w:rPr>
                <w:rFonts w:ascii="Times New Roman" w:hAnsi="Times New Roman"/>
                <w:sz w:val="22"/>
                <w:szCs w:val="22"/>
              </w:rPr>
            </w:pPr>
            <w:r>
              <w:rPr>
                <w:rFonts w:ascii="Times New Roman" w:hAnsi="Times New Roman"/>
                <w:sz w:val="22"/>
                <w:szCs w:val="22"/>
              </w:rPr>
              <w:t>369.928.000</w:t>
            </w:r>
          </w:p>
        </w:tc>
      </w:tr>
      <w:tr w:rsidR="00FD4AC4">
        <w:tblPrEx>
          <w:tblLook w:val="01E0"/>
        </w:tblPrEx>
        <w:trPr>
          <w:trHeight w:val="139"/>
        </w:trPr>
        <w:tc>
          <w:tcPr>
            <w:tcW w:w="1926" w:type="pct"/>
          </w:tcPr>
          <w:p w:rsidR="00FD4AC4" w:rsidRDefault="00FD4AC4">
            <w:pPr>
              <w:pStyle w:val="BodyTextIndent"/>
              <w:tabs>
                <w:tab w:val="clear" w:pos="7920"/>
                <w:tab w:val="right" w:pos="720"/>
              </w:tabs>
              <w:ind w:left="0"/>
              <w:rPr>
                <w:rFonts w:ascii="Times New Roman" w:hAnsi="Times New Roman"/>
                <w:sz w:val="8"/>
                <w:szCs w:val="22"/>
                <w:lang w:val="fr-FR"/>
              </w:rPr>
            </w:pPr>
          </w:p>
        </w:tc>
        <w:tc>
          <w:tcPr>
            <w:tcW w:w="1001" w:type="pct"/>
            <w:tcBorders>
              <w:bottom w:val="single" w:sz="4" w:space="0" w:color="auto"/>
            </w:tcBorders>
          </w:tcPr>
          <w:p w:rsidR="00FD4AC4" w:rsidRDefault="00FD4AC4">
            <w:pPr>
              <w:ind w:right="-115"/>
              <w:jc w:val="right"/>
              <w:rPr>
                <w:rFonts w:ascii="Times New Roman" w:hAnsi="Times New Roman"/>
                <w:sz w:val="8"/>
                <w:szCs w:val="22"/>
              </w:rPr>
            </w:pPr>
          </w:p>
        </w:tc>
        <w:tc>
          <w:tcPr>
            <w:tcW w:w="1071" w:type="pct"/>
            <w:tcBorders>
              <w:bottom w:val="single" w:sz="4" w:space="0" w:color="auto"/>
            </w:tcBorders>
          </w:tcPr>
          <w:p w:rsidR="00FD4AC4" w:rsidRDefault="00FD4AC4">
            <w:pPr>
              <w:ind w:right="-115"/>
              <w:jc w:val="right"/>
              <w:rPr>
                <w:rFonts w:ascii="Times New Roman" w:hAnsi="Times New Roman"/>
                <w:sz w:val="8"/>
                <w:szCs w:val="22"/>
              </w:rPr>
            </w:pPr>
          </w:p>
        </w:tc>
        <w:tc>
          <w:tcPr>
            <w:tcW w:w="1001" w:type="pct"/>
            <w:tcBorders>
              <w:bottom w:val="single" w:sz="4" w:space="0" w:color="auto"/>
            </w:tcBorders>
          </w:tcPr>
          <w:p w:rsidR="00FD4AC4" w:rsidRDefault="00FD4AC4">
            <w:pPr>
              <w:ind w:right="-115"/>
              <w:jc w:val="right"/>
              <w:rPr>
                <w:rFonts w:ascii="Times New Roman" w:hAnsi="Times New Roman"/>
                <w:sz w:val="8"/>
                <w:szCs w:val="22"/>
              </w:rPr>
            </w:pPr>
          </w:p>
        </w:tc>
      </w:tr>
    </w:tbl>
    <w:p w:rsidR="00FD4AC4" w:rsidRDefault="00FD4AC4">
      <w:pPr>
        <w:tabs>
          <w:tab w:val="left" w:pos="500"/>
        </w:tabs>
        <w:spacing w:before="120"/>
        <w:ind w:left="504" w:right="5"/>
        <w:jc w:val="both"/>
        <w:rPr>
          <w:rFonts w:ascii="Times New Roman" w:hAnsi="Times New Roman"/>
          <w:bCs/>
          <w:sz w:val="22"/>
          <w:szCs w:val="22"/>
          <w:lang w:val="fr-FR"/>
        </w:rPr>
      </w:pPr>
    </w:p>
    <w:p w:rsidR="00FD4AC4" w:rsidRDefault="00FD4AC4">
      <w:pPr>
        <w:tabs>
          <w:tab w:val="left" w:pos="500"/>
        </w:tabs>
        <w:spacing w:before="120"/>
        <w:ind w:left="504" w:right="5"/>
        <w:jc w:val="both"/>
        <w:rPr>
          <w:rFonts w:ascii="Times New Roman" w:hAnsi="Times New Roman"/>
          <w:bCs/>
          <w:sz w:val="22"/>
          <w:szCs w:val="22"/>
          <w:lang w:val="fr-FR"/>
        </w:rPr>
      </w:pPr>
    </w:p>
    <w:p w:rsidR="00FD4AC4" w:rsidRDefault="00A27030">
      <w:pPr>
        <w:tabs>
          <w:tab w:val="left" w:pos="500"/>
        </w:tabs>
        <w:spacing w:before="120"/>
        <w:ind w:left="504" w:right="5"/>
        <w:jc w:val="both"/>
        <w:rPr>
          <w:rFonts w:ascii="Times New Roman" w:hAnsi="Times New Roman"/>
          <w:bCs/>
          <w:sz w:val="22"/>
          <w:szCs w:val="22"/>
          <w:lang w:val="fr-FR"/>
        </w:rPr>
      </w:pPr>
      <w:r>
        <w:rPr>
          <w:rFonts w:ascii="Times New Roman" w:hAnsi="Times New Roman"/>
          <w:bCs/>
          <w:sz w:val="22"/>
          <w:szCs w:val="22"/>
          <w:lang w:val="fr-FR"/>
        </w:rPr>
        <w:t>Công ty cho rằng mức độ tập trung rủi ro đối với việc trả nợ là thấp. Công ty có khả năng thanh toán các khoản nợ đến hạn từ dòng tiền từ hoạt động kinh doanh và tiền thu từ các tài sản tài chính đáo hạn.</w:t>
      </w:r>
    </w:p>
    <w:p w:rsidR="00FD4AC4" w:rsidRDefault="00FD4AC4">
      <w:pPr>
        <w:tabs>
          <w:tab w:val="left" w:pos="500"/>
        </w:tabs>
        <w:ind w:left="1440"/>
        <w:jc w:val="both"/>
        <w:rPr>
          <w:rFonts w:ascii="Times New Roman" w:hAnsi="Times New Roman"/>
          <w:b/>
          <w:bCs/>
          <w:sz w:val="22"/>
          <w:szCs w:val="22"/>
          <w:lang w:val="fr-FR"/>
        </w:rPr>
      </w:pPr>
    </w:p>
    <w:p w:rsidR="00FD4AC4" w:rsidRDefault="00FD4AC4">
      <w:pPr>
        <w:tabs>
          <w:tab w:val="left" w:pos="500"/>
        </w:tabs>
        <w:ind w:left="1440"/>
        <w:jc w:val="both"/>
        <w:rPr>
          <w:rFonts w:ascii="Times New Roman" w:hAnsi="Times New Roman"/>
          <w:b/>
          <w:bCs/>
          <w:sz w:val="22"/>
          <w:szCs w:val="22"/>
          <w:lang w:val="fr-FR"/>
        </w:rPr>
      </w:pPr>
    </w:p>
    <w:p w:rsidR="00FD4AC4" w:rsidRDefault="00A27030">
      <w:pPr>
        <w:numPr>
          <w:ilvl w:val="0"/>
          <w:numId w:val="15"/>
        </w:numPr>
        <w:tabs>
          <w:tab w:val="left" w:pos="500"/>
        </w:tabs>
        <w:jc w:val="both"/>
        <w:rPr>
          <w:rFonts w:ascii="Times New Roman" w:hAnsi="Times New Roman"/>
          <w:b/>
          <w:bCs/>
          <w:sz w:val="22"/>
          <w:szCs w:val="22"/>
          <w:lang w:val="fr-FR"/>
        </w:rPr>
      </w:pPr>
      <w:r>
        <w:rPr>
          <w:rFonts w:ascii="Times New Roman" w:hAnsi="Times New Roman"/>
          <w:b/>
          <w:bCs/>
          <w:sz w:val="22"/>
          <w:szCs w:val="22"/>
          <w:lang w:val="fr-FR"/>
        </w:rPr>
        <w:tab/>
        <w:t>Rủi ro thị trường</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sz w:val="22"/>
          <w:szCs w:val="22"/>
          <w:lang w:val="fr-FR"/>
        </w:rPr>
        <w:t xml:space="preserve">Rủi ro thị trường là rủi ro mà giá trị hợp lý hoặc các luồng tiền trong tương lai của công cụ tài chính </w:t>
      </w:r>
      <w:r>
        <w:rPr>
          <w:rFonts w:ascii="Times New Roman" w:hAnsi="Times New Roman"/>
          <w:bCs/>
          <w:sz w:val="22"/>
          <w:szCs w:val="22"/>
          <w:lang w:val="fr-FR"/>
        </w:rPr>
        <w:t>sẽ biến động theo những thay đổi của giá thị trường. Rủi ro thị trường bao gồm 3 loại: Rủi ro ngoại tệ, rủi ro lãi suất và rủi ro về giá khác.</w:t>
      </w:r>
    </w:p>
    <w:p w:rsidR="00FD4AC4" w:rsidRDefault="00FD4AC4">
      <w:pPr>
        <w:tabs>
          <w:tab w:val="left" w:pos="500"/>
        </w:tabs>
        <w:spacing w:before="120"/>
        <w:ind w:left="504"/>
        <w:jc w:val="both"/>
        <w:rPr>
          <w:rFonts w:ascii="Times New Roman" w:hAnsi="Times New Roman"/>
          <w:b/>
          <w:bCs/>
          <w:sz w:val="22"/>
          <w:szCs w:val="22"/>
          <w:lang w:val="fr-FR"/>
        </w:rPr>
      </w:pPr>
    </w:p>
    <w:p w:rsidR="00FD4AC4" w:rsidRDefault="00A27030">
      <w:pPr>
        <w:tabs>
          <w:tab w:val="left" w:pos="500"/>
        </w:tabs>
        <w:spacing w:before="120"/>
        <w:ind w:left="504"/>
        <w:jc w:val="both"/>
        <w:rPr>
          <w:rFonts w:ascii="Times New Roman" w:hAnsi="Times New Roman"/>
          <w:b/>
          <w:bCs/>
          <w:sz w:val="22"/>
          <w:szCs w:val="22"/>
          <w:lang w:val="fr-FR"/>
        </w:rPr>
      </w:pPr>
      <w:r>
        <w:rPr>
          <w:rFonts w:ascii="Times New Roman" w:hAnsi="Times New Roman"/>
          <w:b/>
          <w:bCs/>
          <w:sz w:val="22"/>
          <w:szCs w:val="22"/>
          <w:lang w:val="fr-FR"/>
        </w:rPr>
        <w:t>Rủi ro ngoại tệ</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Rủi ro ngoại tệ là rủi ro mà giá trị hợp lý hoặc các luồng tiền trong tương lai của công cụ tài chính sẽ biến động theo những thay đổi của tỷ giá hối đoái.Công ty không có rủi ro ngoại tệ do đồng tiền sử dụng trong thanh toán là Việt Nam đồng.</w:t>
      </w:r>
    </w:p>
    <w:p w:rsidR="00FD4AC4" w:rsidRDefault="00FD4AC4">
      <w:pPr>
        <w:tabs>
          <w:tab w:val="left" w:pos="500"/>
        </w:tabs>
        <w:spacing w:before="120"/>
        <w:ind w:left="504"/>
        <w:jc w:val="both"/>
        <w:rPr>
          <w:rFonts w:ascii="Times New Roman" w:hAnsi="Times New Roman"/>
          <w:b/>
          <w:bCs/>
          <w:sz w:val="22"/>
          <w:szCs w:val="22"/>
          <w:lang w:val="fr-FR"/>
        </w:rPr>
      </w:pPr>
    </w:p>
    <w:p w:rsidR="00FD4AC4" w:rsidRDefault="00A27030">
      <w:pPr>
        <w:tabs>
          <w:tab w:val="left" w:pos="500"/>
        </w:tabs>
        <w:spacing w:before="120"/>
        <w:ind w:left="504"/>
        <w:jc w:val="both"/>
        <w:rPr>
          <w:rFonts w:ascii="Times New Roman" w:hAnsi="Times New Roman"/>
          <w:b/>
          <w:bCs/>
          <w:sz w:val="22"/>
          <w:szCs w:val="22"/>
          <w:lang w:val="fr-FR"/>
        </w:rPr>
      </w:pPr>
      <w:r>
        <w:rPr>
          <w:rFonts w:ascii="Times New Roman" w:hAnsi="Times New Roman"/>
          <w:b/>
          <w:bCs/>
          <w:sz w:val="22"/>
          <w:szCs w:val="22"/>
          <w:lang w:val="fr-FR"/>
        </w:rPr>
        <w:t>Rủi ro lãi suất</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Rủi ro lãi suất là rủi ro mà giá trị hợp lý hoặc các luồng tiền trong tương lai của một công cụ tài chính sẽ biến động do thay đổi lãi suất thị trường. Rủi ro về thay đổi lãi suất thị trường của Công ty chủ yếu liên quan đến các khoản tiền gửi ngắn hạn, các khoản vay.</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Công ty quản lý rủi ro lãi suất bằng cách theo dõi chặt chẽ tình hình thị trường có liên quan để xác định chính sách lãi suất hợp lý có lợi cho các mục đích quản lý giới hạn rủi ro của Công ty.</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Công ty không thực hiện phân tích độ nhạy đối với lãi suất vì rủi ro do thay đổi lãi suất tại ngày lập báo cáo là không đáng kể.</w:t>
      </w:r>
    </w:p>
    <w:p w:rsidR="00FD4AC4" w:rsidRDefault="00FD4AC4">
      <w:pPr>
        <w:tabs>
          <w:tab w:val="left" w:pos="500"/>
        </w:tabs>
        <w:spacing w:before="120"/>
        <w:ind w:left="504"/>
        <w:jc w:val="both"/>
        <w:rPr>
          <w:rFonts w:ascii="Times New Roman" w:hAnsi="Times New Roman"/>
          <w:b/>
          <w:bCs/>
          <w:sz w:val="22"/>
          <w:szCs w:val="22"/>
          <w:lang w:val="fr-FR"/>
        </w:rPr>
      </w:pPr>
    </w:p>
    <w:p w:rsidR="00FD4AC4" w:rsidRDefault="00A27030">
      <w:pPr>
        <w:tabs>
          <w:tab w:val="left" w:pos="500"/>
        </w:tabs>
        <w:spacing w:before="120"/>
        <w:ind w:left="504"/>
        <w:jc w:val="both"/>
        <w:rPr>
          <w:rFonts w:ascii="Times New Roman" w:hAnsi="Times New Roman"/>
          <w:b/>
          <w:bCs/>
          <w:sz w:val="22"/>
          <w:szCs w:val="22"/>
          <w:lang w:val="fr-FR"/>
        </w:rPr>
      </w:pPr>
      <w:r>
        <w:rPr>
          <w:rFonts w:ascii="Times New Roman" w:hAnsi="Times New Roman"/>
          <w:b/>
          <w:bCs/>
          <w:sz w:val="22"/>
          <w:szCs w:val="22"/>
          <w:lang w:val="fr-FR"/>
        </w:rPr>
        <w:t>Rủi ro về giá khác</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Rủi ro về giá khác là rủi ro mà giá trị hợp lý hoặc các luồng tiền trong tương lai của một công cụ tài chính sẽ biến động theo những thay đổi của giá thị trường ngoài thay đổi của lãi suất và tỷ giá hối đoái.</w:t>
      </w:r>
    </w:p>
    <w:p w:rsidR="00FD4AC4" w:rsidRDefault="00A27030">
      <w:pPr>
        <w:tabs>
          <w:tab w:val="left" w:pos="500"/>
        </w:tabs>
        <w:spacing w:before="120"/>
        <w:ind w:left="504"/>
        <w:jc w:val="both"/>
        <w:rPr>
          <w:rFonts w:ascii="Times New Roman" w:hAnsi="Times New Roman"/>
          <w:bCs/>
          <w:sz w:val="22"/>
          <w:szCs w:val="22"/>
          <w:lang w:val="fr-FR"/>
        </w:rPr>
      </w:pPr>
      <w:r>
        <w:rPr>
          <w:rFonts w:ascii="Times New Roman" w:hAnsi="Times New Roman"/>
          <w:bCs/>
          <w:sz w:val="22"/>
          <w:szCs w:val="22"/>
          <w:lang w:val="fr-FR"/>
        </w:rPr>
        <w:t>Các cổ phiếu do công ty nắm giữ có thể bị ảnh hưởng bởi các rủi ro về giá trị tương lai của cổ phiếu đầu tư. Công ty quản lý rủi ro về giá cổ phiếu bằng cách thiết lập hạn mức đầu tư và đa dạng hóa danh mục đầu tư.</w:t>
      </w:r>
    </w:p>
    <w:p w:rsidR="00FD4AC4" w:rsidRPr="001F2C49" w:rsidRDefault="00FD4AC4">
      <w:pPr>
        <w:tabs>
          <w:tab w:val="left" w:pos="500"/>
        </w:tabs>
        <w:ind w:left="504"/>
        <w:jc w:val="both"/>
        <w:rPr>
          <w:rFonts w:ascii="Times New Roman" w:hAnsi="Times New Roman"/>
          <w:sz w:val="22"/>
          <w:szCs w:val="22"/>
          <w:lang w:val="fr-FR"/>
        </w:rPr>
      </w:pPr>
    </w:p>
    <w:p w:rsidR="00FD4AC4" w:rsidRPr="001F2C49" w:rsidRDefault="00FD4AC4">
      <w:pPr>
        <w:tabs>
          <w:tab w:val="left" w:pos="500"/>
        </w:tabs>
        <w:ind w:left="504"/>
        <w:jc w:val="both"/>
        <w:rPr>
          <w:rFonts w:ascii="Times New Roman" w:hAnsi="Times New Roman"/>
          <w:sz w:val="22"/>
          <w:szCs w:val="22"/>
          <w:lang w:val="fr-FR"/>
        </w:rPr>
      </w:pPr>
    </w:p>
    <w:p w:rsidR="00FD4AC4" w:rsidRDefault="00A27030">
      <w:pPr>
        <w:pStyle w:val="ListParagraph"/>
        <w:numPr>
          <w:ilvl w:val="0"/>
          <w:numId w:val="15"/>
        </w:numPr>
        <w:tabs>
          <w:tab w:val="left" w:pos="540"/>
        </w:tabs>
        <w:jc w:val="both"/>
        <w:rPr>
          <w:rFonts w:ascii="Times New Roman" w:hAnsi="Times New Roman"/>
          <w:b/>
          <w:bCs/>
          <w:sz w:val="22"/>
          <w:szCs w:val="22"/>
        </w:rPr>
      </w:pPr>
      <w:r w:rsidRPr="001F2C49">
        <w:rPr>
          <w:rFonts w:ascii="Times New Roman" w:hAnsi="Times New Roman"/>
          <w:b/>
          <w:bCs/>
          <w:sz w:val="22"/>
          <w:szCs w:val="22"/>
          <w:lang w:val="fr-FR"/>
        </w:rPr>
        <w:tab/>
      </w:r>
      <w:r>
        <w:rPr>
          <w:rFonts w:ascii="Times New Roman" w:hAnsi="Times New Roman"/>
          <w:b/>
          <w:bCs/>
          <w:sz w:val="22"/>
          <w:szCs w:val="22"/>
        </w:rPr>
        <w:t>Số liệu so sánh</w:t>
      </w:r>
    </w:p>
    <w:p w:rsidR="00FD4AC4" w:rsidRDefault="00A27030">
      <w:pPr>
        <w:spacing w:before="120" w:after="60"/>
        <w:ind w:left="540"/>
        <w:jc w:val="both"/>
        <w:rPr>
          <w:rFonts w:ascii="Times New Roman" w:hAnsi="Times New Roman"/>
          <w:sz w:val="22"/>
          <w:szCs w:val="22"/>
        </w:rPr>
      </w:pPr>
      <w:r>
        <w:rPr>
          <w:rFonts w:ascii="Times New Roman" w:hAnsi="Times New Roman"/>
          <w:sz w:val="22"/>
          <w:szCs w:val="22"/>
        </w:rPr>
        <w:t>Số liệu so sánh là số liệu trên Báo cáo tài chính cho năm tài chính kết thúc ngày 31 tháng 12 năm 2013 và Báo cáo tài chính cho kỳ kế toán từ ngày 01/01/2013 đến 30/06/2013 đã được Công ty TNHH Dịch vụ Tư vấn Tài chính Kế toán và Kiểm toán Nam Việt kiểm toán và soát xét.</w:t>
      </w:r>
    </w:p>
    <w:p w:rsidR="00FD4AC4" w:rsidRPr="001F2C49" w:rsidRDefault="00A27030">
      <w:pPr>
        <w:spacing w:before="120" w:after="60"/>
        <w:ind w:left="540"/>
        <w:jc w:val="both"/>
        <w:rPr>
          <w:rFonts w:ascii="Times New Roman" w:hAnsi="Times New Roman"/>
          <w:sz w:val="22"/>
          <w:szCs w:val="22"/>
        </w:rPr>
      </w:pPr>
      <w:r w:rsidRPr="001F2C49">
        <w:rPr>
          <w:rFonts w:ascii="Times New Roman" w:hAnsi="Times New Roman"/>
          <w:sz w:val="22"/>
          <w:szCs w:val="22"/>
        </w:rPr>
        <w:t xml:space="preserve">Đã được điều chỉnh hồi tố </w:t>
      </w:r>
      <w:proofErr w:type="gramStart"/>
      <w:r w:rsidRPr="001F2C49">
        <w:rPr>
          <w:rFonts w:ascii="Times New Roman" w:hAnsi="Times New Roman"/>
          <w:sz w:val="22"/>
          <w:szCs w:val="22"/>
        </w:rPr>
        <w:t>theo</w:t>
      </w:r>
      <w:proofErr w:type="gramEnd"/>
      <w:r w:rsidRPr="001F2C49">
        <w:rPr>
          <w:rFonts w:ascii="Times New Roman" w:hAnsi="Times New Roman"/>
          <w:sz w:val="22"/>
          <w:szCs w:val="22"/>
        </w:rPr>
        <w:t xml:space="preserve"> biên bản Kiểm toán Nhà nước ngày 12 tháng 6 năm 2014.</w:t>
      </w:r>
    </w:p>
    <w:p w:rsidR="00FD4AC4" w:rsidRPr="001F2C49" w:rsidRDefault="00FD4AC4">
      <w:pPr>
        <w:pStyle w:val="BodyText2"/>
        <w:ind w:left="697"/>
        <w:rPr>
          <w:rFonts w:ascii="Times New Roman" w:hAnsi="Times New Roman"/>
          <w:szCs w:val="22"/>
        </w:rPr>
      </w:pPr>
    </w:p>
    <w:p w:rsidR="00FD4AC4" w:rsidRPr="001F2C49" w:rsidRDefault="00FD4AC4">
      <w:pPr>
        <w:pStyle w:val="BodyText2"/>
        <w:ind w:left="697"/>
        <w:rPr>
          <w:rFonts w:ascii="Times New Roman" w:hAnsi="Times New Roman"/>
          <w:szCs w:val="22"/>
        </w:rPr>
      </w:pPr>
    </w:p>
    <w:p w:rsidR="00FD4AC4" w:rsidRPr="001F2C49" w:rsidRDefault="00FD4AC4">
      <w:pPr>
        <w:pStyle w:val="BodyText2"/>
        <w:ind w:left="697"/>
        <w:rPr>
          <w:rFonts w:ascii="Times New Roman" w:hAnsi="Times New Roman"/>
          <w:szCs w:val="22"/>
        </w:rPr>
      </w:pPr>
    </w:p>
    <w:p w:rsidR="00FD4AC4" w:rsidRPr="001F2C49" w:rsidRDefault="00FD4AC4">
      <w:pPr>
        <w:pStyle w:val="BodyText2"/>
        <w:ind w:left="697"/>
        <w:rPr>
          <w:rFonts w:ascii="Times New Roman" w:hAnsi="Times New Roman"/>
          <w:szCs w:val="22"/>
        </w:rPr>
      </w:pPr>
    </w:p>
    <w:p w:rsidR="00FD4AC4" w:rsidRPr="001F2C49" w:rsidRDefault="00FD4AC4">
      <w:pPr>
        <w:pStyle w:val="BodyText2"/>
        <w:ind w:left="697"/>
        <w:rPr>
          <w:rFonts w:ascii="Times New Roman" w:hAnsi="Times New Roman"/>
          <w:szCs w:val="22"/>
        </w:rPr>
      </w:pPr>
    </w:p>
    <w:p w:rsidR="00FD4AC4" w:rsidRPr="001F2C49" w:rsidRDefault="00FD4AC4">
      <w:pPr>
        <w:pStyle w:val="BodyText2"/>
        <w:ind w:left="697"/>
        <w:rPr>
          <w:rFonts w:ascii="Times New Roman" w:hAnsi="Times New Roman"/>
          <w:szCs w:val="22"/>
        </w:rPr>
      </w:pPr>
    </w:p>
    <w:tbl>
      <w:tblPr>
        <w:tblW w:w="4823" w:type="pct"/>
        <w:tblInd w:w="534" w:type="dxa"/>
        <w:tblLayout w:type="fixed"/>
        <w:tblLook w:val="01E0"/>
      </w:tblPr>
      <w:tblGrid>
        <w:gridCol w:w="3544"/>
        <w:gridCol w:w="1701"/>
        <w:gridCol w:w="1701"/>
        <w:gridCol w:w="1418"/>
        <w:gridCol w:w="704"/>
      </w:tblGrid>
      <w:tr w:rsidR="00FD4AC4">
        <w:trPr>
          <w:tblHeader/>
        </w:trPr>
        <w:tc>
          <w:tcPr>
            <w:tcW w:w="1954" w:type="pct"/>
            <w:tcBorders>
              <w:bottom w:val="single" w:sz="4" w:space="0" w:color="auto"/>
            </w:tcBorders>
          </w:tcPr>
          <w:p w:rsidR="00FD4AC4" w:rsidRPr="001F2C49" w:rsidRDefault="00A27030">
            <w:pPr>
              <w:pStyle w:val="BodyText2"/>
              <w:tabs>
                <w:tab w:val="center" w:pos="4320"/>
                <w:tab w:val="right" w:pos="8640"/>
              </w:tabs>
              <w:ind w:left="-108"/>
              <w:jc w:val="left"/>
              <w:rPr>
                <w:rFonts w:ascii="Times New Roman" w:hAnsi="Times New Roman"/>
                <w:b/>
                <w:szCs w:val="22"/>
              </w:rPr>
            </w:pPr>
            <w:r w:rsidRPr="001F2C49">
              <w:rPr>
                <w:rFonts w:ascii="Times New Roman" w:hAnsi="Times New Roman"/>
                <w:b/>
                <w:szCs w:val="22"/>
              </w:rPr>
              <w:t>Bảng cân đối kế toán</w:t>
            </w:r>
          </w:p>
        </w:tc>
        <w:tc>
          <w:tcPr>
            <w:tcW w:w="938" w:type="pct"/>
            <w:tcBorders>
              <w:bottom w:val="single" w:sz="4" w:space="0" w:color="auto"/>
            </w:tcBorders>
          </w:tcPr>
          <w:p w:rsidR="00FD4AC4" w:rsidRDefault="00A27030">
            <w:pPr>
              <w:pStyle w:val="BodyText2"/>
              <w:tabs>
                <w:tab w:val="center" w:pos="4320"/>
                <w:tab w:val="right" w:pos="8640"/>
              </w:tabs>
              <w:ind w:left="-107"/>
              <w:jc w:val="right"/>
              <w:rPr>
                <w:rFonts w:ascii="Times New Roman" w:hAnsi="Times New Roman"/>
                <w:b/>
                <w:szCs w:val="22"/>
                <w:lang w:val="fr-FR"/>
              </w:rPr>
            </w:pPr>
            <w:r>
              <w:rPr>
                <w:rFonts w:ascii="Times New Roman" w:hAnsi="Times New Roman"/>
                <w:b/>
                <w:szCs w:val="22"/>
                <w:lang w:val="fr-FR"/>
              </w:rPr>
              <w:t>Số liệu tại ngày 31/12/2013</w:t>
            </w:r>
          </w:p>
        </w:tc>
        <w:tc>
          <w:tcPr>
            <w:tcW w:w="938" w:type="pct"/>
            <w:tcBorders>
              <w:bottom w:val="single" w:sz="4" w:space="0" w:color="auto"/>
            </w:tcBorders>
          </w:tcPr>
          <w:p w:rsidR="00FD4AC4" w:rsidRDefault="00A27030">
            <w:pPr>
              <w:pStyle w:val="BodyText2"/>
              <w:tabs>
                <w:tab w:val="center" w:pos="4320"/>
                <w:tab w:val="right" w:pos="8640"/>
              </w:tabs>
              <w:ind w:left="-106"/>
              <w:jc w:val="right"/>
              <w:rPr>
                <w:rFonts w:ascii="Times New Roman" w:hAnsi="Times New Roman"/>
                <w:b/>
                <w:szCs w:val="22"/>
                <w:lang w:val="fr-FR"/>
              </w:rPr>
            </w:pPr>
            <w:r>
              <w:rPr>
                <w:rFonts w:ascii="Times New Roman" w:hAnsi="Times New Roman"/>
                <w:b/>
                <w:szCs w:val="22"/>
                <w:lang w:val="fr-FR"/>
              </w:rPr>
              <w:t>Số liệu tại ngày 01/01/2014</w:t>
            </w:r>
          </w:p>
        </w:tc>
        <w:tc>
          <w:tcPr>
            <w:tcW w:w="782" w:type="pct"/>
            <w:tcBorders>
              <w:bottom w:val="single" w:sz="4" w:space="0" w:color="auto"/>
            </w:tcBorders>
          </w:tcPr>
          <w:p w:rsidR="00FD4AC4" w:rsidRDefault="00A27030">
            <w:pPr>
              <w:pStyle w:val="BodyText2"/>
              <w:tabs>
                <w:tab w:val="center" w:pos="4320"/>
                <w:tab w:val="right" w:pos="8640"/>
              </w:tabs>
              <w:ind w:left="-107"/>
              <w:jc w:val="right"/>
              <w:rPr>
                <w:rFonts w:ascii="Times New Roman" w:hAnsi="Times New Roman"/>
                <w:b/>
                <w:szCs w:val="22"/>
                <w:lang w:val="fr-FR"/>
              </w:rPr>
            </w:pPr>
            <w:r>
              <w:rPr>
                <w:rFonts w:ascii="Times New Roman" w:hAnsi="Times New Roman"/>
                <w:b/>
                <w:szCs w:val="22"/>
                <w:lang w:val="fr-FR"/>
              </w:rPr>
              <w:t>Chênh lệch</w:t>
            </w:r>
          </w:p>
        </w:tc>
        <w:tc>
          <w:tcPr>
            <w:tcW w:w="388" w:type="pct"/>
            <w:tcBorders>
              <w:bottom w:val="single" w:sz="4" w:space="0" w:color="auto"/>
            </w:tcBorders>
          </w:tcPr>
          <w:p w:rsidR="00FD4AC4" w:rsidRDefault="00A27030">
            <w:pPr>
              <w:pStyle w:val="BodyText2"/>
              <w:tabs>
                <w:tab w:val="center" w:pos="4320"/>
                <w:tab w:val="right" w:pos="8640"/>
              </w:tabs>
              <w:ind w:left="-108"/>
              <w:jc w:val="right"/>
              <w:rPr>
                <w:rFonts w:ascii="Times New Roman" w:hAnsi="Times New Roman"/>
                <w:b/>
                <w:szCs w:val="22"/>
                <w:lang w:val="fr-FR"/>
              </w:rPr>
            </w:pPr>
            <w:r>
              <w:rPr>
                <w:rFonts w:ascii="Times New Roman" w:hAnsi="Times New Roman"/>
                <w:b/>
                <w:szCs w:val="22"/>
                <w:lang w:val="fr-FR"/>
              </w:rPr>
              <w:t>Ghi chú</w:t>
            </w:r>
          </w:p>
        </w:tc>
      </w:tr>
      <w:tr w:rsidR="00FD4AC4">
        <w:trPr>
          <w:tblHeader/>
        </w:trPr>
        <w:tc>
          <w:tcPr>
            <w:tcW w:w="1954" w:type="pct"/>
            <w:tcBorders>
              <w:top w:val="single" w:sz="4" w:space="0" w:color="auto"/>
            </w:tcBorders>
          </w:tcPr>
          <w:p w:rsidR="00FD4AC4" w:rsidRDefault="00FD4AC4">
            <w:pPr>
              <w:pStyle w:val="BodyText2"/>
              <w:tabs>
                <w:tab w:val="center" w:pos="4320"/>
                <w:tab w:val="right" w:pos="8640"/>
              </w:tabs>
              <w:ind w:left="-108"/>
              <w:rPr>
                <w:rFonts w:ascii="Times New Roman" w:hAnsi="Times New Roman"/>
                <w:sz w:val="2"/>
                <w:szCs w:val="22"/>
                <w:lang w:val="fr-FR"/>
              </w:rPr>
            </w:pPr>
          </w:p>
        </w:tc>
        <w:tc>
          <w:tcPr>
            <w:tcW w:w="938" w:type="pct"/>
            <w:tcBorders>
              <w:top w:val="single" w:sz="4" w:space="0" w:color="auto"/>
            </w:tcBorders>
          </w:tcPr>
          <w:p w:rsidR="00FD4AC4" w:rsidRDefault="00FD4AC4">
            <w:pPr>
              <w:pStyle w:val="BodyText2"/>
              <w:tabs>
                <w:tab w:val="center" w:pos="4320"/>
                <w:tab w:val="right" w:pos="8640"/>
              </w:tabs>
              <w:rPr>
                <w:rFonts w:ascii="Times New Roman" w:hAnsi="Times New Roman"/>
                <w:sz w:val="2"/>
                <w:szCs w:val="22"/>
                <w:u w:val="single"/>
                <w:lang w:val="fr-FR"/>
              </w:rPr>
            </w:pPr>
          </w:p>
        </w:tc>
        <w:tc>
          <w:tcPr>
            <w:tcW w:w="938" w:type="pct"/>
            <w:tcBorders>
              <w:top w:val="single" w:sz="4" w:space="0" w:color="auto"/>
            </w:tcBorders>
          </w:tcPr>
          <w:p w:rsidR="00FD4AC4" w:rsidRDefault="00FD4AC4">
            <w:pPr>
              <w:pStyle w:val="BodyText2"/>
              <w:tabs>
                <w:tab w:val="center" w:pos="4320"/>
                <w:tab w:val="right" w:pos="8640"/>
              </w:tabs>
              <w:rPr>
                <w:rFonts w:ascii="Times New Roman" w:hAnsi="Times New Roman"/>
                <w:sz w:val="2"/>
                <w:szCs w:val="22"/>
                <w:u w:val="single"/>
                <w:lang w:val="fr-FR"/>
              </w:rPr>
            </w:pPr>
          </w:p>
        </w:tc>
        <w:tc>
          <w:tcPr>
            <w:tcW w:w="782" w:type="pct"/>
            <w:tcBorders>
              <w:top w:val="single" w:sz="4" w:space="0" w:color="auto"/>
            </w:tcBorders>
          </w:tcPr>
          <w:p w:rsidR="00FD4AC4" w:rsidRDefault="00FD4AC4">
            <w:pPr>
              <w:pStyle w:val="BodyText2"/>
              <w:tabs>
                <w:tab w:val="center" w:pos="4320"/>
                <w:tab w:val="right" w:pos="8640"/>
              </w:tabs>
              <w:rPr>
                <w:rFonts w:ascii="Times New Roman" w:hAnsi="Times New Roman"/>
                <w:sz w:val="2"/>
                <w:szCs w:val="22"/>
                <w:u w:val="single"/>
                <w:lang w:val="fr-FR"/>
              </w:rPr>
            </w:pPr>
          </w:p>
        </w:tc>
        <w:tc>
          <w:tcPr>
            <w:tcW w:w="388" w:type="pct"/>
            <w:tcBorders>
              <w:top w:val="single" w:sz="4" w:space="0" w:color="auto"/>
            </w:tcBorders>
            <w:vAlign w:val="center"/>
          </w:tcPr>
          <w:p w:rsidR="00FD4AC4" w:rsidRDefault="00FD4AC4">
            <w:pPr>
              <w:pStyle w:val="BodyText2"/>
              <w:tabs>
                <w:tab w:val="center" w:pos="4320"/>
                <w:tab w:val="right" w:pos="8640"/>
              </w:tabs>
              <w:jc w:val="center"/>
              <w:rPr>
                <w:rFonts w:ascii="Times New Roman" w:hAnsi="Times New Roman"/>
                <w:sz w:val="2"/>
                <w:szCs w:val="22"/>
                <w:u w:val="single"/>
                <w:lang w:val="fr-FR"/>
              </w:rPr>
            </w:pPr>
          </w:p>
        </w:tc>
      </w:tr>
      <w:tr w:rsidR="00FD4AC4">
        <w:trPr>
          <w:trHeight w:hRule="exact" w:val="340"/>
        </w:trPr>
        <w:tc>
          <w:tcPr>
            <w:tcW w:w="1954" w:type="pct"/>
            <w:vAlign w:val="center"/>
          </w:tcPr>
          <w:p w:rsidR="00FD4AC4" w:rsidRPr="001F2C49" w:rsidRDefault="00A27030">
            <w:pPr>
              <w:pStyle w:val="BodyText2"/>
              <w:tabs>
                <w:tab w:val="center" w:pos="4320"/>
                <w:tab w:val="right" w:pos="8640"/>
              </w:tabs>
              <w:spacing w:before="0" w:after="0"/>
              <w:ind w:left="-108"/>
              <w:jc w:val="left"/>
              <w:rPr>
                <w:rFonts w:ascii="Times New Roman" w:hAnsi="Times New Roman"/>
                <w:szCs w:val="22"/>
              </w:rPr>
            </w:pPr>
            <w:r>
              <w:rPr>
                <w:rFonts w:ascii="Times New Roman" w:hAnsi="Times New Roman"/>
                <w:szCs w:val="22"/>
              </w:rPr>
              <w:t>Hao mòn TSCĐ hữu hình</w:t>
            </w:r>
          </w:p>
        </w:tc>
        <w:tc>
          <w:tcPr>
            <w:tcW w:w="938" w:type="pct"/>
            <w:vAlign w:val="center"/>
          </w:tcPr>
          <w:p w:rsidR="00FD4AC4" w:rsidRDefault="00A27030">
            <w:pPr>
              <w:pStyle w:val="BodyText2"/>
              <w:tabs>
                <w:tab w:val="right" w:pos="8640"/>
              </w:tabs>
              <w:spacing w:before="0" w:after="0"/>
              <w:ind w:left="-108"/>
              <w:jc w:val="right"/>
              <w:rPr>
                <w:rFonts w:ascii="Times New Roman" w:hAnsi="Times New Roman"/>
                <w:szCs w:val="22"/>
                <w:u w:val="single"/>
                <w:lang w:val="fr-FR"/>
              </w:rPr>
            </w:pPr>
            <w:r>
              <w:rPr>
                <w:rFonts w:ascii="Times New Roman" w:hAnsi="Times New Roman"/>
                <w:szCs w:val="22"/>
              </w:rPr>
              <w:t>(37.783.355.939)</w:t>
            </w:r>
          </w:p>
        </w:tc>
        <w:tc>
          <w:tcPr>
            <w:tcW w:w="93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(33.502.572.578)</w:t>
            </w:r>
          </w:p>
        </w:tc>
        <w:tc>
          <w:tcPr>
            <w:tcW w:w="782"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4.280.783.361</w:t>
            </w:r>
          </w:p>
        </w:tc>
        <w:tc>
          <w:tcPr>
            <w:tcW w:w="38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lang w:val="fr-FR"/>
              </w:rPr>
            </w:pPr>
            <w:r>
              <w:rPr>
                <w:rFonts w:ascii="Times New Roman" w:hAnsi="Times New Roman"/>
                <w:szCs w:val="22"/>
                <w:lang w:val="fr-FR"/>
              </w:rPr>
              <w:t>(1)</w:t>
            </w:r>
          </w:p>
        </w:tc>
      </w:tr>
      <w:tr w:rsidR="00FD4AC4">
        <w:trPr>
          <w:trHeight w:hRule="exact" w:val="340"/>
        </w:trPr>
        <w:tc>
          <w:tcPr>
            <w:tcW w:w="1954" w:type="pct"/>
            <w:vAlign w:val="center"/>
          </w:tcPr>
          <w:p w:rsidR="00FD4AC4" w:rsidRPr="001F2C49" w:rsidRDefault="00A27030">
            <w:pPr>
              <w:pStyle w:val="BodyText2"/>
              <w:tabs>
                <w:tab w:val="center" w:pos="4320"/>
                <w:tab w:val="right" w:pos="8640"/>
              </w:tabs>
              <w:spacing w:before="0" w:after="0"/>
              <w:ind w:left="-108"/>
              <w:jc w:val="left"/>
              <w:rPr>
                <w:rFonts w:ascii="Times New Roman" w:hAnsi="Times New Roman"/>
                <w:szCs w:val="22"/>
              </w:rPr>
            </w:pPr>
            <w:r>
              <w:rPr>
                <w:rFonts w:ascii="Times New Roman" w:hAnsi="Times New Roman"/>
                <w:szCs w:val="22"/>
              </w:rPr>
              <w:t>Thuế và các khoản phải nộp Nhà nước</w:t>
            </w:r>
          </w:p>
        </w:tc>
        <w:tc>
          <w:tcPr>
            <w:tcW w:w="93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7.842.195.940</w:t>
            </w:r>
          </w:p>
        </w:tc>
        <w:tc>
          <w:tcPr>
            <w:tcW w:w="93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8.360.759.156</w:t>
            </w:r>
          </w:p>
        </w:tc>
        <w:tc>
          <w:tcPr>
            <w:tcW w:w="782"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518.563.216</w:t>
            </w:r>
          </w:p>
        </w:tc>
        <w:tc>
          <w:tcPr>
            <w:tcW w:w="38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lang w:val="fr-FR"/>
              </w:rPr>
            </w:pPr>
            <w:r>
              <w:rPr>
                <w:rFonts w:ascii="Times New Roman" w:hAnsi="Times New Roman"/>
                <w:szCs w:val="22"/>
                <w:lang w:val="fr-FR"/>
              </w:rPr>
              <w:t>(2)</w:t>
            </w:r>
          </w:p>
        </w:tc>
      </w:tr>
      <w:tr w:rsidR="00FD4AC4">
        <w:trPr>
          <w:trHeight w:hRule="exact" w:val="340"/>
        </w:trPr>
        <w:tc>
          <w:tcPr>
            <w:tcW w:w="1954" w:type="pct"/>
            <w:vAlign w:val="center"/>
          </w:tcPr>
          <w:p w:rsidR="00FD4AC4" w:rsidRPr="001F2C49" w:rsidRDefault="00A27030">
            <w:pPr>
              <w:pStyle w:val="BodyText2"/>
              <w:tabs>
                <w:tab w:val="center" w:pos="4320"/>
                <w:tab w:val="right" w:pos="8640"/>
              </w:tabs>
              <w:spacing w:before="0" w:after="0"/>
              <w:ind w:left="-108"/>
              <w:jc w:val="left"/>
              <w:rPr>
                <w:rFonts w:ascii="Times New Roman" w:hAnsi="Times New Roman"/>
                <w:szCs w:val="22"/>
              </w:rPr>
            </w:pPr>
            <w:r>
              <w:rPr>
                <w:rFonts w:ascii="Times New Roman" w:hAnsi="Times New Roman"/>
                <w:szCs w:val="22"/>
              </w:rPr>
              <w:t>Lợi nhuận sau thuế chưa phân phối</w:t>
            </w:r>
          </w:p>
        </w:tc>
        <w:tc>
          <w:tcPr>
            <w:tcW w:w="93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(2.591.723.185)</w:t>
            </w:r>
          </w:p>
        </w:tc>
        <w:tc>
          <w:tcPr>
            <w:tcW w:w="93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1.170.496.960</w:t>
            </w:r>
          </w:p>
        </w:tc>
        <w:tc>
          <w:tcPr>
            <w:tcW w:w="782"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u w:val="single"/>
                <w:lang w:val="fr-FR"/>
              </w:rPr>
            </w:pPr>
            <w:r>
              <w:rPr>
                <w:rFonts w:ascii="Times New Roman" w:hAnsi="Times New Roman"/>
                <w:szCs w:val="22"/>
              </w:rPr>
              <w:t>3.762.220.145</w:t>
            </w:r>
          </w:p>
        </w:tc>
        <w:tc>
          <w:tcPr>
            <w:tcW w:w="388" w:type="pct"/>
            <w:vAlign w:val="center"/>
          </w:tcPr>
          <w:p w:rsidR="00FD4AC4" w:rsidRDefault="00A27030">
            <w:pPr>
              <w:pStyle w:val="BodyText2"/>
              <w:tabs>
                <w:tab w:val="center" w:pos="4320"/>
                <w:tab w:val="right" w:pos="8640"/>
              </w:tabs>
              <w:spacing w:before="0" w:after="0"/>
              <w:ind w:left="-108"/>
              <w:jc w:val="right"/>
              <w:rPr>
                <w:rFonts w:ascii="Times New Roman" w:hAnsi="Times New Roman"/>
                <w:szCs w:val="22"/>
                <w:lang w:val="fr-FR"/>
              </w:rPr>
            </w:pPr>
            <w:r>
              <w:rPr>
                <w:rFonts w:ascii="Times New Roman" w:hAnsi="Times New Roman"/>
                <w:szCs w:val="22"/>
                <w:lang w:val="fr-FR"/>
              </w:rPr>
              <w:t>(3)</w:t>
            </w:r>
          </w:p>
        </w:tc>
      </w:tr>
    </w:tbl>
    <w:p w:rsidR="00FD4AC4" w:rsidRDefault="00FD4AC4">
      <w:pPr>
        <w:ind w:left="539"/>
        <w:jc w:val="both"/>
        <w:rPr>
          <w:rFonts w:ascii="Times New Roman" w:hAnsi="Times New Roman"/>
          <w:sz w:val="16"/>
          <w:szCs w:val="22"/>
        </w:rPr>
      </w:pPr>
    </w:p>
    <w:p w:rsidR="00FD4AC4" w:rsidRPr="001F2C49" w:rsidRDefault="00A27030">
      <w:pPr>
        <w:pStyle w:val="BodyText2"/>
        <w:numPr>
          <w:ilvl w:val="4"/>
          <w:numId w:val="8"/>
        </w:numPr>
        <w:tabs>
          <w:tab w:val="clear" w:pos="3240"/>
        </w:tabs>
        <w:spacing w:before="0" w:after="0"/>
        <w:ind w:left="993" w:hanging="567"/>
        <w:rPr>
          <w:rFonts w:ascii="Times New Roman" w:hAnsi="Times New Roman"/>
          <w:szCs w:val="22"/>
        </w:rPr>
      </w:pPr>
      <w:r w:rsidRPr="001F2C49">
        <w:rPr>
          <w:rFonts w:ascii="Times New Roman" w:hAnsi="Times New Roman"/>
          <w:szCs w:val="22"/>
        </w:rPr>
        <w:t xml:space="preserve">Hao mòn TSCĐ hữu hình giảm do tính lại khấu hao năm 2013 </w:t>
      </w:r>
      <w:proofErr w:type="gramStart"/>
      <w:r w:rsidRPr="001F2C49">
        <w:rPr>
          <w:rFonts w:ascii="Times New Roman" w:hAnsi="Times New Roman"/>
          <w:szCs w:val="22"/>
        </w:rPr>
        <w:t>theo</w:t>
      </w:r>
      <w:proofErr w:type="gramEnd"/>
      <w:r w:rsidRPr="001F2C49">
        <w:rPr>
          <w:rFonts w:ascii="Times New Roman" w:hAnsi="Times New Roman"/>
          <w:szCs w:val="22"/>
        </w:rPr>
        <w:t xml:space="preserve"> kiểm toán nhà nước.</w:t>
      </w:r>
    </w:p>
    <w:p w:rsidR="00FD4AC4" w:rsidRPr="001F2C49" w:rsidRDefault="00A27030">
      <w:pPr>
        <w:pStyle w:val="BodyText2"/>
        <w:numPr>
          <w:ilvl w:val="4"/>
          <w:numId w:val="8"/>
        </w:numPr>
        <w:tabs>
          <w:tab w:val="clear" w:pos="3240"/>
        </w:tabs>
        <w:spacing w:before="0" w:after="0"/>
        <w:ind w:left="993" w:hanging="567"/>
        <w:rPr>
          <w:rFonts w:ascii="Times New Roman" w:hAnsi="Times New Roman"/>
          <w:szCs w:val="22"/>
        </w:rPr>
      </w:pPr>
      <w:r w:rsidRPr="001F2C49">
        <w:rPr>
          <w:rFonts w:ascii="Times New Roman" w:hAnsi="Times New Roman"/>
          <w:szCs w:val="22"/>
        </w:rPr>
        <w:t>Thuế và các khoản phải nộp Nhà nước tăng do giảm khấu hao TSCĐ.</w:t>
      </w:r>
    </w:p>
    <w:p w:rsidR="00FD4AC4" w:rsidRPr="001F2C49" w:rsidRDefault="00A27030">
      <w:pPr>
        <w:pStyle w:val="BodyText2"/>
        <w:numPr>
          <w:ilvl w:val="4"/>
          <w:numId w:val="8"/>
        </w:numPr>
        <w:tabs>
          <w:tab w:val="clear" w:pos="3240"/>
        </w:tabs>
        <w:spacing w:before="0" w:after="0"/>
        <w:ind w:left="993" w:hanging="567"/>
        <w:rPr>
          <w:rFonts w:ascii="Times New Roman" w:hAnsi="Times New Roman"/>
          <w:szCs w:val="22"/>
        </w:rPr>
      </w:pPr>
      <w:r w:rsidRPr="001F2C49">
        <w:rPr>
          <w:rFonts w:ascii="Times New Roman" w:hAnsi="Times New Roman"/>
          <w:szCs w:val="22"/>
        </w:rPr>
        <w:t>Lợi nhuận sau thuế chưa phân phối tăng do giảm khấu hao TSCĐ.</w:t>
      </w:r>
    </w:p>
    <w:p w:rsidR="00FD4AC4" w:rsidRDefault="00FD4AC4">
      <w:pPr>
        <w:pStyle w:val="ListParagraph"/>
        <w:tabs>
          <w:tab w:val="left" w:pos="540"/>
        </w:tabs>
        <w:ind w:left="862"/>
        <w:jc w:val="both"/>
        <w:rPr>
          <w:rFonts w:ascii="Times New Roman" w:hAnsi="Times New Roman"/>
          <w:b/>
          <w:bCs/>
          <w:sz w:val="22"/>
          <w:szCs w:val="22"/>
        </w:rPr>
      </w:pPr>
    </w:p>
    <w:p w:rsidR="00FD4AC4" w:rsidRPr="001F2C49" w:rsidRDefault="00FD4AC4">
      <w:pPr>
        <w:tabs>
          <w:tab w:val="left" w:pos="500"/>
        </w:tabs>
        <w:ind w:left="500"/>
        <w:jc w:val="both"/>
        <w:rPr>
          <w:rFonts w:ascii="Times New Roman" w:hAnsi="Times New Roman"/>
          <w:sz w:val="16"/>
          <w:szCs w:val="22"/>
        </w:rPr>
      </w:pPr>
    </w:p>
    <w:p w:rsidR="00FD4AC4" w:rsidRPr="001F2C49" w:rsidRDefault="00A27030">
      <w:pPr>
        <w:pStyle w:val="BodyText2"/>
        <w:numPr>
          <w:ilvl w:val="0"/>
          <w:numId w:val="15"/>
        </w:numPr>
        <w:tabs>
          <w:tab w:val="left" w:pos="540"/>
        </w:tabs>
        <w:spacing w:before="0" w:after="0"/>
        <w:rPr>
          <w:rFonts w:ascii="Times New Roman" w:hAnsi="Times New Roman"/>
          <w:szCs w:val="22"/>
        </w:rPr>
      </w:pPr>
      <w:r>
        <w:rPr>
          <w:rFonts w:ascii="Times New Roman" w:hAnsi="Times New Roman"/>
          <w:b/>
          <w:bCs/>
          <w:szCs w:val="22"/>
        </w:rPr>
        <w:tab/>
        <w:t>Một số chỉ tiêu đánh giá khái quát tình hình tài chính và kết quả hoạt động kinh doanh</w:t>
      </w:r>
    </w:p>
    <w:p w:rsidR="00FD4AC4" w:rsidRPr="001F2C49" w:rsidRDefault="00FD4AC4">
      <w:pPr>
        <w:pStyle w:val="BodyText2"/>
        <w:spacing w:before="0" w:after="0"/>
        <w:ind w:left="500"/>
        <w:rPr>
          <w:rFonts w:ascii="Times New Roman" w:hAnsi="Times New Roman"/>
          <w:szCs w:val="22"/>
        </w:rPr>
      </w:pPr>
    </w:p>
    <w:tbl>
      <w:tblPr>
        <w:tblW w:w="4942" w:type="pct"/>
        <w:tblLook w:val="0000"/>
      </w:tblPr>
      <w:tblGrid>
        <w:gridCol w:w="5623"/>
        <w:gridCol w:w="935"/>
        <w:gridCol w:w="1234"/>
        <w:gridCol w:w="264"/>
        <w:gridCol w:w="1236"/>
      </w:tblGrid>
      <w:tr w:rsidR="00FD4AC4">
        <w:tc>
          <w:tcPr>
            <w:tcW w:w="3026" w:type="pct"/>
            <w:vAlign w:val="center"/>
          </w:tcPr>
          <w:p w:rsidR="00FD4AC4" w:rsidRDefault="00A27030">
            <w:pPr>
              <w:pStyle w:val="Footer"/>
              <w:tabs>
                <w:tab w:val="clear" w:pos="4320"/>
                <w:tab w:val="clear" w:pos="8640"/>
              </w:tabs>
              <w:spacing w:before="60" w:after="60"/>
              <w:ind w:left="567"/>
              <w:rPr>
                <w:b/>
                <w:sz w:val="22"/>
                <w:szCs w:val="22"/>
                <w:lang w:val="fr-FR"/>
              </w:rPr>
            </w:pPr>
            <w:r>
              <w:rPr>
                <w:b/>
                <w:sz w:val="22"/>
                <w:szCs w:val="22"/>
                <w:lang w:val="fr-FR"/>
              </w:rPr>
              <w:t>Chỉ tiêu</w:t>
            </w:r>
          </w:p>
        </w:tc>
        <w:tc>
          <w:tcPr>
            <w:tcW w:w="503" w:type="pct"/>
            <w:tcBorders>
              <w:bottom w:val="single" w:sz="4" w:space="0" w:color="auto"/>
            </w:tcBorders>
          </w:tcPr>
          <w:p w:rsidR="00FD4AC4" w:rsidRDefault="00A27030">
            <w:pPr>
              <w:spacing w:before="60" w:after="60"/>
              <w:jc w:val="center"/>
              <w:rPr>
                <w:rFonts w:ascii="Times New Roman" w:hAnsi="Times New Roman"/>
                <w:b/>
                <w:bCs/>
                <w:iCs/>
                <w:sz w:val="22"/>
                <w:szCs w:val="22"/>
                <w:lang w:val="fr-FR"/>
              </w:rPr>
            </w:pPr>
            <w:r>
              <w:rPr>
                <w:rFonts w:ascii="Times New Roman" w:hAnsi="Times New Roman"/>
                <w:b/>
                <w:bCs/>
                <w:iCs/>
                <w:sz w:val="22"/>
                <w:szCs w:val="22"/>
                <w:lang w:val="fr-FR"/>
              </w:rPr>
              <w:t xml:space="preserve">Đơn vị </w:t>
            </w:r>
          </w:p>
        </w:tc>
        <w:tc>
          <w:tcPr>
            <w:tcW w:w="664" w:type="pct"/>
            <w:tcBorders>
              <w:bottom w:val="single" w:sz="4" w:space="0" w:color="auto"/>
            </w:tcBorders>
          </w:tcPr>
          <w:p w:rsidR="00FD4AC4" w:rsidRDefault="00A27030">
            <w:pPr>
              <w:spacing w:before="60" w:after="60"/>
              <w:ind w:right="-57"/>
              <w:jc w:val="right"/>
              <w:rPr>
                <w:rFonts w:ascii="Times New Roman" w:hAnsi="Times New Roman"/>
                <w:b/>
                <w:sz w:val="22"/>
                <w:szCs w:val="22"/>
                <w:lang w:val="fr-FR"/>
              </w:rPr>
            </w:pPr>
            <w:r>
              <w:rPr>
                <w:rFonts w:ascii="Times New Roman" w:hAnsi="Times New Roman"/>
                <w:b/>
                <w:sz w:val="22"/>
                <w:szCs w:val="22"/>
                <w:lang w:val="fr-FR"/>
              </w:rPr>
              <w:t>6 tháng  2014</w:t>
            </w:r>
          </w:p>
        </w:tc>
        <w:tc>
          <w:tcPr>
            <w:tcW w:w="142" w:type="pct"/>
            <w:tcBorders>
              <w:bottom w:val="single" w:sz="4" w:space="0" w:color="auto"/>
            </w:tcBorders>
          </w:tcPr>
          <w:p w:rsidR="00FD4AC4" w:rsidRDefault="00FD4AC4">
            <w:pPr>
              <w:spacing w:before="60" w:after="60"/>
              <w:ind w:right="-57"/>
              <w:jc w:val="right"/>
              <w:rPr>
                <w:rFonts w:ascii="Times New Roman" w:hAnsi="Times New Roman"/>
                <w:b/>
                <w:bCs/>
                <w:iCs/>
                <w:sz w:val="22"/>
                <w:szCs w:val="22"/>
                <w:lang w:val="fr-FR"/>
              </w:rPr>
            </w:pPr>
          </w:p>
        </w:tc>
        <w:tc>
          <w:tcPr>
            <w:tcW w:w="665" w:type="pct"/>
            <w:tcBorders>
              <w:bottom w:val="single" w:sz="4" w:space="0" w:color="auto"/>
            </w:tcBorders>
          </w:tcPr>
          <w:p w:rsidR="00FD4AC4" w:rsidRDefault="00A27030">
            <w:pPr>
              <w:spacing w:before="60" w:after="60"/>
              <w:ind w:right="-57"/>
              <w:jc w:val="right"/>
              <w:rPr>
                <w:rFonts w:ascii="Times New Roman" w:hAnsi="Times New Roman"/>
                <w:b/>
                <w:bCs/>
                <w:iCs/>
                <w:sz w:val="22"/>
                <w:szCs w:val="22"/>
                <w:lang w:val="fr-FR"/>
              </w:rPr>
            </w:pPr>
            <w:r>
              <w:rPr>
                <w:rFonts w:ascii="Times New Roman" w:hAnsi="Times New Roman"/>
                <w:b/>
                <w:bCs/>
                <w:iCs/>
                <w:sz w:val="22"/>
                <w:szCs w:val="22"/>
                <w:lang w:val="fr-FR"/>
              </w:rPr>
              <w:t>6 tháng</w:t>
            </w:r>
            <w:r>
              <w:rPr>
                <w:rFonts w:ascii="Times New Roman" w:hAnsi="Times New Roman"/>
                <w:b/>
                <w:bCs/>
                <w:iCs/>
                <w:sz w:val="22"/>
                <w:szCs w:val="22"/>
                <w:lang w:val="fr-FR"/>
              </w:rPr>
              <w:br/>
              <w:t>2013</w:t>
            </w:r>
          </w:p>
        </w:tc>
      </w:tr>
      <w:tr w:rsidR="00FD4AC4">
        <w:tblPrEx>
          <w:tblLook w:val="01E0"/>
        </w:tblPrEx>
        <w:tc>
          <w:tcPr>
            <w:tcW w:w="3026" w:type="pct"/>
            <w:vAlign w:val="bottom"/>
          </w:tcPr>
          <w:p w:rsidR="00FD4AC4" w:rsidRDefault="00A27030">
            <w:pPr>
              <w:ind w:left="567"/>
              <w:rPr>
                <w:rFonts w:ascii="Times New Roman" w:hAnsi="Times New Roman"/>
                <w:b/>
                <w:bCs/>
                <w:iCs/>
                <w:sz w:val="22"/>
                <w:szCs w:val="22"/>
              </w:rPr>
            </w:pPr>
            <w:r>
              <w:rPr>
                <w:rFonts w:ascii="Times New Roman" w:hAnsi="Times New Roman"/>
                <w:b/>
                <w:bCs/>
                <w:iCs/>
                <w:sz w:val="22"/>
                <w:szCs w:val="22"/>
              </w:rPr>
              <w:t>Cơ cấu tài sản</w:t>
            </w:r>
          </w:p>
        </w:tc>
        <w:tc>
          <w:tcPr>
            <w:tcW w:w="503" w:type="pct"/>
            <w:vAlign w:val="bottom"/>
          </w:tcPr>
          <w:p w:rsidR="00FD4AC4" w:rsidRDefault="00FD4AC4">
            <w:pPr>
              <w:jc w:val="center"/>
              <w:rPr>
                <w:rFonts w:ascii="Times New Roman" w:hAnsi="Times New Roman"/>
                <w:sz w:val="22"/>
                <w:szCs w:val="22"/>
              </w:rPr>
            </w:pPr>
          </w:p>
        </w:tc>
        <w:tc>
          <w:tcPr>
            <w:tcW w:w="664" w:type="pct"/>
            <w:vAlign w:val="bottom"/>
          </w:tcPr>
          <w:p w:rsidR="00FD4AC4" w:rsidRDefault="00FD4AC4">
            <w:pPr>
              <w:ind w:right="-57"/>
              <w:rPr>
                <w:rFonts w:ascii="Times New Roman" w:hAnsi="Times New Roman"/>
                <w:sz w:val="22"/>
                <w:szCs w:val="22"/>
              </w:rPr>
            </w:pPr>
          </w:p>
        </w:tc>
        <w:tc>
          <w:tcPr>
            <w:tcW w:w="142" w:type="pct"/>
          </w:tcPr>
          <w:p w:rsidR="00FD4AC4" w:rsidRDefault="00FD4AC4">
            <w:pPr>
              <w:ind w:right="-57"/>
              <w:rPr>
                <w:rFonts w:ascii="Times New Roman" w:hAnsi="Times New Roman"/>
                <w:sz w:val="22"/>
                <w:szCs w:val="22"/>
              </w:rPr>
            </w:pPr>
          </w:p>
        </w:tc>
        <w:tc>
          <w:tcPr>
            <w:tcW w:w="665" w:type="pct"/>
            <w:vAlign w:val="bottom"/>
          </w:tcPr>
          <w:p w:rsidR="00FD4AC4" w:rsidRDefault="00FD4AC4">
            <w:pPr>
              <w:ind w:right="-57"/>
              <w:rPr>
                <w:rFonts w:ascii="Times New Roman" w:hAnsi="Times New Roman"/>
                <w:sz w:val="22"/>
                <w:szCs w:val="22"/>
              </w:rPr>
            </w:pP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Tài sản ngắn hạn/Tổng tài sản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88,26</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83,09</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Tài sản dài hạn/Tổng tài sản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11,74</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16,91</w:t>
            </w:r>
          </w:p>
        </w:tc>
      </w:tr>
      <w:tr w:rsidR="00FD4AC4">
        <w:tblPrEx>
          <w:tblLook w:val="01E0"/>
        </w:tblPrEx>
        <w:tc>
          <w:tcPr>
            <w:tcW w:w="3026" w:type="pct"/>
            <w:vAlign w:val="bottom"/>
          </w:tcPr>
          <w:p w:rsidR="00FD4AC4" w:rsidRDefault="00A27030">
            <w:pPr>
              <w:ind w:left="567"/>
              <w:rPr>
                <w:rFonts w:ascii="Times New Roman" w:hAnsi="Times New Roman"/>
                <w:sz w:val="16"/>
                <w:szCs w:val="22"/>
              </w:rPr>
            </w:pPr>
            <w:r>
              <w:rPr>
                <w:rFonts w:ascii="Times New Roman" w:hAnsi="Times New Roman"/>
                <w:sz w:val="16"/>
                <w:szCs w:val="22"/>
              </w:rPr>
              <w:t> </w:t>
            </w:r>
          </w:p>
        </w:tc>
        <w:tc>
          <w:tcPr>
            <w:tcW w:w="503" w:type="pct"/>
            <w:vAlign w:val="bottom"/>
          </w:tcPr>
          <w:p w:rsidR="00FD4AC4" w:rsidRDefault="00FD4AC4">
            <w:pPr>
              <w:jc w:val="center"/>
              <w:rPr>
                <w:rFonts w:ascii="Times New Roman" w:hAnsi="Times New Roman"/>
                <w:sz w:val="16"/>
                <w:szCs w:val="22"/>
              </w:rPr>
            </w:pPr>
          </w:p>
        </w:tc>
        <w:tc>
          <w:tcPr>
            <w:tcW w:w="664" w:type="pct"/>
            <w:vAlign w:val="center"/>
          </w:tcPr>
          <w:p w:rsidR="00FD4AC4" w:rsidRDefault="00FD4AC4">
            <w:pPr>
              <w:ind w:right="-57"/>
              <w:jc w:val="right"/>
              <w:rPr>
                <w:rFonts w:ascii="Times New Roman" w:hAnsi="Times New Roman"/>
                <w:sz w:val="16"/>
                <w:szCs w:val="22"/>
                <w:lang w:eastAsia="vi-VN"/>
              </w:rPr>
            </w:pPr>
          </w:p>
        </w:tc>
        <w:tc>
          <w:tcPr>
            <w:tcW w:w="142" w:type="pct"/>
          </w:tcPr>
          <w:p w:rsidR="00FD4AC4" w:rsidRDefault="00FD4AC4">
            <w:pPr>
              <w:ind w:right="-57"/>
              <w:jc w:val="right"/>
              <w:rPr>
                <w:rFonts w:ascii="Times New Roman" w:hAnsi="Times New Roman"/>
                <w:sz w:val="16"/>
                <w:szCs w:val="22"/>
              </w:rPr>
            </w:pPr>
          </w:p>
        </w:tc>
        <w:tc>
          <w:tcPr>
            <w:tcW w:w="665" w:type="pct"/>
            <w:vAlign w:val="center"/>
          </w:tcPr>
          <w:p w:rsidR="00FD4AC4" w:rsidRDefault="00FD4AC4">
            <w:pPr>
              <w:ind w:right="-57"/>
              <w:jc w:val="right"/>
              <w:rPr>
                <w:rFonts w:ascii="Times New Roman" w:hAnsi="Times New Roman"/>
                <w:sz w:val="16"/>
                <w:szCs w:val="22"/>
              </w:rPr>
            </w:pPr>
          </w:p>
        </w:tc>
      </w:tr>
      <w:tr w:rsidR="00FD4AC4">
        <w:tblPrEx>
          <w:tblLook w:val="01E0"/>
        </w:tblPrEx>
        <w:tc>
          <w:tcPr>
            <w:tcW w:w="3026" w:type="pct"/>
            <w:vAlign w:val="bottom"/>
          </w:tcPr>
          <w:p w:rsidR="00FD4AC4" w:rsidRDefault="00A27030">
            <w:pPr>
              <w:ind w:left="567"/>
              <w:rPr>
                <w:rFonts w:ascii="Times New Roman" w:hAnsi="Times New Roman"/>
                <w:b/>
                <w:bCs/>
                <w:iCs/>
                <w:sz w:val="22"/>
                <w:szCs w:val="22"/>
              </w:rPr>
            </w:pPr>
            <w:r>
              <w:rPr>
                <w:rFonts w:ascii="Times New Roman" w:hAnsi="Times New Roman"/>
                <w:b/>
                <w:bCs/>
                <w:iCs/>
                <w:sz w:val="22"/>
                <w:szCs w:val="22"/>
              </w:rPr>
              <w:t>Cơ cấu vốn</w:t>
            </w:r>
          </w:p>
        </w:tc>
        <w:tc>
          <w:tcPr>
            <w:tcW w:w="503" w:type="pct"/>
            <w:vAlign w:val="bottom"/>
          </w:tcPr>
          <w:p w:rsidR="00FD4AC4" w:rsidRDefault="00FD4AC4">
            <w:pPr>
              <w:jc w:val="center"/>
              <w:rPr>
                <w:rFonts w:ascii="Times New Roman" w:hAnsi="Times New Roman"/>
                <w:sz w:val="22"/>
                <w:szCs w:val="22"/>
              </w:rPr>
            </w:pPr>
          </w:p>
        </w:tc>
        <w:tc>
          <w:tcPr>
            <w:tcW w:w="664" w:type="pct"/>
            <w:vAlign w:val="center"/>
          </w:tcPr>
          <w:p w:rsidR="00FD4AC4" w:rsidRDefault="00FD4AC4">
            <w:pPr>
              <w:ind w:right="-57"/>
              <w:jc w:val="right"/>
              <w:rPr>
                <w:rFonts w:ascii="Times New Roman" w:hAnsi="Times New Roman"/>
                <w:sz w:val="22"/>
                <w:szCs w:val="22"/>
                <w:lang w:eastAsia="vi-VN"/>
              </w:rPr>
            </w:pPr>
          </w:p>
        </w:tc>
        <w:tc>
          <w:tcPr>
            <w:tcW w:w="142" w:type="pct"/>
          </w:tcPr>
          <w:p w:rsidR="00FD4AC4" w:rsidRDefault="00FD4AC4">
            <w:pPr>
              <w:ind w:right="-57"/>
              <w:jc w:val="right"/>
              <w:rPr>
                <w:rFonts w:ascii="Times New Roman" w:hAnsi="Times New Roman"/>
                <w:sz w:val="22"/>
                <w:szCs w:val="22"/>
              </w:rPr>
            </w:pPr>
          </w:p>
        </w:tc>
        <w:tc>
          <w:tcPr>
            <w:tcW w:w="665" w:type="pct"/>
            <w:vAlign w:val="center"/>
          </w:tcPr>
          <w:p w:rsidR="00FD4AC4" w:rsidRDefault="00FD4AC4">
            <w:pPr>
              <w:ind w:right="-57"/>
              <w:jc w:val="right"/>
              <w:rPr>
                <w:rFonts w:ascii="Times New Roman" w:hAnsi="Times New Roman"/>
                <w:sz w:val="22"/>
                <w:szCs w:val="22"/>
              </w:rPr>
            </w:pP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Nợ phải trả/Tổng nguồn vốn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68,57</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67,89</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Vốn chủ sở hữu/Tổng nguồn vốn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31,43</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32,11</w:t>
            </w:r>
          </w:p>
        </w:tc>
      </w:tr>
      <w:tr w:rsidR="00FD4AC4">
        <w:tblPrEx>
          <w:tblLook w:val="01E0"/>
        </w:tblPrEx>
        <w:tc>
          <w:tcPr>
            <w:tcW w:w="3026" w:type="pct"/>
            <w:vAlign w:val="bottom"/>
          </w:tcPr>
          <w:p w:rsidR="00FD4AC4" w:rsidRDefault="00A27030">
            <w:pPr>
              <w:ind w:left="567"/>
              <w:rPr>
                <w:rFonts w:ascii="Times New Roman" w:hAnsi="Times New Roman"/>
                <w:sz w:val="16"/>
                <w:szCs w:val="22"/>
              </w:rPr>
            </w:pPr>
            <w:r>
              <w:rPr>
                <w:rFonts w:ascii="Times New Roman" w:hAnsi="Times New Roman"/>
                <w:sz w:val="16"/>
                <w:szCs w:val="22"/>
              </w:rPr>
              <w:t> </w:t>
            </w:r>
          </w:p>
        </w:tc>
        <w:tc>
          <w:tcPr>
            <w:tcW w:w="503" w:type="pct"/>
            <w:vAlign w:val="bottom"/>
          </w:tcPr>
          <w:p w:rsidR="00FD4AC4" w:rsidRDefault="00FD4AC4">
            <w:pPr>
              <w:jc w:val="center"/>
              <w:rPr>
                <w:rFonts w:ascii="Times New Roman" w:hAnsi="Times New Roman"/>
                <w:sz w:val="16"/>
                <w:szCs w:val="22"/>
              </w:rPr>
            </w:pPr>
          </w:p>
        </w:tc>
        <w:tc>
          <w:tcPr>
            <w:tcW w:w="664" w:type="pct"/>
            <w:vAlign w:val="center"/>
          </w:tcPr>
          <w:p w:rsidR="00FD4AC4" w:rsidRDefault="00FD4AC4">
            <w:pPr>
              <w:ind w:right="-57"/>
              <w:jc w:val="right"/>
              <w:rPr>
                <w:rFonts w:ascii="Times New Roman" w:hAnsi="Times New Roman"/>
                <w:sz w:val="16"/>
                <w:szCs w:val="22"/>
                <w:lang w:eastAsia="vi-VN"/>
              </w:rPr>
            </w:pPr>
          </w:p>
        </w:tc>
        <w:tc>
          <w:tcPr>
            <w:tcW w:w="142" w:type="pct"/>
          </w:tcPr>
          <w:p w:rsidR="00FD4AC4" w:rsidRDefault="00FD4AC4">
            <w:pPr>
              <w:ind w:right="-57"/>
              <w:jc w:val="right"/>
              <w:rPr>
                <w:rFonts w:ascii="Times New Roman" w:hAnsi="Times New Roman"/>
                <w:sz w:val="16"/>
                <w:szCs w:val="22"/>
              </w:rPr>
            </w:pPr>
          </w:p>
        </w:tc>
        <w:tc>
          <w:tcPr>
            <w:tcW w:w="665" w:type="pct"/>
            <w:vAlign w:val="center"/>
          </w:tcPr>
          <w:p w:rsidR="00FD4AC4" w:rsidRDefault="00FD4AC4">
            <w:pPr>
              <w:ind w:right="-57"/>
              <w:jc w:val="right"/>
              <w:rPr>
                <w:rFonts w:ascii="Times New Roman" w:hAnsi="Times New Roman"/>
                <w:sz w:val="16"/>
                <w:szCs w:val="22"/>
              </w:rPr>
            </w:pPr>
          </w:p>
        </w:tc>
      </w:tr>
      <w:tr w:rsidR="00FD4AC4">
        <w:tblPrEx>
          <w:tblLook w:val="01E0"/>
        </w:tblPrEx>
        <w:tc>
          <w:tcPr>
            <w:tcW w:w="3026" w:type="pct"/>
            <w:vAlign w:val="bottom"/>
          </w:tcPr>
          <w:p w:rsidR="00FD4AC4" w:rsidRDefault="00A27030">
            <w:pPr>
              <w:ind w:left="567"/>
              <w:rPr>
                <w:rFonts w:ascii="Times New Roman" w:hAnsi="Times New Roman"/>
                <w:b/>
                <w:bCs/>
                <w:iCs/>
                <w:sz w:val="22"/>
                <w:szCs w:val="22"/>
              </w:rPr>
            </w:pPr>
            <w:r>
              <w:rPr>
                <w:rFonts w:ascii="Times New Roman" w:hAnsi="Times New Roman"/>
                <w:b/>
                <w:bCs/>
                <w:iCs/>
                <w:sz w:val="22"/>
                <w:szCs w:val="22"/>
              </w:rPr>
              <w:t>Khả năng thanh toán</w:t>
            </w:r>
          </w:p>
        </w:tc>
        <w:tc>
          <w:tcPr>
            <w:tcW w:w="503" w:type="pct"/>
            <w:vAlign w:val="bottom"/>
          </w:tcPr>
          <w:p w:rsidR="00FD4AC4" w:rsidRDefault="00FD4AC4">
            <w:pPr>
              <w:jc w:val="center"/>
              <w:rPr>
                <w:rFonts w:ascii="Times New Roman" w:hAnsi="Times New Roman"/>
                <w:sz w:val="22"/>
                <w:szCs w:val="22"/>
              </w:rPr>
            </w:pPr>
          </w:p>
        </w:tc>
        <w:tc>
          <w:tcPr>
            <w:tcW w:w="664" w:type="pct"/>
            <w:vAlign w:val="center"/>
          </w:tcPr>
          <w:p w:rsidR="00FD4AC4" w:rsidRDefault="00FD4AC4">
            <w:pPr>
              <w:ind w:right="-57"/>
              <w:jc w:val="right"/>
              <w:rPr>
                <w:rFonts w:ascii="Times New Roman" w:hAnsi="Times New Roman"/>
                <w:sz w:val="22"/>
                <w:szCs w:val="22"/>
                <w:lang w:eastAsia="vi-VN"/>
              </w:rPr>
            </w:pPr>
          </w:p>
        </w:tc>
        <w:tc>
          <w:tcPr>
            <w:tcW w:w="142" w:type="pct"/>
          </w:tcPr>
          <w:p w:rsidR="00FD4AC4" w:rsidRDefault="00FD4AC4">
            <w:pPr>
              <w:ind w:right="-57"/>
              <w:jc w:val="right"/>
              <w:rPr>
                <w:rFonts w:ascii="Times New Roman" w:hAnsi="Times New Roman"/>
                <w:sz w:val="22"/>
                <w:szCs w:val="22"/>
              </w:rPr>
            </w:pPr>
          </w:p>
        </w:tc>
        <w:tc>
          <w:tcPr>
            <w:tcW w:w="665" w:type="pct"/>
            <w:vAlign w:val="center"/>
          </w:tcPr>
          <w:p w:rsidR="00FD4AC4" w:rsidRDefault="00FD4AC4">
            <w:pPr>
              <w:ind w:right="-57"/>
              <w:jc w:val="right"/>
              <w:rPr>
                <w:rFonts w:ascii="Times New Roman" w:hAnsi="Times New Roman"/>
                <w:sz w:val="22"/>
                <w:szCs w:val="22"/>
              </w:rPr>
            </w:pP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Khả năng thanh toán hiện thời</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Lần</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1,29</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1,22</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Khả năng thanh toán nhanh</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Lần</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0,01</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0,01</w:t>
            </w:r>
          </w:p>
        </w:tc>
      </w:tr>
      <w:tr w:rsidR="00FD4AC4">
        <w:tblPrEx>
          <w:tblLook w:val="01E0"/>
        </w:tblPrEx>
        <w:tc>
          <w:tcPr>
            <w:tcW w:w="3026" w:type="pct"/>
            <w:vAlign w:val="bottom"/>
          </w:tcPr>
          <w:p w:rsidR="00FD4AC4" w:rsidRDefault="00FD4AC4">
            <w:pPr>
              <w:ind w:left="567"/>
              <w:rPr>
                <w:rFonts w:ascii="Times New Roman" w:hAnsi="Times New Roman"/>
                <w:b/>
                <w:bCs/>
                <w:iCs/>
                <w:sz w:val="16"/>
                <w:szCs w:val="22"/>
              </w:rPr>
            </w:pPr>
          </w:p>
        </w:tc>
        <w:tc>
          <w:tcPr>
            <w:tcW w:w="503" w:type="pct"/>
            <w:vAlign w:val="bottom"/>
          </w:tcPr>
          <w:p w:rsidR="00FD4AC4" w:rsidRDefault="00FD4AC4">
            <w:pPr>
              <w:jc w:val="center"/>
              <w:rPr>
                <w:rFonts w:ascii="Times New Roman" w:hAnsi="Times New Roman"/>
                <w:sz w:val="16"/>
                <w:szCs w:val="22"/>
              </w:rPr>
            </w:pPr>
          </w:p>
        </w:tc>
        <w:tc>
          <w:tcPr>
            <w:tcW w:w="664" w:type="pct"/>
            <w:vAlign w:val="center"/>
          </w:tcPr>
          <w:p w:rsidR="00FD4AC4" w:rsidRDefault="00FD4AC4">
            <w:pPr>
              <w:ind w:right="-57"/>
              <w:jc w:val="right"/>
              <w:rPr>
                <w:rFonts w:ascii="Times New Roman" w:hAnsi="Times New Roman"/>
                <w:sz w:val="16"/>
                <w:szCs w:val="22"/>
                <w:lang w:eastAsia="vi-VN"/>
              </w:rPr>
            </w:pPr>
          </w:p>
        </w:tc>
        <w:tc>
          <w:tcPr>
            <w:tcW w:w="142" w:type="pct"/>
            <w:vAlign w:val="center"/>
          </w:tcPr>
          <w:p w:rsidR="00FD4AC4" w:rsidRDefault="00FD4AC4">
            <w:pPr>
              <w:ind w:right="-57"/>
              <w:jc w:val="right"/>
              <w:rPr>
                <w:rFonts w:ascii="Times New Roman" w:hAnsi="Times New Roman"/>
                <w:sz w:val="16"/>
                <w:szCs w:val="22"/>
              </w:rPr>
            </w:pPr>
          </w:p>
        </w:tc>
        <w:tc>
          <w:tcPr>
            <w:tcW w:w="665" w:type="pct"/>
            <w:vAlign w:val="center"/>
          </w:tcPr>
          <w:p w:rsidR="00FD4AC4" w:rsidRDefault="00FD4AC4">
            <w:pPr>
              <w:ind w:right="-57"/>
              <w:jc w:val="right"/>
              <w:rPr>
                <w:rFonts w:ascii="Times New Roman" w:hAnsi="Times New Roman"/>
                <w:sz w:val="16"/>
                <w:szCs w:val="22"/>
              </w:rPr>
            </w:pPr>
          </w:p>
        </w:tc>
      </w:tr>
      <w:tr w:rsidR="00FD4AC4">
        <w:tblPrEx>
          <w:tblLook w:val="01E0"/>
        </w:tblPrEx>
        <w:tc>
          <w:tcPr>
            <w:tcW w:w="3026" w:type="pct"/>
            <w:vAlign w:val="bottom"/>
          </w:tcPr>
          <w:p w:rsidR="00FD4AC4" w:rsidRDefault="00A27030">
            <w:pPr>
              <w:ind w:left="567"/>
              <w:rPr>
                <w:rFonts w:ascii="Times New Roman" w:hAnsi="Times New Roman"/>
                <w:b/>
                <w:bCs/>
                <w:iCs/>
                <w:sz w:val="22"/>
                <w:szCs w:val="22"/>
              </w:rPr>
            </w:pPr>
            <w:r>
              <w:rPr>
                <w:rFonts w:ascii="Times New Roman" w:hAnsi="Times New Roman"/>
                <w:b/>
                <w:bCs/>
                <w:iCs/>
                <w:sz w:val="22"/>
                <w:szCs w:val="22"/>
              </w:rPr>
              <w:t>Tỷ suất sinh lời</w:t>
            </w:r>
          </w:p>
        </w:tc>
        <w:tc>
          <w:tcPr>
            <w:tcW w:w="503" w:type="pct"/>
            <w:vAlign w:val="bottom"/>
          </w:tcPr>
          <w:p w:rsidR="00FD4AC4" w:rsidRDefault="00FD4AC4">
            <w:pPr>
              <w:jc w:val="center"/>
              <w:rPr>
                <w:rFonts w:ascii="Times New Roman" w:hAnsi="Times New Roman"/>
                <w:sz w:val="22"/>
                <w:szCs w:val="22"/>
              </w:rPr>
            </w:pPr>
          </w:p>
        </w:tc>
        <w:tc>
          <w:tcPr>
            <w:tcW w:w="664" w:type="pct"/>
            <w:vAlign w:val="center"/>
          </w:tcPr>
          <w:p w:rsidR="00FD4AC4" w:rsidRDefault="00FD4AC4">
            <w:pPr>
              <w:ind w:right="-57"/>
              <w:jc w:val="right"/>
              <w:rPr>
                <w:rFonts w:ascii="Times New Roman" w:hAnsi="Times New Roman"/>
                <w:sz w:val="22"/>
                <w:szCs w:val="22"/>
                <w:lang w:eastAsia="vi-VN"/>
              </w:rPr>
            </w:pPr>
          </w:p>
        </w:tc>
        <w:tc>
          <w:tcPr>
            <w:tcW w:w="142" w:type="pct"/>
          </w:tcPr>
          <w:p w:rsidR="00FD4AC4" w:rsidRDefault="00FD4AC4">
            <w:pPr>
              <w:ind w:right="-57"/>
              <w:jc w:val="right"/>
              <w:rPr>
                <w:rFonts w:ascii="Times New Roman" w:hAnsi="Times New Roman"/>
                <w:sz w:val="22"/>
                <w:szCs w:val="22"/>
              </w:rPr>
            </w:pPr>
          </w:p>
        </w:tc>
        <w:tc>
          <w:tcPr>
            <w:tcW w:w="665" w:type="pct"/>
            <w:vAlign w:val="center"/>
          </w:tcPr>
          <w:p w:rsidR="00FD4AC4" w:rsidRDefault="00FD4AC4">
            <w:pPr>
              <w:ind w:right="-57"/>
              <w:jc w:val="right"/>
              <w:rPr>
                <w:rFonts w:ascii="Times New Roman" w:hAnsi="Times New Roman"/>
                <w:sz w:val="22"/>
                <w:szCs w:val="22"/>
              </w:rPr>
            </w:pP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Tỷ suất lợi nhuận trước thuế trên doanh thu</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(53,54)</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0,34</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Tỷ suất lợi nhuận sau thuế trên doanh thu</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(53,54)</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0,04</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Tỷ suất lợi nhuận trước thuế trên tổng tài sản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(11,88)</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0,09</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Tỷ suất lợi nhuận sau thuế trên tổng tài sản</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(11,88)</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0,01</w:t>
            </w:r>
          </w:p>
        </w:tc>
      </w:tr>
      <w:tr w:rsidR="00FD4AC4">
        <w:tblPrEx>
          <w:tblLook w:val="01E0"/>
        </w:tblPrEx>
        <w:tc>
          <w:tcPr>
            <w:tcW w:w="3026" w:type="pct"/>
            <w:vAlign w:val="bottom"/>
          </w:tcPr>
          <w:p w:rsidR="00FD4AC4" w:rsidRDefault="00A27030">
            <w:pPr>
              <w:ind w:left="567"/>
              <w:rPr>
                <w:rFonts w:ascii="Times New Roman" w:hAnsi="Times New Roman"/>
                <w:sz w:val="22"/>
                <w:szCs w:val="22"/>
              </w:rPr>
            </w:pPr>
            <w:r>
              <w:rPr>
                <w:rFonts w:ascii="Times New Roman" w:hAnsi="Times New Roman"/>
                <w:sz w:val="22"/>
                <w:szCs w:val="22"/>
              </w:rPr>
              <w:t>- Tỷ suất lợi nhuận sau thuế trên vốn chủ sở hữu</w:t>
            </w:r>
          </w:p>
        </w:tc>
        <w:tc>
          <w:tcPr>
            <w:tcW w:w="503" w:type="pct"/>
            <w:vAlign w:val="bottom"/>
          </w:tcPr>
          <w:p w:rsidR="00FD4AC4" w:rsidRDefault="00A27030">
            <w:pPr>
              <w:jc w:val="center"/>
              <w:rPr>
                <w:rFonts w:ascii="Times New Roman" w:hAnsi="Times New Roman"/>
                <w:sz w:val="22"/>
                <w:szCs w:val="22"/>
              </w:rPr>
            </w:pPr>
            <w:r>
              <w:rPr>
                <w:rFonts w:ascii="Times New Roman" w:hAnsi="Times New Roman"/>
                <w:sz w:val="22"/>
                <w:szCs w:val="22"/>
              </w:rPr>
              <w:t>%</w:t>
            </w:r>
          </w:p>
        </w:tc>
        <w:tc>
          <w:tcPr>
            <w:tcW w:w="664" w:type="pct"/>
            <w:vAlign w:val="center"/>
          </w:tcPr>
          <w:p w:rsidR="00FD4AC4" w:rsidRDefault="00A27030">
            <w:pPr>
              <w:ind w:right="-57"/>
              <w:jc w:val="right"/>
              <w:rPr>
                <w:rFonts w:ascii="Times New Roman" w:hAnsi="Times New Roman"/>
                <w:sz w:val="22"/>
                <w:szCs w:val="22"/>
                <w:lang w:eastAsia="vi-VN"/>
              </w:rPr>
            </w:pPr>
            <w:r>
              <w:rPr>
                <w:rFonts w:ascii="Times New Roman" w:hAnsi="Times New Roman"/>
                <w:sz w:val="22"/>
                <w:szCs w:val="22"/>
              </w:rPr>
              <w:t>(37,79)</w:t>
            </w:r>
          </w:p>
        </w:tc>
        <w:tc>
          <w:tcPr>
            <w:tcW w:w="142" w:type="pct"/>
            <w:vAlign w:val="center"/>
          </w:tcPr>
          <w:p w:rsidR="00FD4AC4" w:rsidRDefault="00FD4AC4">
            <w:pPr>
              <w:ind w:right="-57"/>
              <w:jc w:val="right"/>
              <w:rPr>
                <w:rFonts w:ascii="Times New Roman" w:hAnsi="Times New Roman"/>
                <w:sz w:val="22"/>
                <w:szCs w:val="22"/>
              </w:rPr>
            </w:pPr>
          </w:p>
        </w:tc>
        <w:tc>
          <w:tcPr>
            <w:tcW w:w="665" w:type="pct"/>
            <w:vAlign w:val="center"/>
          </w:tcPr>
          <w:p w:rsidR="00FD4AC4" w:rsidRDefault="00A27030">
            <w:pPr>
              <w:ind w:right="-57"/>
              <w:jc w:val="right"/>
              <w:rPr>
                <w:rFonts w:ascii="Times New Roman" w:hAnsi="Times New Roman"/>
                <w:sz w:val="22"/>
                <w:szCs w:val="22"/>
              </w:rPr>
            </w:pPr>
            <w:r>
              <w:rPr>
                <w:rFonts w:ascii="Times New Roman" w:hAnsi="Times New Roman"/>
                <w:sz w:val="22"/>
                <w:szCs w:val="22"/>
              </w:rPr>
              <w:t>0,04</w:t>
            </w:r>
          </w:p>
        </w:tc>
      </w:tr>
      <w:tr w:rsidR="00FD4AC4">
        <w:tblPrEx>
          <w:tblLook w:val="01E0"/>
        </w:tblPrEx>
        <w:tc>
          <w:tcPr>
            <w:tcW w:w="3026" w:type="pct"/>
          </w:tcPr>
          <w:p w:rsidR="00FD4AC4" w:rsidRDefault="00FD4AC4">
            <w:pPr>
              <w:pStyle w:val="BodyTextIndent"/>
              <w:tabs>
                <w:tab w:val="clear" w:pos="7920"/>
                <w:tab w:val="right" w:pos="720"/>
              </w:tabs>
              <w:ind w:left="192"/>
              <w:rPr>
                <w:rFonts w:ascii="Times New Roman" w:hAnsi="Times New Roman"/>
                <w:sz w:val="22"/>
                <w:szCs w:val="22"/>
                <w:lang w:val="fr-FR"/>
              </w:rPr>
            </w:pPr>
          </w:p>
        </w:tc>
        <w:tc>
          <w:tcPr>
            <w:tcW w:w="503" w:type="pct"/>
            <w:tcBorders>
              <w:bottom w:val="single" w:sz="4" w:space="0" w:color="auto"/>
            </w:tcBorders>
          </w:tcPr>
          <w:p w:rsidR="00FD4AC4" w:rsidRDefault="00FD4AC4">
            <w:pPr>
              <w:jc w:val="right"/>
              <w:rPr>
                <w:rFonts w:ascii="Times New Roman" w:hAnsi="Times New Roman"/>
                <w:sz w:val="22"/>
                <w:szCs w:val="22"/>
              </w:rPr>
            </w:pPr>
          </w:p>
        </w:tc>
        <w:tc>
          <w:tcPr>
            <w:tcW w:w="664" w:type="pct"/>
            <w:tcBorders>
              <w:bottom w:val="single" w:sz="4" w:space="0" w:color="auto"/>
            </w:tcBorders>
            <w:vAlign w:val="center"/>
          </w:tcPr>
          <w:p w:rsidR="00FD4AC4" w:rsidRDefault="00FD4AC4">
            <w:pPr>
              <w:ind w:right="-57"/>
              <w:jc w:val="right"/>
              <w:rPr>
                <w:rFonts w:ascii="Times New Roman" w:hAnsi="Times New Roman"/>
                <w:sz w:val="22"/>
                <w:szCs w:val="22"/>
                <w:lang w:eastAsia="vi-VN"/>
              </w:rPr>
            </w:pPr>
          </w:p>
        </w:tc>
        <w:tc>
          <w:tcPr>
            <w:tcW w:w="142" w:type="pct"/>
            <w:tcBorders>
              <w:bottom w:val="single" w:sz="4" w:space="0" w:color="auto"/>
            </w:tcBorders>
          </w:tcPr>
          <w:p w:rsidR="00FD4AC4" w:rsidRDefault="00FD4AC4">
            <w:pPr>
              <w:ind w:right="-57"/>
              <w:jc w:val="right"/>
              <w:rPr>
                <w:rFonts w:ascii="Times New Roman" w:hAnsi="Times New Roman"/>
                <w:sz w:val="22"/>
                <w:szCs w:val="22"/>
              </w:rPr>
            </w:pPr>
          </w:p>
        </w:tc>
        <w:tc>
          <w:tcPr>
            <w:tcW w:w="665" w:type="pct"/>
            <w:tcBorders>
              <w:bottom w:val="single" w:sz="4" w:space="0" w:color="auto"/>
            </w:tcBorders>
          </w:tcPr>
          <w:p w:rsidR="00FD4AC4" w:rsidRDefault="00FD4AC4">
            <w:pPr>
              <w:ind w:right="-57"/>
              <w:jc w:val="right"/>
              <w:rPr>
                <w:rFonts w:ascii="Times New Roman" w:hAnsi="Times New Roman"/>
                <w:sz w:val="22"/>
                <w:szCs w:val="22"/>
              </w:rPr>
            </w:pPr>
          </w:p>
        </w:tc>
      </w:tr>
    </w:tbl>
    <w:p w:rsidR="00FD4AC4" w:rsidRDefault="00FD4AC4">
      <w:pPr>
        <w:ind w:left="500"/>
        <w:jc w:val="both"/>
        <w:rPr>
          <w:rFonts w:ascii="Times New Roman" w:hAnsi="Times New Roman"/>
          <w:b/>
          <w:bCs/>
          <w:sz w:val="22"/>
          <w:szCs w:val="22"/>
          <w:lang w:val="fr-FR"/>
        </w:rPr>
      </w:pPr>
    </w:p>
    <w:tbl>
      <w:tblPr>
        <w:tblW w:w="4595" w:type="pct"/>
        <w:tblInd w:w="648" w:type="dxa"/>
        <w:tblLook w:val="0000"/>
      </w:tblPr>
      <w:tblGrid>
        <w:gridCol w:w="2011"/>
        <w:gridCol w:w="1189"/>
        <w:gridCol w:w="2485"/>
        <w:gridCol w:w="866"/>
        <w:gridCol w:w="2089"/>
      </w:tblGrid>
      <w:tr w:rsidR="00FD4AC4">
        <w:trPr>
          <w:trHeight w:val="556"/>
        </w:trPr>
        <w:tc>
          <w:tcPr>
            <w:tcW w:w="1164" w:type="pct"/>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Người lập biểu</w:t>
            </w:r>
          </w:p>
        </w:tc>
        <w:tc>
          <w:tcPr>
            <w:tcW w:w="688" w:type="pct"/>
            <w:tcBorders>
              <w:top w:val="nil"/>
              <w:left w:val="nil"/>
              <w:bottom w:val="nil"/>
              <w:right w:val="nil"/>
            </w:tcBorders>
            <w:vAlign w:val="center"/>
          </w:tcPr>
          <w:p w:rsidR="00FD4AC4" w:rsidRDefault="00FD4AC4">
            <w:pPr>
              <w:rPr>
                <w:rFonts w:ascii="Times New Roman" w:hAnsi="Times New Roman"/>
                <w:b/>
                <w:bCs/>
                <w:sz w:val="22"/>
                <w:szCs w:val="22"/>
              </w:rPr>
            </w:pPr>
          </w:p>
        </w:tc>
        <w:tc>
          <w:tcPr>
            <w:tcW w:w="1438" w:type="pct"/>
            <w:tcBorders>
              <w:top w:val="nil"/>
              <w:left w:val="nil"/>
              <w:right w:val="nil"/>
            </w:tcBorders>
            <w:vAlign w:val="center"/>
          </w:tcPr>
          <w:p w:rsidR="00FD4AC4" w:rsidRDefault="00A27030">
            <w:pPr>
              <w:ind w:left="-108"/>
              <w:rPr>
                <w:rFonts w:ascii="Times New Roman" w:hAnsi="Times New Roman"/>
                <w:b/>
                <w:bCs/>
                <w:sz w:val="22"/>
                <w:szCs w:val="22"/>
              </w:rPr>
            </w:pPr>
            <w:r>
              <w:rPr>
                <w:rFonts w:ascii="Times New Roman" w:hAnsi="Times New Roman"/>
                <w:b/>
                <w:bCs/>
                <w:sz w:val="22"/>
                <w:szCs w:val="22"/>
              </w:rPr>
              <w:t>Kế toán trưởng</w:t>
            </w:r>
          </w:p>
        </w:tc>
        <w:tc>
          <w:tcPr>
            <w:tcW w:w="501" w:type="pct"/>
            <w:tcBorders>
              <w:top w:val="nil"/>
              <w:left w:val="nil"/>
              <w:bottom w:val="nil"/>
              <w:right w:val="nil"/>
            </w:tcBorders>
            <w:vAlign w:val="center"/>
          </w:tcPr>
          <w:p w:rsidR="00FD4AC4" w:rsidRDefault="00FD4AC4">
            <w:pPr>
              <w:ind w:left="-108"/>
              <w:rPr>
                <w:rFonts w:ascii="Times New Roman" w:hAnsi="Times New Roman"/>
                <w:b/>
                <w:bCs/>
                <w:sz w:val="22"/>
                <w:szCs w:val="22"/>
              </w:rPr>
            </w:pPr>
          </w:p>
        </w:tc>
        <w:tc>
          <w:tcPr>
            <w:tcW w:w="1209" w:type="pct"/>
            <w:tcBorders>
              <w:top w:val="nil"/>
              <w:left w:val="nil"/>
              <w:right w:val="nil"/>
            </w:tcBorders>
            <w:vAlign w:val="center"/>
          </w:tcPr>
          <w:p w:rsidR="00FD4AC4" w:rsidRDefault="00A27030">
            <w:pPr>
              <w:ind w:left="-108" w:right="-108"/>
              <w:rPr>
                <w:rFonts w:ascii="Times New Roman" w:hAnsi="Times New Roman"/>
                <w:b/>
                <w:bCs/>
                <w:sz w:val="22"/>
                <w:szCs w:val="22"/>
              </w:rPr>
            </w:pPr>
            <w:r>
              <w:rPr>
                <w:rFonts w:ascii="Times New Roman" w:hAnsi="Times New Roman"/>
                <w:b/>
                <w:bCs/>
                <w:sz w:val="22"/>
                <w:szCs w:val="22"/>
              </w:rPr>
              <w:t>Giám đốc</w:t>
            </w:r>
          </w:p>
        </w:tc>
      </w:tr>
      <w:tr w:rsidR="00FD4AC4">
        <w:tc>
          <w:tcPr>
            <w:tcW w:w="1164" w:type="pct"/>
            <w:tcBorders>
              <w:top w:val="nil"/>
              <w:left w:val="nil"/>
              <w:bottom w:val="single" w:sz="2"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6B43A2">
            <w:pPr>
              <w:ind w:left="-108"/>
              <w:rPr>
                <w:rFonts w:ascii="Times New Roman" w:hAnsi="Times New Roman"/>
                <w:sz w:val="22"/>
                <w:szCs w:val="22"/>
              </w:rPr>
            </w:pPr>
            <w:r>
              <w:rPr>
                <w:rFonts w:ascii="Times New Roman" w:hAnsi="Times New Roman"/>
                <w:sz w:val="22"/>
                <w:szCs w:val="22"/>
              </w:rPr>
              <w:t>Đã ký</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rPr>
                <w:rFonts w:ascii="Times New Roman" w:hAnsi="Times New Roman"/>
                <w:sz w:val="22"/>
                <w:szCs w:val="22"/>
              </w:rPr>
            </w:pPr>
          </w:p>
        </w:tc>
        <w:tc>
          <w:tcPr>
            <w:tcW w:w="688" w:type="pct"/>
            <w:tcBorders>
              <w:top w:val="nil"/>
              <w:left w:val="nil"/>
              <w:bottom w:val="nil"/>
              <w:right w:val="nil"/>
            </w:tcBorders>
          </w:tcPr>
          <w:p w:rsidR="00FD4AC4" w:rsidRDefault="00FD4AC4">
            <w:pPr>
              <w:rPr>
                <w:rFonts w:ascii="Times New Roman" w:hAnsi="Times New Roman"/>
                <w:sz w:val="22"/>
                <w:szCs w:val="22"/>
              </w:rPr>
            </w:pPr>
          </w:p>
        </w:tc>
        <w:tc>
          <w:tcPr>
            <w:tcW w:w="1438" w:type="pct"/>
            <w:tcBorders>
              <w:top w:val="nil"/>
              <w:left w:val="nil"/>
              <w:bottom w:val="single" w:sz="4" w:space="0" w:color="auto"/>
              <w:right w:val="nil"/>
            </w:tcBorders>
          </w:tcPr>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6B43A2" w:rsidRDefault="006B43A2" w:rsidP="006B43A2">
            <w:pPr>
              <w:ind w:left="-108"/>
              <w:rPr>
                <w:rFonts w:ascii="Times New Roman" w:hAnsi="Times New Roman"/>
                <w:sz w:val="22"/>
                <w:szCs w:val="22"/>
              </w:rPr>
            </w:pPr>
            <w:r>
              <w:rPr>
                <w:rFonts w:ascii="Times New Roman" w:hAnsi="Times New Roman"/>
                <w:sz w:val="22"/>
                <w:szCs w:val="22"/>
              </w:rPr>
              <w:t>Đã ký</w:t>
            </w: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p w:rsidR="00FD4AC4" w:rsidRDefault="00FD4AC4">
            <w:pPr>
              <w:ind w:left="-108"/>
              <w:rPr>
                <w:rFonts w:ascii="Times New Roman" w:hAnsi="Times New Roman"/>
                <w:sz w:val="22"/>
                <w:szCs w:val="22"/>
              </w:rPr>
            </w:pPr>
          </w:p>
        </w:tc>
        <w:tc>
          <w:tcPr>
            <w:tcW w:w="501" w:type="pct"/>
            <w:tcBorders>
              <w:top w:val="nil"/>
              <w:left w:val="nil"/>
              <w:bottom w:val="nil"/>
              <w:right w:val="nil"/>
            </w:tcBorders>
          </w:tcPr>
          <w:p w:rsidR="00FD4AC4" w:rsidRDefault="00FD4AC4">
            <w:pPr>
              <w:ind w:left="-108"/>
              <w:rPr>
                <w:rFonts w:ascii="Times New Roman" w:hAnsi="Times New Roman"/>
                <w:sz w:val="22"/>
                <w:szCs w:val="22"/>
                <w:lang w:val="fr-FR"/>
              </w:rPr>
            </w:pPr>
          </w:p>
        </w:tc>
        <w:tc>
          <w:tcPr>
            <w:tcW w:w="1209" w:type="pct"/>
            <w:tcBorders>
              <w:top w:val="nil"/>
              <w:left w:val="nil"/>
              <w:bottom w:val="single" w:sz="2" w:space="0" w:color="auto"/>
              <w:right w:val="nil"/>
            </w:tcBorders>
          </w:tcPr>
          <w:p w:rsidR="006B43A2" w:rsidRDefault="006B43A2">
            <w:pPr>
              <w:ind w:left="-108"/>
              <w:rPr>
                <w:rFonts w:ascii="Times New Roman" w:hAnsi="Times New Roman"/>
                <w:sz w:val="22"/>
                <w:szCs w:val="22"/>
                <w:lang w:val="fr-FR"/>
              </w:rPr>
            </w:pPr>
          </w:p>
          <w:p w:rsidR="006B43A2" w:rsidRPr="006B43A2" w:rsidRDefault="006B43A2" w:rsidP="006B43A2">
            <w:pPr>
              <w:rPr>
                <w:rFonts w:ascii="Times New Roman" w:hAnsi="Times New Roman"/>
                <w:sz w:val="22"/>
                <w:szCs w:val="22"/>
                <w:lang w:val="fr-FR"/>
              </w:rPr>
            </w:pPr>
          </w:p>
          <w:p w:rsidR="006B43A2" w:rsidRDefault="006B43A2" w:rsidP="006B43A2">
            <w:pPr>
              <w:rPr>
                <w:rFonts w:ascii="Times New Roman" w:hAnsi="Times New Roman"/>
                <w:sz w:val="22"/>
                <w:szCs w:val="22"/>
                <w:lang w:val="fr-FR"/>
              </w:rPr>
            </w:pPr>
          </w:p>
          <w:p w:rsidR="006B43A2" w:rsidRDefault="006B43A2" w:rsidP="006B43A2">
            <w:pPr>
              <w:ind w:left="-108"/>
              <w:rPr>
                <w:rFonts w:ascii="Times New Roman" w:hAnsi="Times New Roman"/>
                <w:sz w:val="22"/>
                <w:szCs w:val="22"/>
              </w:rPr>
            </w:pPr>
            <w:r>
              <w:rPr>
                <w:rFonts w:ascii="Times New Roman" w:hAnsi="Times New Roman"/>
                <w:sz w:val="22"/>
                <w:szCs w:val="22"/>
              </w:rPr>
              <w:t>Đã ký</w:t>
            </w:r>
          </w:p>
          <w:p w:rsidR="00FD4AC4" w:rsidRPr="006B43A2" w:rsidRDefault="00FD4AC4" w:rsidP="006B43A2">
            <w:pPr>
              <w:rPr>
                <w:rFonts w:ascii="Times New Roman" w:hAnsi="Times New Roman"/>
                <w:sz w:val="22"/>
                <w:szCs w:val="22"/>
                <w:lang w:val="fr-FR"/>
              </w:rPr>
            </w:pPr>
          </w:p>
        </w:tc>
      </w:tr>
      <w:tr w:rsidR="00FD4AC4">
        <w:tc>
          <w:tcPr>
            <w:tcW w:w="1164" w:type="pct"/>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Trịnh Văn Huynh</w:t>
            </w:r>
          </w:p>
        </w:tc>
        <w:tc>
          <w:tcPr>
            <w:tcW w:w="688" w:type="pct"/>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1438" w:type="pct"/>
            <w:tcBorders>
              <w:top w:val="single" w:sz="4" w:space="0" w:color="auto"/>
              <w:left w:val="nil"/>
              <w:bottom w:val="nil"/>
              <w:right w:val="nil"/>
            </w:tcBorders>
          </w:tcPr>
          <w:p w:rsidR="00FD4AC4" w:rsidRDefault="00A27030">
            <w:pPr>
              <w:spacing w:before="80"/>
              <w:ind w:left="-108"/>
              <w:rPr>
                <w:rFonts w:ascii="Times New Roman" w:hAnsi="Times New Roman"/>
                <w:b/>
                <w:sz w:val="22"/>
                <w:szCs w:val="22"/>
                <w:lang w:val="fr-FR"/>
              </w:rPr>
            </w:pPr>
            <w:r>
              <w:rPr>
                <w:rFonts w:ascii="Times New Roman" w:hAnsi="Times New Roman"/>
                <w:b/>
                <w:sz w:val="22"/>
                <w:szCs w:val="22"/>
                <w:lang w:val="fr-FR"/>
              </w:rPr>
              <w:t>Trần Văn Chung</w:t>
            </w:r>
          </w:p>
        </w:tc>
        <w:tc>
          <w:tcPr>
            <w:tcW w:w="501" w:type="pct"/>
            <w:tcBorders>
              <w:top w:val="nil"/>
              <w:left w:val="nil"/>
              <w:bottom w:val="nil"/>
              <w:right w:val="nil"/>
            </w:tcBorders>
          </w:tcPr>
          <w:p w:rsidR="00FD4AC4" w:rsidRDefault="00FD4AC4">
            <w:pPr>
              <w:spacing w:before="80"/>
              <w:rPr>
                <w:rFonts w:ascii="Times New Roman" w:hAnsi="Times New Roman"/>
                <w:b/>
                <w:sz w:val="22"/>
                <w:szCs w:val="22"/>
                <w:lang w:val="fr-FR"/>
              </w:rPr>
            </w:pPr>
          </w:p>
        </w:tc>
        <w:tc>
          <w:tcPr>
            <w:tcW w:w="1209" w:type="pct"/>
            <w:tcBorders>
              <w:top w:val="single" w:sz="2" w:space="0" w:color="auto"/>
              <w:left w:val="nil"/>
              <w:bottom w:val="nil"/>
              <w:right w:val="nil"/>
            </w:tcBorders>
          </w:tcPr>
          <w:p w:rsidR="00FD4AC4" w:rsidRDefault="00A27030">
            <w:pPr>
              <w:spacing w:before="80"/>
              <w:ind w:left="-108"/>
              <w:rPr>
                <w:rFonts w:ascii="Times New Roman" w:hAnsi="Times New Roman"/>
                <w:b/>
                <w:sz w:val="22"/>
                <w:szCs w:val="22"/>
                <w:lang w:val="de-DE"/>
              </w:rPr>
            </w:pPr>
            <w:r>
              <w:rPr>
                <w:rFonts w:ascii="Times New Roman" w:hAnsi="Times New Roman"/>
                <w:b/>
                <w:sz w:val="22"/>
                <w:szCs w:val="22"/>
                <w:lang w:val="de-DE"/>
              </w:rPr>
              <w:t>Trần Thanh Hải</w:t>
            </w:r>
          </w:p>
        </w:tc>
      </w:tr>
    </w:tbl>
    <w:p w:rsidR="00FD4AC4" w:rsidRPr="001F2C49" w:rsidRDefault="00A27030">
      <w:pPr>
        <w:pStyle w:val="BodyText2"/>
        <w:spacing w:after="0"/>
        <w:ind w:left="540"/>
        <w:rPr>
          <w:rFonts w:ascii="Times New Roman" w:hAnsi="Times New Roman"/>
          <w:szCs w:val="22"/>
        </w:rPr>
      </w:pPr>
      <w:r w:rsidRPr="001F2C49">
        <w:rPr>
          <w:rFonts w:ascii="Times New Roman" w:hAnsi="Times New Roman"/>
          <w:szCs w:val="22"/>
        </w:rPr>
        <w:t>Vũng Tàu, ngày 15 tháng 07 năm 2014</w:t>
      </w:r>
    </w:p>
    <w:p w:rsidR="00FD4AC4" w:rsidRPr="001F2C49" w:rsidRDefault="00FD4AC4">
      <w:pPr>
        <w:pStyle w:val="BodyText2"/>
        <w:spacing w:before="0" w:after="0"/>
        <w:ind w:left="539"/>
        <w:rPr>
          <w:rFonts w:ascii="Times New Roman" w:hAnsi="Times New Roman"/>
          <w:sz w:val="8"/>
          <w:szCs w:val="22"/>
        </w:rPr>
      </w:pPr>
    </w:p>
    <w:sectPr w:rsidR="00FD4AC4" w:rsidRPr="001F2C49" w:rsidSect="00FD4AC4">
      <w:headerReference w:type="default" r:id="rId22"/>
      <w:pgSz w:w="11907" w:h="16840" w:code="9"/>
      <w:pgMar w:top="1411" w:right="1138" w:bottom="1138" w:left="1584"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40" w:rsidRDefault="008B0140">
      <w:r>
        <w:separator/>
      </w:r>
    </w:p>
  </w:endnote>
  <w:endnote w:type="continuationSeparator" w:id="0">
    <w:p w:rsidR="008B0140" w:rsidRDefault="008B01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VNTime">
    <w:altName w:val="Arial"/>
    <w:charset w:val="00"/>
    <w:family w:val="auto"/>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Albertus Extra Bold">
    <w:altName w:val="Candara"/>
    <w:charset w:val="00"/>
    <w:family w:val="swiss"/>
    <w:pitch w:val="variable"/>
    <w:sig w:usb0="00000003" w:usb1="00000000" w:usb2="00000000" w:usb3="00000000" w:csb0="00000093" w:csb1="00000000"/>
  </w:font>
  <w:font w:name="D">
    <w:altName w:val="Times New Roman"/>
    <w:panose1 w:val="00000000000000000000"/>
    <w:charset w:val="00"/>
    <w:family w:val="roman"/>
    <w:notTrueType/>
    <w:pitch w:val="default"/>
    <w:sig w:usb0="00000000" w:usb1="00000000" w:usb2="00000000" w:usb3="00000000" w:csb0="00000000" w:csb1="00000000"/>
  </w:font>
  <w:font w:name=".VnArial Narrow">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115461">
    <w:pPr>
      <w:pStyle w:val="Footer"/>
      <w:framePr w:wrap="around" w:vAnchor="text" w:hAnchor="margin" w:xAlign="center" w:y="1"/>
      <w:rPr>
        <w:rStyle w:val="PageNumber"/>
      </w:rPr>
    </w:pPr>
    <w:r>
      <w:rPr>
        <w:rStyle w:val="PageNumber"/>
      </w:rPr>
      <w:fldChar w:fldCharType="begin"/>
    </w:r>
    <w:r w:rsidR="00A27030">
      <w:rPr>
        <w:rStyle w:val="PageNumber"/>
      </w:rPr>
      <w:instrText xml:space="preserve">PAGE  </w:instrText>
    </w:r>
    <w:r>
      <w:rPr>
        <w:rStyle w:val="PageNumber"/>
      </w:rPr>
      <w:fldChar w:fldCharType="end"/>
    </w:r>
  </w:p>
  <w:p w:rsidR="00FD4AC4" w:rsidRDefault="00FD4A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115461">
    <w:pPr>
      <w:pStyle w:val="Footer"/>
      <w:framePr w:wrap="around" w:vAnchor="text" w:hAnchor="margin" w:xAlign="center" w:y="1"/>
      <w:rPr>
        <w:rStyle w:val="PageNumber"/>
      </w:rPr>
    </w:pPr>
    <w:r>
      <w:rPr>
        <w:rStyle w:val="PageNumber"/>
      </w:rPr>
      <w:fldChar w:fldCharType="begin"/>
    </w:r>
    <w:r w:rsidR="00A27030">
      <w:rPr>
        <w:rStyle w:val="PageNumber"/>
      </w:rPr>
      <w:instrText xml:space="preserve">PAGE  </w:instrText>
    </w:r>
    <w:r>
      <w:rPr>
        <w:rStyle w:val="PageNumber"/>
      </w:rPr>
      <w:fldChar w:fldCharType="separate"/>
    </w:r>
    <w:r w:rsidR="00C200E6">
      <w:rPr>
        <w:rStyle w:val="PageNumber"/>
        <w:noProof/>
      </w:rPr>
      <w:t>1</w:t>
    </w:r>
    <w:r>
      <w:rPr>
        <w:rStyle w:val="PageNumber"/>
      </w:rPr>
      <w:fldChar w:fldCharType="end"/>
    </w:r>
  </w:p>
  <w:p w:rsidR="00FD4AC4" w:rsidRDefault="00FD4AC4">
    <w:pPr>
      <w:pStyle w:val="Footer"/>
      <w:framePr w:w="60" w:wrap="auto" w:vAnchor="text" w:hAnchor="page" w:x="8641" w:y="1"/>
      <w:ind w:right="360"/>
      <w:jc w:val="center"/>
      <w:rPr>
        <w:rStyle w:val="PageNumber"/>
      </w:rPr>
    </w:pPr>
  </w:p>
  <w:p w:rsidR="00FD4AC4" w:rsidRDefault="00FD4AC4">
    <w:pPr>
      <w:pStyle w:val="Footer"/>
      <w:framePr w:w="60" w:wrap="auto" w:vAnchor="text" w:hAnchor="page" w:x="8641" w:y="1"/>
      <w:widowControl/>
      <w:rPr>
        <w:rStyle w:val="PageNumber"/>
      </w:rPr>
    </w:pPr>
  </w:p>
  <w:p w:rsidR="00FD4AC4" w:rsidRDefault="00FD4AC4">
    <w:pPr>
      <w:pStyle w:val="Footer"/>
      <w:widowControl/>
      <w:jc w:val="center"/>
      <w:rPr>
        <w:sz w:val="22"/>
        <w:szCs w:val="24"/>
      </w:rPr>
    </w:pPr>
  </w:p>
  <w:p w:rsidR="00FD4AC4" w:rsidRDefault="00FD4AC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115461">
    <w:pPr>
      <w:pStyle w:val="Footer"/>
      <w:jc w:val="center"/>
      <w:rPr>
        <w:szCs w:val="24"/>
      </w:rPr>
    </w:pPr>
    <w:r>
      <w:rPr>
        <w:rStyle w:val="PageNumber"/>
        <w:szCs w:val="24"/>
      </w:rPr>
      <w:fldChar w:fldCharType="begin"/>
    </w:r>
    <w:r w:rsidR="00A27030">
      <w:rPr>
        <w:rStyle w:val="PageNumber"/>
        <w:szCs w:val="24"/>
      </w:rPr>
      <w:instrText xml:space="preserve"> PAGE </w:instrText>
    </w:r>
    <w:r>
      <w:rPr>
        <w:rStyle w:val="PageNumber"/>
        <w:szCs w:val="24"/>
      </w:rPr>
      <w:fldChar w:fldCharType="separate"/>
    </w:r>
    <w:r w:rsidR="00C200E6">
      <w:rPr>
        <w:rStyle w:val="PageNumber"/>
        <w:noProof/>
        <w:szCs w:val="24"/>
      </w:rPr>
      <w:t>4</w:t>
    </w:r>
    <w:r>
      <w:rPr>
        <w:rStyle w:val="PageNumber"/>
        <w:szCs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115461">
    <w:pPr>
      <w:pStyle w:val="Footer"/>
      <w:jc w:val="center"/>
      <w:rPr>
        <w:szCs w:val="24"/>
      </w:rPr>
    </w:pPr>
    <w:r>
      <w:rPr>
        <w:rStyle w:val="PageNumber"/>
        <w:szCs w:val="24"/>
      </w:rPr>
      <w:fldChar w:fldCharType="begin"/>
    </w:r>
    <w:r w:rsidR="00A27030">
      <w:rPr>
        <w:rStyle w:val="PageNumber"/>
        <w:szCs w:val="24"/>
      </w:rPr>
      <w:instrText xml:space="preserve"> PAGE </w:instrText>
    </w:r>
    <w:r>
      <w:rPr>
        <w:rStyle w:val="PageNumber"/>
        <w:szCs w:val="24"/>
      </w:rPr>
      <w:fldChar w:fldCharType="separate"/>
    </w:r>
    <w:r w:rsidR="00C200E6">
      <w:rPr>
        <w:rStyle w:val="PageNumber"/>
        <w:noProof/>
        <w:szCs w:val="24"/>
      </w:rPr>
      <w:t>32</w:t>
    </w:r>
    <w:r>
      <w:rPr>
        <w:rStyle w:val="PageNumber"/>
        <w:szCs w:val="24"/>
      </w:rPr>
      <w:fldChar w:fldCharType="end"/>
    </w:r>
  </w:p>
  <w:p w:rsidR="00FD4AC4" w:rsidRDefault="00FD4A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40" w:rsidRDefault="008B0140">
      <w:r>
        <w:separator/>
      </w:r>
    </w:p>
  </w:footnote>
  <w:footnote w:type="continuationSeparator" w:id="0">
    <w:p w:rsidR="008B0140" w:rsidRDefault="008B01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rPr>
        <w:b/>
        <w:sz w:val="22"/>
        <w:szCs w:val="22"/>
      </w:rPr>
    </w:pPr>
    <w:r>
      <w:rPr>
        <w:b/>
        <w:sz w:val="22"/>
        <w:szCs w:val="22"/>
      </w:rPr>
      <w:t>CÔNG TY CP ĐẦU TƯ PHÁT TRIỂN XÂY DỰNG (DIC) SỐ 2</w:t>
    </w:r>
  </w:p>
  <w:p w:rsidR="00FD4AC4" w:rsidRDefault="00A27030">
    <w:pPr>
      <w:pStyle w:val="Header"/>
      <w:widowControl/>
      <w:pBdr>
        <w:bottom w:val="single" w:sz="4" w:space="1" w:color="auto"/>
      </w:pBdr>
      <w:rPr>
        <w:rFonts w:ascii="D" w:hAnsi="D" w:hint="eastAsia"/>
        <w:spacing w:val="3"/>
        <w:sz w:val="22"/>
        <w:szCs w:val="22"/>
      </w:rPr>
    </w:pPr>
    <w:r>
      <w:rPr>
        <w:rFonts w:ascii="D" w:hAnsi="D"/>
        <w:spacing w:val="3"/>
        <w:sz w:val="21"/>
        <w:szCs w:val="21"/>
      </w:rPr>
      <w:t xml:space="preserve">Số 5, </w:t>
    </w:r>
    <w:r>
      <w:rPr>
        <w:rFonts w:ascii="D" w:hAnsi="D" w:hint="cs"/>
        <w:spacing w:val="3"/>
        <w:sz w:val="21"/>
        <w:szCs w:val="21"/>
      </w:rPr>
      <w:t>đư</w:t>
    </w:r>
    <w:r>
      <w:rPr>
        <w:rFonts w:ascii="D" w:hAnsi="D"/>
        <w:spacing w:val="3"/>
        <w:sz w:val="21"/>
        <w:szCs w:val="21"/>
      </w:rPr>
      <w:t xml:space="preserve">ờng số 6, khu </w:t>
    </w:r>
    <w:r>
      <w:rPr>
        <w:rFonts w:ascii="D" w:hAnsi="D" w:hint="cs"/>
        <w:spacing w:val="3"/>
        <w:sz w:val="21"/>
        <w:szCs w:val="21"/>
      </w:rPr>
      <w:t>Đ</w:t>
    </w:r>
    <w:r>
      <w:rPr>
        <w:rFonts w:ascii="D" w:hAnsi="D" w:hint="eastAsia"/>
        <w:spacing w:val="3"/>
        <w:sz w:val="21"/>
        <w:szCs w:val="21"/>
      </w:rPr>
      <w:t>ô</w:t>
    </w:r>
    <w:r>
      <w:rPr>
        <w:rFonts w:ascii="D" w:hAnsi="D"/>
        <w:spacing w:val="3"/>
        <w:sz w:val="21"/>
        <w:szCs w:val="21"/>
      </w:rPr>
      <w:t xml:space="preserve"> thị Chí Linh, P. Thắng Nhất, Tp. Vũng Tàu</w:t>
    </w:r>
  </w:p>
  <w:p w:rsidR="00FD4AC4" w:rsidRDefault="00FD4AC4">
    <w:pPr>
      <w:pStyle w:val="Header"/>
      <w:widowControl/>
      <w:pBdr>
        <w:bottom w:val="single" w:sz="4" w:space="1" w:color="auto"/>
      </w:pBdr>
      <w:rPr>
        <w:rFonts w:ascii=".VnArial Narrow" w:hAnsi=".VnArial Narrow"/>
        <w:sz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1404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14040"/>
        <w:tab w:val="right" w:pos="14317"/>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tabs>
        <w:tab w:val="right" w:pos="14040"/>
      </w:tabs>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185"/>
        <w:tab w:val="right" w:pos="1430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9185"/>
        <w:tab w:val="right" w:pos="14300"/>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FD4AC4">
    <w:pPr>
      <w:pStyle w:val="Header"/>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0" w:color="auto"/>
      </w:pBdr>
      <w:tabs>
        <w:tab w:val="clear" w:pos="8640"/>
        <w:tab w:val="right" w:pos="9200"/>
      </w:tabs>
      <w:rPr>
        <w:b/>
        <w:sz w:val="22"/>
        <w:szCs w:val="22"/>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2"/>
        <w:szCs w:val="22"/>
      </w:rPr>
      <w:tab/>
    </w:r>
    <w:r>
      <w:rPr>
        <w:b/>
        <w:sz w:val="21"/>
        <w:szCs w:val="21"/>
      </w:rPr>
      <w:t>BÁO CÁO TÀI CHÍNH</w:t>
    </w:r>
  </w:p>
  <w:p w:rsidR="00FD4AC4" w:rsidRPr="001F2C49" w:rsidRDefault="00A27030">
    <w:pPr>
      <w:pStyle w:val="Header"/>
      <w:widowControl/>
      <w:pBdr>
        <w:bottom w:val="single" w:sz="4" w:space="0" w:color="auto"/>
      </w:pBdr>
      <w:tabs>
        <w:tab w:val="clear" w:pos="4320"/>
        <w:tab w:val="clear" w:pos="8640"/>
        <w:tab w:val="right" w:pos="9200"/>
      </w:tabs>
      <w:rPr>
        <w:sz w:val="21"/>
        <w:szCs w:val="21"/>
      </w:rPr>
    </w:pPr>
    <w:r>
      <w:rPr>
        <w:sz w:val="21"/>
        <w:szCs w:val="21"/>
      </w:rPr>
      <w:t xml:space="preserve">Số 5, </w:t>
    </w:r>
    <w:r>
      <w:rPr>
        <w:rFonts w:hint="cs"/>
        <w:sz w:val="21"/>
        <w:szCs w:val="21"/>
      </w:rPr>
      <w:t>đư</w:t>
    </w:r>
    <w:r>
      <w:rPr>
        <w:sz w:val="21"/>
        <w:szCs w:val="21"/>
      </w:rPr>
      <w:t>ờng số 6, khu Đô thị Chí Linh, Tp. Vũng Tàu</w:t>
    </w:r>
    <w:r>
      <w:rPr>
        <w:sz w:val="21"/>
        <w:szCs w:val="21"/>
      </w:rPr>
      <w:tab/>
    </w:r>
    <w:r w:rsidRPr="001F2C49">
      <w:rPr>
        <w:sz w:val="21"/>
        <w:szCs w:val="21"/>
      </w:rPr>
      <w:t>Cho kỳ kế toán từ 01/01/2014 đến 30/06/2014</w:t>
    </w:r>
  </w:p>
  <w:p w:rsidR="00FD4AC4" w:rsidRPr="001F2C49" w:rsidRDefault="00FD4AC4">
    <w:pPr>
      <w:pStyle w:val="Header"/>
      <w:widowControl/>
      <w:pBdr>
        <w:bottom w:val="single" w:sz="4" w:space="0" w:color="auto"/>
      </w:pBdr>
      <w:tabs>
        <w:tab w:val="clear" w:pos="4320"/>
        <w:tab w:val="clear" w:pos="8640"/>
        <w:tab w:val="right" w:pos="9200"/>
      </w:tabs>
      <w:rPr>
        <w:sz w:val="8"/>
        <w:szCs w:val="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20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9200"/>
        <w:tab w:val="right" w:pos="14200"/>
      </w:tabs>
      <w:ind w:left="3200" w:hanging="3200"/>
      <w:jc w:val="right"/>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Cho kỳ kế toán từ 01/01/2014 đến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20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9200"/>
        <w:tab w:val="right" w:pos="14200"/>
      </w:tabs>
      <w:ind w:left="3200" w:hanging="3200"/>
      <w:jc w:val="right"/>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tabs>
        <w:tab w:val="clear" w:pos="8640"/>
        <w:tab w:val="right" w:pos="9191"/>
        <w:tab w:val="right" w:pos="14300"/>
      </w:tabs>
      <w:rPr>
        <w:b/>
        <w:sz w:val="22"/>
        <w:szCs w:val="22"/>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2"/>
        <w:szCs w:val="22"/>
      </w:rPr>
      <w:tab/>
    </w:r>
    <w:r>
      <w:rPr>
        <w:b/>
        <w:sz w:val="22"/>
        <w:szCs w:val="22"/>
      </w:rPr>
      <w:tab/>
      <w:t xml:space="preserve"> BÁO CÁO TÀI CHÍNH</w:t>
    </w:r>
  </w:p>
  <w:p w:rsidR="00FD4AC4" w:rsidRPr="001F2C49" w:rsidRDefault="00A27030">
    <w:pPr>
      <w:pBdr>
        <w:bottom w:val="single" w:sz="4" w:space="1" w:color="auto"/>
      </w:pBdr>
      <w:tabs>
        <w:tab w:val="right" w:pos="9191"/>
        <w:tab w:val="right" w:pos="14300"/>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185"/>
        <w:tab w:val="right" w:pos="1430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9185"/>
        <w:tab w:val="right" w:pos="14300"/>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BodyText"/>
      <w:spacing w:after="0"/>
      <w:rPr>
        <w:rFonts w:ascii="Times New Roman" w:hAnsi="Times New Roman"/>
        <w:b/>
        <w:sz w:val="22"/>
        <w:szCs w:val="28"/>
      </w:rPr>
    </w:pPr>
    <w:r w:rsidRPr="001F2C49">
      <w:rPr>
        <w:rFonts w:ascii="Times New Roman" w:hAnsi="Times New Roman"/>
        <w:b/>
        <w:sz w:val="22"/>
        <w:szCs w:val="28"/>
      </w:rPr>
      <w:t>BẢN THUYẾT MINH BÁO CÁO TÀI CHÍNH (tiếp theo)</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185"/>
        <w:tab w:val="right" w:pos="1413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r>
    <w:r>
      <w:rPr>
        <w:b/>
        <w:sz w:val="21"/>
        <w:szCs w:val="21"/>
      </w:rPr>
      <w:tab/>
      <w:t>BÁO CÁO TÀI CHÍNH</w:t>
    </w:r>
  </w:p>
  <w:p w:rsidR="00FD4AC4" w:rsidRPr="001F2C49" w:rsidRDefault="00A27030">
    <w:pPr>
      <w:pBdr>
        <w:bottom w:val="single" w:sz="4" w:space="1" w:color="auto"/>
      </w:pBdr>
      <w:tabs>
        <w:tab w:val="right" w:pos="9185"/>
        <w:tab w:val="right" w:pos="14130"/>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AC4" w:rsidRDefault="00A27030">
    <w:pPr>
      <w:pStyle w:val="Header"/>
      <w:widowControl/>
      <w:pBdr>
        <w:bottom w:val="single" w:sz="4" w:space="1" w:color="auto"/>
      </w:pBdr>
      <w:tabs>
        <w:tab w:val="clear" w:pos="8640"/>
        <w:tab w:val="right" w:pos="9185"/>
        <w:tab w:val="right" w:pos="14300"/>
      </w:tabs>
      <w:rPr>
        <w:b/>
        <w:sz w:val="21"/>
        <w:szCs w:val="21"/>
      </w:rPr>
    </w:pPr>
    <w:r>
      <w:rPr>
        <w:b/>
        <w:sz w:val="22"/>
        <w:szCs w:val="22"/>
      </w:rPr>
      <w:t xml:space="preserve">CÔNG TY CP </w:t>
    </w:r>
    <w:r>
      <w:rPr>
        <w:rFonts w:hint="cs"/>
        <w:b/>
        <w:sz w:val="22"/>
        <w:szCs w:val="22"/>
      </w:rPr>
      <w:t>Đ</w:t>
    </w:r>
    <w:r>
      <w:rPr>
        <w:b/>
        <w:sz w:val="22"/>
        <w:szCs w:val="22"/>
      </w:rPr>
      <w:t>ẦU T</w:t>
    </w:r>
    <w:r>
      <w:rPr>
        <w:rFonts w:hint="cs"/>
        <w:b/>
        <w:sz w:val="22"/>
        <w:szCs w:val="22"/>
      </w:rPr>
      <w:t>Ư</w:t>
    </w:r>
    <w:r>
      <w:rPr>
        <w:b/>
        <w:sz w:val="22"/>
        <w:szCs w:val="22"/>
      </w:rPr>
      <w:t xml:space="preserve"> PHÁT TRIỂN XÂY DỰNG (DIC) SỐ 2</w:t>
    </w:r>
    <w:r>
      <w:rPr>
        <w:b/>
        <w:sz w:val="21"/>
        <w:szCs w:val="21"/>
      </w:rPr>
      <w:tab/>
      <w:t>BÁO CÁO TÀI CHÍNH</w:t>
    </w:r>
  </w:p>
  <w:p w:rsidR="00FD4AC4" w:rsidRPr="001F2C49" w:rsidRDefault="00A27030">
    <w:pPr>
      <w:pBdr>
        <w:bottom w:val="single" w:sz="4" w:space="1" w:color="auto"/>
      </w:pBdr>
      <w:tabs>
        <w:tab w:val="right" w:pos="9185"/>
        <w:tab w:val="right" w:pos="14300"/>
      </w:tabs>
      <w:ind w:left="3200" w:hanging="3200"/>
      <w:rPr>
        <w:rFonts w:ascii="Times New Roman" w:hAnsi="Times New Roman"/>
        <w:sz w:val="21"/>
        <w:szCs w:val="21"/>
      </w:rPr>
    </w:pPr>
    <w:r>
      <w:rPr>
        <w:rFonts w:ascii="Times New Roman" w:hAnsi="Times New Roman"/>
        <w:sz w:val="21"/>
        <w:szCs w:val="21"/>
      </w:rPr>
      <w:t xml:space="preserve">Số 5, </w:t>
    </w:r>
    <w:r>
      <w:rPr>
        <w:rFonts w:ascii="Times New Roman" w:hAnsi="Times New Roman" w:hint="cs"/>
        <w:sz w:val="21"/>
        <w:szCs w:val="21"/>
      </w:rPr>
      <w:t>đư</w:t>
    </w:r>
    <w:r>
      <w:rPr>
        <w:rFonts w:ascii="Times New Roman" w:hAnsi="Times New Roman"/>
        <w:sz w:val="21"/>
        <w:szCs w:val="21"/>
      </w:rPr>
      <w:t xml:space="preserve">ờng số 6, khu </w:t>
    </w:r>
    <w:r>
      <w:rPr>
        <w:rFonts w:ascii="Times New Roman" w:hAnsi="Times New Roman" w:hint="cs"/>
        <w:sz w:val="21"/>
        <w:szCs w:val="21"/>
      </w:rPr>
      <w:t>đ</w:t>
    </w:r>
    <w:r>
      <w:rPr>
        <w:rFonts w:ascii="Times New Roman" w:hAnsi="Times New Roman" w:hint="eastAsia"/>
        <w:sz w:val="21"/>
        <w:szCs w:val="21"/>
      </w:rPr>
      <w:t>ô</w:t>
    </w:r>
    <w:r>
      <w:rPr>
        <w:rFonts w:ascii="Times New Roman" w:hAnsi="Times New Roman"/>
        <w:sz w:val="21"/>
        <w:szCs w:val="21"/>
      </w:rPr>
      <w:t xml:space="preserve"> thị Chí Linh, Tp. Vũng Tàu</w:t>
    </w:r>
    <w:r>
      <w:rPr>
        <w:rFonts w:ascii="Times New Roman" w:hAnsi="Times New Roman"/>
        <w:sz w:val="21"/>
        <w:szCs w:val="21"/>
      </w:rPr>
      <w:tab/>
    </w:r>
    <w:r w:rsidRPr="001F2C49">
      <w:rPr>
        <w:rFonts w:ascii="Times New Roman" w:hAnsi="Times New Roman"/>
        <w:sz w:val="21"/>
        <w:szCs w:val="21"/>
      </w:rPr>
      <w:t xml:space="preserve">Cho kỳ kế toán từ 01/01/2014 </w:t>
    </w:r>
    <w:r w:rsidRPr="001F2C49">
      <w:rPr>
        <w:rFonts w:ascii="Times New Roman" w:hAnsi="Times New Roman" w:hint="cs"/>
        <w:sz w:val="21"/>
        <w:szCs w:val="21"/>
      </w:rPr>
      <w:t>đ</w:t>
    </w:r>
    <w:r w:rsidRPr="001F2C49">
      <w:rPr>
        <w:rFonts w:ascii="Times New Roman" w:hAnsi="Times New Roman"/>
        <w:sz w:val="21"/>
        <w:szCs w:val="21"/>
      </w:rPr>
      <w:t>ến 30/06/2014</w:t>
    </w:r>
  </w:p>
  <w:p w:rsidR="00FD4AC4" w:rsidRPr="001F2C49" w:rsidRDefault="00FD4AC4">
    <w:pPr>
      <w:pStyle w:val="Header"/>
      <w:widowControl/>
      <w:pBdr>
        <w:bottom w:val="single" w:sz="4" w:space="1" w:color="auto"/>
      </w:pBdr>
      <w:rPr>
        <w:sz w:val="8"/>
        <w:szCs w:val="22"/>
      </w:rPr>
    </w:pPr>
  </w:p>
  <w:p w:rsidR="00FD4AC4" w:rsidRPr="001F2C49" w:rsidRDefault="00FD4AC4">
    <w:pPr>
      <w:pStyle w:val="Header"/>
      <w:widowControl/>
      <w:rPr>
        <w:sz w:val="22"/>
        <w:szCs w:val="22"/>
      </w:rPr>
    </w:pPr>
  </w:p>
  <w:p w:rsidR="00FD4AC4" w:rsidRPr="001F2C49" w:rsidRDefault="00A27030">
    <w:pPr>
      <w:pStyle w:val="Header"/>
      <w:widowControl/>
      <w:rPr>
        <w:sz w:val="22"/>
        <w:szCs w:val="22"/>
      </w:rPr>
    </w:pPr>
    <w:r w:rsidRPr="001F2C49">
      <w:rPr>
        <w:b/>
        <w:sz w:val="22"/>
        <w:szCs w:val="28"/>
      </w:rPr>
      <w:t>BẢN THUYẾT MINH BÁO CÁO TÀI CHÍNH (tiếp theo)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017C70"/>
    <w:multiLevelType w:val="hybridMultilevel"/>
    <w:tmpl w:val="47B2EB22"/>
    <w:lvl w:ilvl="0" w:tplc="F1ACEECE">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C25F0C"/>
    <w:multiLevelType w:val="hybridMultilevel"/>
    <w:tmpl w:val="5628C24C"/>
    <w:lvl w:ilvl="0" w:tplc="63D4596C">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87892"/>
    <w:multiLevelType w:val="hybridMultilevel"/>
    <w:tmpl w:val="9BDCD178"/>
    <w:lvl w:ilvl="0" w:tplc="73643A14">
      <w:numFmt w:val="bullet"/>
      <w:lvlText w:val="-"/>
      <w:lvlJc w:val="left"/>
      <w:pPr>
        <w:tabs>
          <w:tab w:val="num" w:pos="1212"/>
        </w:tabs>
        <w:ind w:left="1212" w:hanging="360"/>
      </w:pPr>
      <w:rPr>
        <w:rFonts w:ascii="Times New Roman" w:eastAsia="Times New Roman" w:hAnsi="Times New Roman" w:cs="Times New Roman" w:hint="default"/>
      </w:rPr>
    </w:lvl>
    <w:lvl w:ilvl="1" w:tplc="04090003">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5">
    <w:nsid w:val="0EE47C85"/>
    <w:multiLevelType w:val="hybridMultilevel"/>
    <w:tmpl w:val="04ACB4C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308D5"/>
    <w:multiLevelType w:val="hybridMultilevel"/>
    <w:tmpl w:val="BAB8CD7A"/>
    <w:lvl w:ilvl="0" w:tplc="1ED2D4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C52EE3"/>
    <w:multiLevelType w:val="hybridMultilevel"/>
    <w:tmpl w:val="D1042EA2"/>
    <w:lvl w:ilvl="0" w:tplc="DC3EC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45021E"/>
    <w:multiLevelType w:val="hybridMultilevel"/>
    <w:tmpl w:val="0226B4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6715A0"/>
    <w:multiLevelType w:val="hybridMultilevel"/>
    <w:tmpl w:val="6480E8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160F87"/>
    <w:multiLevelType w:val="hybridMultilevel"/>
    <w:tmpl w:val="D1042EA2"/>
    <w:lvl w:ilvl="0" w:tplc="DC3EC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37228"/>
    <w:multiLevelType w:val="hybridMultilevel"/>
    <w:tmpl w:val="7A408A42"/>
    <w:lvl w:ilvl="0" w:tplc="DC3EC7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D941D9"/>
    <w:multiLevelType w:val="multilevel"/>
    <w:tmpl w:val="0C406280"/>
    <w:lvl w:ilvl="0">
      <w:start w:val="1"/>
      <w:numFmt w:val="none"/>
      <w:lvlText w:val="(i)"/>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29111B2"/>
    <w:multiLevelType w:val="multilevel"/>
    <w:tmpl w:val="010EB600"/>
    <w:lvl w:ilvl="0">
      <w:start w:val="98"/>
      <w:numFmt w:val="decimal"/>
      <w:lvlText w:val="%1"/>
      <w:lvlJc w:val="left"/>
      <w:pPr>
        <w:ind w:left="1425" w:hanging="1425"/>
      </w:pPr>
      <w:rPr>
        <w:rFonts w:hint="default"/>
      </w:rPr>
    </w:lvl>
    <w:lvl w:ilvl="1">
      <w:start w:val="695"/>
      <w:numFmt w:val="decimal"/>
      <w:lvlText w:val="%1.%2"/>
      <w:lvlJc w:val="left"/>
      <w:pPr>
        <w:ind w:left="1425" w:hanging="1425"/>
      </w:pPr>
      <w:rPr>
        <w:rFonts w:hint="default"/>
      </w:rPr>
    </w:lvl>
    <w:lvl w:ilvl="2">
      <w:start w:val="164"/>
      <w:numFmt w:val="decimal"/>
      <w:lvlText w:val="%1.%2.%3"/>
      <w:lvlJc w:val="left"/>
      <w:pPr>
        <w:ind w:left="1425" w:hanging="1425"/>
      </w:pPr>
      <w:rPr>
        <w:rFonts w:hint="default"/>
      </w:rPr>
    </w:lvl>
    <w:lvl w:ilvl="3">
      <w:start w:val="596"/>
      <w:numFmt w:val="decimalZero"/>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3C1E46"/>
    <w:multiLevelType w:val="hybridMultilevel"/>
    <w:tmpl w:val="7CD43C2C"/>
    <w:lvl w:ilvl="0" w:tplc="8758E402">
      <w:start w:val="10"/>
      <w:numFmt w:val="decimal"/>
      <w:lvlText w:val="%1."/>
      <w:lvlJc w:val="left"/>
      <w:pPr>
        <w:tabs>
          <w:tab w:val="num" w:pos="720"/>
        </w:tabs>
        <w:ind w:left="720" w:hanging="360"/>
      </w:pPr>
      <w:rPr>
        <w:rFonts w:hint="default"/>
        <w:b/>
      </w:rPr>
    </w:lvl>
    <w:lvl w:ilvl="1" w:tplc="82BE2844">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CB0845"/>
    <w:multiLevelType w:val="hybridMultilevel"/>
    <w:tmpl w:val="E64ED28C"/>
    <w:lvl w:ilvl="0" w:tplc="63D4596C">
      <w:numFmt w:val="bullet"/>
      <w:lvlText w:val="-"/>
      <w:lvlJc w:val="left"/>
      <w:pPr>
        <w:ind w:left="1220" w:hanging="360"/>
      </w:pPr>
      <w:rPr>
        <w:rFonts w:ascii=".VnTime" w:eastAsia="Times New Roman" w:hAnsi=".VnTime" w:cs="Times New Roman" w:hint="default"/>
      </w:rPr>
    </w:lvl>
    <w:lvl w:ilvl="1" w:tplc="04090003" w:tentative="1">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8">
    <w:nsid w:val="34E1537F"/>
    <w:multiLevelType w:val="multilevel"/>
    <w:tmpl w:val="052A8AD2"/>
    <w:lvl w:ilvl="0">
      <w:start w:val="542"/>
      <w:numFmt w:val="decimal"/>
      <w:lvlText w:val="%1"/>
      <w:lvlJc w:val="left"/>
      <w:pPr>
        <w:ind w:left="1140" w:hanging="1140"/>
      </w:pPr>
      <w:rPr>
        <w:rFonts w:hint="default"/>
      </w:rPr>
    </w:lvl>
    <w:lvl w:ilvl="1">
      <w:start w:val="31"/>
      <w:numFmt w:val="decimalZero"/>
      <w:lvlText w:val="%1.%2"/>
      <w:lvlJc w:val="left"/>
      <w:pPr>
        <w:ind w:left="1140" w:hanging="1140"/>
      </w:pPr>
      <w:rPr>
        <w:rFonts w:hint="default"/>
      </w:rPr>
    </w:lvl>
    <w:lvl w:ilvl="2">
      <w:start w:val="84"/>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D02AA7"/>
    <w:multiLevelType w:val="hybridMultilevel"/>
    <w:tmpl w:val="15D84A76"/>
    <w:lvl w:ilvl="0" w:tplc="2DE8659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F56E50"/>
    <w:multiLevelType w:val="hybridMultilevel"/>
    <w:tmpl w:val="0908C9BE"/>
    <w:lvl w:ilvl="0" w:tplc="392A88A4">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840A17"/>
    <w:multiLevelType w:val="multilevel"/>
    <w:tmpl w:val="D1042EA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B64170"/>
    <w:multiLevelType w:val="hybridMultilevel"/>
    <w:tmpl w:val="E7961F0A"/>
    <w:lvl w:ilvl="0" w:tplc="1C02C79C">
      <w:start w:val="1"/>
      <w:numFmt w:val="lowerLetter"/>
      <w:lvlText w:val="(%1)"/>
      <w:lvlJc w:val="left"/>
      <w:pPr>
        <w:ind w:left="705" w:hanging="645"/>
      </w:pPr>
      <w:rPr>
        <w:b/>
      </w:rPr>
    </w:lvl>
    <w:lvl w:ilvl="1" w:tplc="042A0019">
      <w:start w:val="1"/>
      <w:numFmt w:val="lowerLetter"/>
      <w:lvlText w:val="%2."/>
      <w:lvlJc w:val="left"/>
      <w:pPr>
        <w:ind w:left="1140" w:hanging="360"/>
      </w:pPr>
    </w:lvl>
    <w:lvl w:ilvl="2" w:tplc="042A001B">
      <w:start w:val="1"/>
      <w:numFmt w:val="lowerRoman"/>
      <w:lvlText w:val="%3."/>
      <w:lvlJc w:val="right"/>
      <w:pPr>
        <w:ind w:left="1860" w:hanging="180"/>
      </w:pPr>
    </w:lvl>
    <w:lvl w:ilvl="3" w:tplc="042A000F">
      <w:start w:val="1"/>
      <w:numFmt w:val="decimal"/>
      <w:lvlText w:val="%4."/>
      <w:lvlJc w:val="left"/>
      <w:pPr>
        <w:ind w:left="2580" w:hanging="360"/>
      </w:pPr>
    </w:lvl>
    <w:lvl w:ilvl="4" w:tplc="042A0019">
      <w:start w:val="1"/>
      <w:numFmt w:val="lowerLetter"/>
      <w:lvlText w:val="%5."/>
      <w:lvlJc w:val="left"/>
      <w:pPr>
        <w:ind w:left="3300" w:hanging="360"/>
      </w:pPr>
    </w:lvl>
    <w:lvl w:ilvl="5" w:tplc="042A001B">
      <w:start w:val="1"/>
      <w:numFmt w:val="lowerRoman"/>
      <w:lvlText w:val="%6."/>
      <w:lvlJc w:val="right"/>
      <w:pPr>
        <w:ind w:left="4020" w:hanging="180"/>
      </w:pPr>
    </w:lvl>
    <w:lvl w:ilvl="6" w:tplc="042A000F">
      <w:start w:val="1"/>
      <w:numFmt w:val="decimal"/>
      <w:lvlText w:val="%7."/>
      <w:lvlJc w:val="left"/>
      <w:pPr>
        <w:ind w:left="4740" w:hanging="360"/>
      </w:pPr>
    </w:lvl>
    <w:lvl w:ilvl="7" w:tplc="042A0019">
      <w:start w:val="1"/>
      <w:numFmt w:val="lowerLetter"/>
      <w:lvlText w:val="%8."/>
      <w:lvlJc w:val="left"/>
      <w:pPr>
        <w:ind w:left="5460" w:hanging="360"/>
      </w:pPr>
    </w:lvl>
    <w:lvl w:ilvl="8" w:tplc="042A001B">
      <w:start w:val="1"/>
      <w:numFmt w:val="lowerRoman"/>
      <w:lvlText w:val="%9."/>
      <w:lvlJc w:val="right"/>
      <w:pPr>
        <w:ind w:left="6180" w:hanging="180"/>
      </w:pPr>
    </w:lvl>
  </w:abstractNum>
  <w:abstractNum w:abstractNumId="24">
    <w:nsid w:val="47461967"/>
    <w:multiLevelType w:val="hybridMultilevel"/>
    <w:tmpl w:val="9E361FF6"/>
    <w:lvl w:ilvl="0" w:tplc="BF90A844">
      <w:start w:val="1"/>
      <w:numFmt w:val="decimal"/>
      <w:lvlText w:val="%1."/>
      <w:lvlJc w:val="left"/>
      <w:pPr>
        <w:tabs>
          <w:tab w:val="num" w:pos="360"/>
        </w:tabs>
        <w:ind w:left="360" w:hanging="360"/>
      </w:pPr>
      <w:rPr>
        <w:rFonts w:hint="default"/>
        <w:b/>
      </w:rPr>
    </w:lvl>
    <w:lvl w:ilvl="1" w:tplc="79D2D2E8">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84A13CF"/>
    <w:multiLevelType w:val="hybridMultilevel"/>
    <w:tmpl w:val="321CC922"/>
    <w:lvl w:ilvl="0" w:tplc="493AA8F6">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2194C"/>
    <w:multiLevelType w:val="hybridMultilevel"/>
    <w:tmpl w:val="7788FFA2"/>
    <w:lvl w:ilvl="0" w:tplc="B6F2F18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661E3"/>
    <w:multiLevelType w:val="multilevel"/>
    <w:tmpl w:val="396E7D4C"/>
    <w:lvl w:ilvl="0">
      <w:start w:val="1"/>
      <w:numFmt w:val="lowerLetter"/>
      <w:lvlText w:val="(%1)"/>
      <w:lvlJc w:val="left"/>
      <w:pPr>
        <w:ind w:left="864" w:hanging="360"/>
      </w:pPr>
      <w:rPr>
        <w:rFonts w:hint="default"/>
      </w:r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28">
    <w:nsid w:val="53BC2775"/>
    <w:multiLevelType w:val="hybridMultilevel"/>
    <w:tmpl w:val="396E7D4C"/>
    <w:lvl w:ilvl="0" w:tplc="53FA302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9">
    <w:nsid w:val="54BB4549"/>
    <w:multiLevelType w:val="hybridMultilevel"/>
    <w:tmpl w:val="F6C226CE"/>
    <w:lvl w:ilvl="0" w:tplc="F5D0C7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FC5D93"/>
    <w:multiLevelType w:val="hybridMultilevel"/>
    <w:tmpl w:val="E85CAD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D1506C0"/>
    <w:multiLevelType w:val="multilevel"/>
    <w:tmpl w:val="673AA294"/>
    <w:lvl w:ilvl="0">
      <w:start w:val="19"/>
      <w:numFmt w:val="decimal"/>
      <w:lvlText w:val="%1"/>
      <w:lvlJc w:val="left"/>
      <w:pPr>
        <w:ind w:left="1425" w:hanging="1425"/>
      </w:pPr>
      <w:rPr>
        <w:rFonts w:hint="default"/>
      </w:rPr>
    </w:lvl>
    <w:lvl w:ilvl="1">
      <w:start w:val="737"/>
      <w:numFmt w:val="decimal"/>
      <w:lvlText w:val="%1.%2"/>
      <w:lvlJc w:val="left"/>
      <w:pPr>
        <w:ind w:left="1425" w:hanging="1425"/>
      </w:pPr>
      <w:rPr>
        <w:rFonts w:hint="default"/>
      </w:rPr>
    </w:lvl>
    <w:lvl w:ilvl="2">
      <w:start w:val="564"/>
      <w:numFmt w:val="decimal"/>
      <w:lvlText w:val="%1.%2.%3"/>
      <w:lvlJc w:val="left"/>
      <w:pPr>
        <w:ind w:left="1425" w:hanging="1425"/>
      </w:pPr>
      <w:rPr>
        <w:rFonts w:hint="default"/>
      </w:rPr>
    </w:lvl>
    <w:lvl w:ilvl="3">
      <w:start w:val="6"/>
      <w:numFmt w:val="decimalZero"/>
      <w:lvlText w:val="%1.%2.%3.%4"/>
      <w:lvlJc w:val="left"/>
      <w:pPr>
        <w:ind w:left="1425" w:hanging="1425"/>
      </w:pPr>
      <w:rPr>
        <w:rFonts w:hint="default"/>
      </w:rPr>
    </w:lvl>
    <w:lvl w:ilvl="4">
      <w:start w:val="1"/>
      <w:numFmt w:val="decimal"/>
      <w:lvlText w:val="%1.%2.%3.%4.%5"/>
      <w:lvlJc w:val="left"/>
      <w:pPr>
        <w:ind w:left="1425" w:hanging="1425"/>
      </w:pPr>
      <w:rPr>
        <w:rFonts w:hint="default"/>
      </w:rPr>
    </w:lvl>
    <w:lvl w:ilvl="5">
      <w:start w:val="1"/>
      <w:numFmt w:val="decimal"/>
      <w:lvlText w:val="%1.%2.%3.%4.%5.%6"/>
      <w:lvlJc w:val="left"/>
      <w:pPr>
        <w:ind w:left="1425" w:hanging="142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2767A01"/>
    <w:multiLevelType w:val="hybridMultilevel"/>
    <w:tmpl w:val="EF68F3D4"/>
    <w:lvl w:ilvl="0" w:tplc="BAEC88F2">
      <w:start w:val="3"/>
      <w:numFmt w:val="bullet"/>
      <w:lvlText w:val="-"/>
      <w:lvlJc w:val="left"/>
      <w:pPr>
        <w:tabs>
          <w:tab w:val="num" w:pos="1075"/>
        </w:tabs>
        <w:ind w:left="1075"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781E6078"/>
    <w:multiLevelType w:val="hybridMultilevel"/>
    <w:tmpl w:val="38906914"/>
    <w:lvl w:ilvl="0" w:tplc="FD786E5C">
      <w:start w:val="1"/>
      <w:numFmt w:val="decimal"/>
      <w:lvlText w:val="%1."/>
      <w:lvlJc w:val="left"/>
      <w:pPr>
        <w:ind w:left="495" w:hanging="495"/>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7C3CFA"/>
    <w:multiLevelType w:val="hybridMultilevel"/>
    <w:tmpl w:val="2BDCE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E6B246C"/>
    <w:multiLevelType w:val="hybridMultilevel"/>
    <w:tmpl w:val="56E2AE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63D4596C">
      <w:numFmt w:val="bullet"/>
      <w:lvlText w:val="-"/>
      <w:lvlJc w:val="left"/>
      <w:pPr>
        <w:tabs>
          <w:tab w:val="num" w:pos="2640"/>
        </w:tabs>
        <w:ind w:left="2640" w:hanging="480"/>
      </w:pPr>
      <w:rPr>
        <w:rFonts w:ascii=".VnTime" w:eastAsia="Times New Roman" w:hAnsi=".VnTime"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9"/>
  </w:num>
  <w:num w:numId="6">
    <w:abstractNumId w:val="24"/>
  </w:num>
  <w:num w:numId="7">
    <w:abstractNumId w:val="30"/>
  </w:num>
  <w:num w:numId="8">
    <w:abstractNumId w:val="21"/>
  </w:num>
  <w:num w:numId="9">
    <w:abstractNumId w:val="34"/>
  </w:num>
  <w:num w:numId="10">
    <w:abstractNumId w:val="10"/>
  </w:num>
  <w:num w:numId="11">
    <w:abstractNumId w:val="5"/>
  </w:num>
  <w:num w:numId="12">
    <w:abstractNumId w:val="4"/>
  </w:num>
  <w:num w:numId="13">
    <w:abstractNumId w:val="16"/>
  </w:num>
  <w:num w:numId="14">
    <w:abstractNumId w:val="28"/>
  </w:num>
  <w:num w:numId="15">
    <w:abstractNumId w:val="6"/>
  </w:num>
  <w:num w:numId="16">
    <w:abstractNumId w:val="19"/>
  </w:num>
  <w:num w:numId="17">
    <w:abstractNumId w:val="33"/>
  </w:num>
  <w:num w:numId="18">
    <w:abstractNumId w:val="31"/>
  </w:num>
  <w:num w:numId="19">
    <w:abstractNumId w:val="18"/>
  </w:num>
  <w:num w:numId="20">
    <w:abstractNumId w:val="15"/>
  </w:num>
  <w:num w:numId="21">
    <w:abstractNumId w:val="27"/>
  </w:num>
  <w:num w:numId="22">
    <w:abstractNumId w:val="7"/>
  </w:num>
  <w:num w:numId="23">
    <w:abstractNumId w:val="14"/>
  </w:num>
  <w:num w:numId="24">
    <w:abstractNumId w:val="12"/>
  </w:num>
  <w:num w:numId="25">
    <w:abstractNumId w:val="22"/>
  </w:num>
  <w:num w:numId="26">
    <w:abstractNumId w:val="17"/>
  </w:num>
  <w:num w:numId="27">
    <w:abstractNumId w:val="3"/>
  </w:num>
  <w:num w:numId="28">
    <w:abstractNumId w:val="2"/>
  </w:num>
  <w:num w:numId="29">
    <w:abstractNumId w:val="13"/>
  </w:num>
  <w:num w:numId="30">
    <w:abstractNumId w:val="26"/>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9"/>
  </w:num>
  <w:num w:numId="34">
    <w:abstractNumId w:val="32"/>
  </w:num>
  <w:num w:numId="35">
    <w:abstractNumId w:val="20"/>
  </w:num>
  <w:num w:numId="36">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stylePaneFormatFilter w:val="3F01"/>
  <w:defaultTabStop w:val="720"/>
  <w:drawingGridHorizontalSpacing w:val="100"/>
  <w:drawingGridVerticalSpacing w:val="136"/>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useFELayout/>
  </w:compat>
  <w:rsids>
    <w:rsidRoot w:val="00FD4AC4"/>
    <w:rsid w:val="00115461"/>
    <w:rsid w:val="001D0CA6"/>
    <w:rsid w:val="001F2C49"/>
    <w:rsid w:val="0041363C"/>
    <w:rsid w:val="005444C8"/>
    <w:rsid w:val="006B43A2"/>
    <w:rsid w:val="008B0140"/>
    <w:rsid w:val="00977FFE"/>
    <w:rsid w:val="00A27030"/>
    <w:rsid w:val="00A6359F"/>
    <w:rsid w:val="00C200E6"/>
    <w:rsid w:val="00FD4AC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C4"/>
    <w:rPr>
      <w:rFonts w:ascii="VNI-Helve" w:hAnsi="VNI-Helve"/>
      <w:szCs w:val="24"/>
      <w:lang w:eastAsia="zh-TW"/>
    </w:rPr>
  </w:style>
  <w:style w:type="paragraph" w:styleId="Heading1">
    <w:name w:val="heading 1"/>
    <w:basedOn w:val="Normal"/>
    <w:next w:val="Normal"/>
    <w:qFormat/>
    <w:rsid w:val="00FD4AC4"/>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eastAsia="en-US"/>
    </w:rPr>
  </w:style>
  <w:style w:type="paragraph" w:styleId="Heading2">
    <w:name w:val="heading 2"/>
    <w:basedOn w:val="Normal"/>
    <w:next w:val="Normal"/>
    <w:qFormat/>
    <w:rsid w:val="00FD4AC4"/>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eastAsia="en-US"/>
    </w:rPr>
  </w:style>
  <w:style w:type="paragraph" w:styleId="Heading5">
    <w:name w:val="heading 5"/>
    <w:basedOn w:val="Normal"/>
    <w:next w:val="Normal"/>
    <w:qFormat/>
    <w:rsid w:val="00FD4AC4"/>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eastAsia="en-US"/>
    </w:rPr>
  </w:style>
  <w:style w:type="paragraph" w:styleId="Heading7">
    <w:name w:val="heading 7"/>
    <w:basedOn w:val="Normal"/>
    <w:next w:val="Normal"/>
    <w:qFormat/>
    <w:rsid w:val="00FD4AC4"/>
    <w:pPr>
      <w:spacing w:before="240" w:after="60"/>
      <w:outlineLvl w:val="6"/>
    </w:pPr>
    <w:rPr>
      <w:rFonts w:ascii="Times New Roman" w:eastAsia="Times New Roman" w:hAnsi="Times New Roman"/>
      <w:sz w:val="24"/>
      <w:lang w:val="en-GB" w:eastAsia="en-US"/>
    </w:rPr>
  </w:style>
  <w:style w:type="paragraph" w:styleId="Heading8">
    <w:name w:val="heading 8"/>
    <w:basedOn w:val="Normal"/>
    <w:next w:val="Normal"/>
    <w:qFormat/>
    <w:rsid w:val="00FD4AC4"/>
    <w:pPr>
      <w:keepNext/>
      <w:overflowPunct w:val="0"/>
      <w:autoSpaceDE w:val="0"/>
      <w:autoSpaceDN w:val="0"/>
      <w:adjustRightInd w:val="0"/>
      <w:textAlignment w:val="baseline"/>
      <w:outlineLvl w:val="7"/>
    </w:pPr>
    <w:rPr>
      <w:rFonts w:ascii="VNI-Times" w:eastAsia="MS Mincho" w:hAnsi="VNI-Times"/>
      <w:b/>
      <w:sz w:val="22"/>
      <w:szCs w:val="20"/>
      <w:lang w:val="fr-FR" w:eastAsia="en-US"/>
    </w:rPr>
  </w:style>
  <w:style w:type="paragraph" w:styleId="Heading9">
    <w:name w:val="heading 9"/>
    <w:basedOn w:val="Normal"/>
    <w:next w:val="Normal"/>
    <w:qFormat/>
    <w:rsid w:val="00FD4AC4"/>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Bullet"/>
    <w:rsid w:val="00FD4AC4"/>
    <w:pPr>
      <w:widowControl/>
      <w:numPr>
        <w:numId w:val="0"/>
      </w:numPr>
      <w:spacing w:after="120"/>
      <w:ind w:left="709"/>
      <w:jc w:val="both"/>
    </w:pPr>
    <w:rPr>
      <w:rFonts w:ascii="VNI-Times" w:hAnsi="VNI-Times"/>
      <w:b/>
      <w:i/>
      <w:sz w:val="20"/>
    </w:rPr>
  </w:style>
  <w:style w:type="paragraph" w:styleId="ListBullet">
    <w:name w:val="List Bullet"/>
    <w:basedOn w:val="Normal"/>
    <w:autoRedefine/>
    <w:rsid w:val="00FD4AC4"/>
    <w:pPr>
      <w:widowControl w:val="0"/>
      <w:numPr>
        <w:numId w:val="1"/>
      </w:numPr>
      <w:overflowPunct w:val="0"/>
      <w:autoSpaceDE w:val="0"/>
      <w:autoSpaceDN w:val="0"/>
      <w:adjustRightInd w:val="0"/>
      <w:ind w:hangingChars="200" w:hanging="200"/>
      <w:textAlignment w:val="baseline"/>
    </w:pPr>
    <w:rPr>
      <w:rFonts w:ascii=".VnTime" w:eastAsia="MS Mincho" w:hAnsi=".VnTime"/>
      <w:sz w:val="24"/>
      <w:szCs w:val="20"/>
      <w:lang w:eastAsia="en-US"/>
    </w:rPr>
  </w:style>
  <w:style w:type="paragraph" w:customStyle="1" w:styleId="listbulletindent">
    <w:name w:val="list bullet indent"/>
    <w:basedOn w:val="BodyTextIndent"/>
    <w:rsid w:val="00FD4AC4"/>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FD4AC4"/>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eastAsia="en-US"/>
    </w:rPr>
  </w:style>
  <w:style w:type="paragraph" w:customStyle="1" w:styleId="Bullet">
    <w:name w:val="Bullet"/>
    <w:basedOn w:val="ListBullet2"/>
    <w:rsid w:val="00FD4AC4"/>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FD4AC4"/>
    <w:pPr>
      <w:numPr>
        <w:numId w:val="2"/>
      </w:numPr>
      <w:overflowPunct w:val="0"/>
      <w:autoSpaceDE w:val="0"/>
      <w:autoSpaceDN w:val="0"/>
      <w:adjustRightInd w:val="0"/>
      <w:textAlignment w:val="baseline"/>
    </w:pPr>
    <w:rPr>
      <w:rFonts w:ascii="Times New Roman" w:eastAsia="MS Mincho" w:hAnsi="Times New Roman"/>
      <w:szCs w:val="20"/>
      <w:lang w:eastAsia="en-US"/>
    </w:rPr>
  </w:style>
  <w:style w:type="paragraph" w:styleId="BodyText">
    <w:name w:val="Body Text"/>
    <w:basedOn w:val="Normal"/>
    <w:rsid w:val="00FD4AC4"/>
    <w:pPr>
      <w:widowControl w:val="0"/>
      <w:overflowPunct w:val="0"/>
      <w:autoSpaceDE w:val="0"/>
      <w:autoSpaceDN w:val="0"/>
      <w:adjustRightInd w:val="0"/>
      <w:spacing w:after="120"/>
      <w:textAlignment w:val="baseline"/>
    </w:pPr>
    <w:rPr>
      <w:rFonts w:ascii="VNTime" w:eastAsia="MS Mincho" w:hAnsi="VNTime"/>
      <w:sz w:val="24"/>
      <w:szCs w:val="20"/>
      <w:lang w:eastAsia="en-US"/>
    </w:rPr>
  </w:style>
  <w:style w:type="paragraph" w:styleId="Footer">
    <w:name w:val="footer"/>
    <w:basedOn w:val="Normal"/>
    <w:link w:val="FooterChar"/>
    <w:rsid w:val="00FD4AC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eastAsia="en-US"/>
    </w:rPr>
  </w:style>
  <w:style w:type="paragraph" w:customStyle="1" w:styleId="par-1">
    <w:name w:val="par-1"/>
    <w:basedOn w:val="Normal"/>
    <w:rsid w:val="00FD4AC4"/>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eastAsia="en-US"/>
    </w:rPr>
  </w:style>
  <w:style w:type="paragraph" w:styleId="BodyText2">
    <w:name w:val="Body Text 2"/>
    <w:basedOn w:val="Normal"/>
    <w:link w:val="BodyText2Char"/>
    <w:rsid w:val="00FD4AC4"/>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eastAsia="en-US"/>
    </w:rPr>
  </w:style>
  <w:style w:type="paragraph" w:customStyle="1" w:styleId="TitleLevel4">
    <w:name w:val="Title Level 4"/>
    <w:basedOn w:val="Normal"/>
    <w:rsid w:val="00FD4AC4"/>
    <w:pPr>
      <w:widowControl w:val="0"/>
      <w:tabs>
        <w:tab w:val="left" w:pos="360"/>
        <w:tab w:val="left" w:pos="720"/>
      </w:tabs>
      <w:autoSpaceDE w:val="0"/>
      <w:autoSpaceDN w:val="0"/>
      <w:jc w:val="center"/>
    </w:pPr>
    <w:rPr>
      <w:rFonts w:ascii="Arial" w:eastAsia="Times New Roman" w:hAnsi="Arial" w:cs="Arial"/>
      <w:b/>
      <w:bCs/>
      <w:sz w:val="18"/>
      <w:szCs w:val="18"/>
      <w:lang w:eastAsia="en-US"/>
    </w:rPr>
  </w:style>
  <w:style w:type="paragraph" w:customStyle="1" w:styleId="MroText">
    <w:name w:val="M† ro Text"/>
    <w:rsid w:val="00FD4AC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eastAsia="Times New Roman" w:hAnsi="Arial" w:cs="Arial"/>
    </w:rPr>
  </w:style>
  <w:style w:type="paragraph" w:styleId="Header">
    <w:name w:val="header"/>
    <w:basedOn w:val="Normal"/>
    <w:rsid w:val="00FD4AC4"/>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eastAsia="en-US"/>
    </w:rPr>
  </w:style>
  <w:style w:type="character" w:styleId="PageNumber">
    <w:name w:val="page number"/>
    <w:basedOn w:val="DefaultParagraphFont"/>
    <w:rsid w:val="00FD4AC4"/>
    <w:rPr>
      <w:sz w:val="20"/>
    </w:rPr>
  </w:style>
  <w:style w:type="table" w:styleId="TableGrid">
    <w:name w:val="Table Grid"/>
    <w:basedOn w:val="TableNormal"/>
    <w:rsid w:val="00FD4AC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FD4AC4"/>
    <w:pPr>
      <w:spacing w:after="120" w:line="480" w:lineRule="auto"/>
      <w:ind w:left="360"/>
    </w:pPr>
    <w:rPr>
      <w:rFonts w:ascii=".VnTime" w:eastAsia="Times New Roman" w:hAnsi=".VnTime" w:cs=".VnTime"/>
      <w:sz w:val="28"/>
      <w:szCs w:val="28"/>
      <w:lang w:eastAsia="en-US"/>
    </w:rPr>
  </w:style>
  <w:style w:type="paragraph" w:styleId="BodyTextIndent3">
    <w:name w:val="Body Text Indent 3"/>
    <w:basedOn w:val="Normal"/>
    <w:rsid w:val="00FD4AC4"/>
    <w:pPr>
      <w:spacing w:before="120"/>
      <w:ind w:left="1026" w:hanging="708"/>
      <w:jc w:val="both"/>
    </w:pPr>
    <w:rPr>
      <w:rFonts w:ascii=".VnTime" w:eastAsia="Times New Roman" w:hAnsi=".VnTime"/>
      <w:b/>
      <w:sz w:val="26"/>
      <w:szCs w:val="20"/>
      <w:lang w:eastAsia="en-US"/>
    </w:rPr>
  </w:style>
  <w:style w:type="character" w:styleId="Hyperlink">
    <w:name w:val="Hyperlink"/>
    <w:basedOn w:val="DefaultParagraphFont"/>
    <w:rsid w:val="00FD4AC4"/>
    <w:rPr>
      <w:color w:val="0000FF"/>
      <w:u w:val="single"/>
    </w:rPr>
  </w:style>
  <w:style w:type="paragraph" w:styleId="BodyText3">
    <w:name w:val="Body Text 3"/>
    <w:basedOn w:val="Normal"/>
    <w:rsid w:val="00FD4AC4"/>
    <w:pPr>
      <w:spacing w:after="120"/>
    </w:pPr>
    <w:rPr>
      <w:rFonts w:ascii="Times New Roman" w:eastAsia="Times New Roman" w:hAnsi="Times New Roman"/>
      <w:sz w:val="16"/>
      <w:szCs w:val="16"/>
      <w:lang w:eastAsia="en-US"/>
    </w:rPr>
  </w:style>
  <w:style w:type="character" w:styleId="FollowedHyperlink">
    <w:name w:val="FollowedHyperlink"/>
    <w:basedOn w:val="DefaultParagraphFont"/>
    <w:rsid w:val="00FD4AC4"/>
    <w:rPr>
      <w:color w:val="800080"/>
      <w:u w:val="single"/>
    </w:rPr>
  </w:style>
  <w:style w:type="paragraph" w:customStyle="1" w:styleId="Char">
    <w:name w:val="Char"/>
    <w:basedOn w:val="Normal"/>
    <w:rsid w:val="00FD4AC4"/>
    <w:pPr>
      <w:pageBreakBefore/>
      <w:spacing w:before="100" w:beforeAutospacing="1" w:after="100" w:afterAutospacing="1"/>
    </w:pPr>
    <w:rPr>
      <w:rFonts w:ascii="Tahoma" w:eastAsia="Times New Roman" w:hAnsi="Tahoma"/>
      <w:szCs w:val="20"/>
      <w:lang w:eastAsia="en-US"/>
    </w:rPr>
  </w:style>
  <w:style w:type="paragraph" w:styleId="BalloonText">
    <w:name w:val="Balloon Text"/>
    <w:basedOn w:val="Normal"/>
    <w:semiHidden/>
    <w:rsid w:val="00FD4AC4"/>
    <w:rPr>
      <w:rFonts w:ascii="Tahoma" w:hAnsi="Tahoma" w:cs="Tahoma"/>
      <w:sz w:val="16"/>
      <w:szCs w:val="16"/>
    </w:rPr>
  </w:style>
  <w:style w:type="paragraph" w:customStyle="1" w:styleId="Char1">
    <w:name w:val="Char1"/>
    <w:basedOn w:val="Normal"/>
    <w:rsid w:val="00FD4AC4"/>
    <w:pPr>
      <w:spacing w:after="160" w:line="240" w:lineRule="exact"/>
    </w:pPr>
    <w:rPr>
      <w:rFonts w:ascii="Verdana" w:eastAsia="Times New Roman" w:hAnsi="Verdana"/>
      <w:szCs w:val="20"/>
      <w:lang w:val="en-GB" w:eastAsia="en-US"/>
    </w:rPr>
  </w:style>
  <w:style w:type="paragraph" w:customStyle="1" w:styleId="nCharChar">
    <w:name w:val="n Char Char"/>
    <w:basedOn w:val="Normal"/>
    <w:link w:val="nCharCharChar"/>
    <w:rsid w:val="00FD4AC4"/>
    <w:pPr>
      <w:widowControl w:val="0"/>
      <w:spacing w:before="60" w:after="60" w:line="264" w:lineRule="auto"/>
      <w:ind w:left="1928" w:hanging="1361"/>
      <w:jc w:val="both"/>
    </w:pPr>
    <w:rPr>
      <w:rFonts w:ascii=".VnCentury Schoolbook" w:eastAsia="Times New Roman" w:hAnsi=".VnCentury Schoolbook"/>
      <w:color w:val="000000"/>
      <w:sz w:val="22"/>
      <w:szCs w:val="22"/>
      <w:lang w:eastAsia="en-US"/>
    </w:rPr>
  </w:style>
  <w:style w:type="character" w:customStyle="1" w:styleId="nCharCharChar">
    <w:name w:val="n Char Char Char"/>
    <w:basedOn w:val="DefaultParagraphFont"/>
    <w:link w:val="nCharChar"/>
    <w:rsid w:val="00FD4AC4"/>
    <w:rPr>
      <w:rFonts w:ascii=".VnCentury Schoolbook" w:hAnsi=".VnCentury Schoolbook"/>
      <w:color w:val="000000"/>
      <w:sz w:val="22"/>
      <w:szCs w:val="22"/>
      <w:lang w:val="en-US" w:eastAsia="en-US" w:bidi="ar-SA"/>
    </w:rPr>
  </w:style>
  <w:style w:type="paragraph" w:styleId="ListParagraph">
    <w:name w:val="List Paragraph"/>
    <w:basedOn w:val="Normal"/>
    <w:uiPriority w:val="34"/>
    <w:qFormat/>
    <w:rsid w:val="00FD4AC4"/>
    <w:pPr>
      <w:ind w:left="720"/>
      <w:contextualSpacing/>
    </w:pPr>
  </w:style>
  <w:style w:type="paragraph" w:customStyle="1" w:styleId="yiv272301104msonormal">
    <w:name w:val="yiv272301104msonormal"/>
    <w:basedOn w:val="Normal"/>
    <w:rsid w:val="00FD4AC4"/>
    <w:pPr>
      <w:spacing w:before="100" w:beforeAutospacing="1" w:after="100" w:afterAutospacing="1"/>
    </w:pPr>
    <w:rPr>
      <w:rFonts w:ascii="Times New Roman" w:eastAsia="Times New Roman" w:hAnsi="Times New Roman"/>
      <w:sz w:val="24"/>
      <w:lang w:eastAsia="en-US"/>
    </w:rPr>
  </w:style>
  <w:style w:type="character" w:customStyle="1" w:styleId="BodyTextIndentChar">
    <w:name w:val="Body Text Indent Char"/>
    <w:basedOn w:val="DefaultParagraphFont"/>
    <w:link w:val="BodyTextIndent"/>
    <w:rsid w:val="00FD4AC4"/>
    <w:rPr>
      <w:rFonts w:ascii=".VnTime" w:eastAsia="MS Mincho" w:hAnsi=".VnTime"/>
      <w:sz w:val="28"/>
    </w:rPr>
  </w:style>
  <w:style w:type="character" w:customStyle="1" w:styleId="FooterChar">
    <w:name w:val="Footer Char"/>
    <w:basedOn w:val="DefaultParagraphFont"/>
    <w:link w:val="Footer"/>
    <w:rsid w:val="00FD4AC4"/>
    <w:rPr>
      <w:rFonts w:eastAsia="MS Mincho"/>
    </w:rPr>
  </w:style>
  <w:style w:type="character" w:customStyle="1" w:styleId="BodyText2Char">
    <w:name w:val="Body Text 2 Char"/>
    <w:basedOn w:val="DefaultParagraphFont"/>
    <w:link w:val="BodyText2"/>
    <w:rsid w:val="00FD4AC4"/>
    <w:rPr>
      <w:rFonts w:ascii="VNtimes new roman" w:eastAsia="MS Mincho" w:hAnsi="VNtimes new roman"/>
      <w:sz w:val="22"/>
    </w:rPr>
  </w:style>
  <w:style w:type="character" w:styleId="CommentReference">
    <w:name w:val="annotation reference"/>
    <w:basedOn w:val="DefaultParagraphFont"/>
    <w:rsid w:val="00FD4AC4"/>
    <w:rPr>
      <w:sz w:val="16"/>
      <w:szCs w:val="16"/>
    </w:rPr>
  </w:style>
  <w:style w:type="paragraph" w:styleId="CommentText">
    <w:name w:val="annotation text"/>
    <w:basedOn w:val="Normal"/>
    <w:link w:val="CommentTextChar"/>
    <w:rsid w:val="00FD4AC4"/>
    <w:rPr>
      <w:szCs w:val="20"/>
    </w:rPr>
  </w:style>
  <w:style w:type="character" w:customStyle="1" w:styleId="CommentTextChar">
    <w:name w:val="Comment Text Char"/>
    <w:basedOn w:val="DefaultParagraphFont"/>
    <w:link w:val="CommentText"/>
    <w:rsid w:val="00FD4AC4"/>
    <w:rPr>
      <w:rFonts w:ascii="VNI-Helve" w:hAnsi="VNI-Helve"/>
      <w:lang w:eastAsia="zh-TW"/>
    </w:rPr>
  </w:style>
  <w:style w:type="paragraph" w:styleId="CommentSubject">
    <w:name w:val="annotation subject"/>
    <w:basedOn w:val="CommentText"/>
    <w:next w:val="CommentText"/>
    <w:link w:val="CommentSubjectChar"/>
    <w:rsid w:val="00FD4AC4"/>
    <w:rPr>
      <w:b/>
      <w:bCs/>
    </w:rPr>
  </w:style>
  <w:style w:type="character" w:customStyle="1" w:styleId="CommentSubjectChar">
    <w:name w:val="Comment Subject Char"/>
    <w:basedOn w:val="CommentTextChar"/>
    <w:link w:val="CommentSubject"/>
    <w:rsid w:val="00FD4AC4"/>
    <w:rPr>
      <w:rFonts w:ascii="VNI-Helve" w:hAnsi="VNI-Helve"/>
      <w:b/>
      <w:bCs/>
      <w:lang w:eastAsia="zh-TW"/>
    </w:rPr>
  </w:style>
  <w:style w:type="paragraph" w:customStyle="1" w:styleId="ColorfulList-Accent11">
    <w:name w:val="Colorful List - Accent 11"/>
    <w:basedOn w:val="Normal"/>
    <w:uiPriority w:val="34"/>
    <w:qFormat/>
    <w:rsid w:val="00FD4AC4"/>
    <w:pPr>
      <w:ind w:left="720"/>
      <w:contextualSpacing/>
    </w:pPr>
    <w:rPr>
      <w:rFonts w:ascii="Albertus Extra Bold" w:eastAsia="Times New Roman" w:hAnsi="Albertus Extra Bold"/>
      <w:szCs w:val="20"/>
      <w:lang w:eastAsia="en-US"/>
    </w:rPr>
  </w:style>
  <w:style w:type="paragraph" w:styleId="Revision">
    <w:name w:val="Revision"/>
    <w:hidden/>
    <w:uiPriority w:val="99"/>
    <w:semiHidden/>
    <w:rsid w:val="00FD4AC4"/>
    <w:rPr>
      <w:rFonts w:ascii="VNI-Helve" w:hAnsi="VNI-Helve"/>
      <w:szCs w:val="24"/>
      <w:lang w:eastAsia="zh-TW"/>
    </w:rPr>
  </w:style>
</w:styles>
</file>

<file path=word/webSettings.xml><?xml version="1.0" encoding="utf-8"?>
<w:webSettings xmlns:r="http://schemas.openxmlformats.org/officeDocument/2006/relationships" xmlns:w="http://schemas.openxmlformats.org/wordprocessingml/2006/main">
  <w:divs>
    <w:div w:id="1009738">
      <w:bodyDiv w:val="1"/>
      <w:marLeft w:val="0"/>
      <w:marRight w:val="0"/>
      <w:marTop w:val="0"/>
      <w:marBottom w:val="0"/>
      <w:divBdr>
        <w:top w:val="none" w:sz="0" w:space="0" w:color="auto"/>
        <w:left w:val="none" w:sz="0" w:space="0" w:color="auto"/>
        <w:bottom w:val="none" w:sz="0" w:space="0" w:color="auto"/>
        <w:right w:val="none" w:sz="0" w:space="0" w:color="auto"/>
      </w:divBdr>
    </w:div>
    <w:div w:id="9189401">
      <w:bodyDiv w:val="1"/>
      <w:marLeft w:val="0"/>
      <w:marRight w:val="0"/>
      <w:marTop w:val="0"/>
      <w:marBottom w:val="0"/>
      <w:divBdr>
        <w:top w:val="none" w:sz="0" w:space="0" w:color="auto"/>
        <w:left w:val="none" w:sz="0" w:space="0" w:color="auto"/>
        <w:bottom w:val="none" w:sz="0" w:space="0" w:color="auto"/>
        <w:right w:val="none" w:sz="0" w:space="0" w:color="auto"/>
      </w:divBdr>
    </w:div>
    <w:div w:id="27533205">
      <w:bodyDiv w:val="1"/>
      <w:marLeft w:val="0"/>
      <w:marRight w:val="0"/>
      <w:marTop w:val="0"/>
      <w:marBottom w:val="0"/>
      <w:divBdr>
        <w:top w:val="none" w:sz="0" w:space="0" w:color="auto"/>
        <w:left w:val="none" w:sz="0" w:space="0" w:color="auto"/>
        <w:bottom w:val="none" w:sz="0" w:space="0" w:color="auto"/>
        <w:right w:val="none" w:sz="0" w:space="0" w:color="auto"/>
      </w:divBdr>
    </w:div>
    <w:div w:id="28728257">
      <w:bodyDiv w:val="1"/>
      <w:marLeft w:val="0"/>
      <w:marRight w:val="0"/>
      <w:marTop w:val="0"/>
      <w:marBottom w:val="0"/>
      <w:divBdr>
        <w:top w:val="none" w:sz="0" w:space="0" w:color="auto"/>
        <w:left w:val="none" w:sz="0" w:space="0" w:color="auto"/>
        <w:bottom w:val="none" w:sz="0" w:space="0" w:color="auto"/>
        <w:right w:val="none" w:sz="0" w:space="0" w:color="auto"/>
      </w:divBdr>
    </w:div>
    <w:div w:id="39668770">
      <w:bodyDiv w:val="1"/>
      <w:marLeft w:val="0"/>
      <w:marRight w:val="0"/>
      <w:marTop w:val="0"/>
      <w:marBottom w:val="0"/>
      <w:divBdr>
        <w:top w:val="none" w:sz="0" w:space="0" w:color="auto"/>
        <w:left w:val="none" w:sz="0" w:space="0" w:color="auto"/>
        <w:bottom w:val="none" w:sz="0" w:space="0" w:color="auto"/>
        <w:right w:val="none" w:sz="0" w:space="0" w:color="auto"/>
      </w:divBdr>
    </w:div>
    <w:div w:id="63337582">
      <w:bodyDiv w:val="1"/>
      <w:marLeft w:val="0"/>
      <w:marRight w:val="0"/>
      <w:marTop w:val="0"/>
      <w:marBottom w:val="0"/>
      <w:divBdr>
        <w:top w:val="none" w:sz="0" w:space="0" w:color="auto"/>
        <w:left w:val="none" w:sz="0" w:space="0" w:color="auto"/>
        <w:bottom w:val="none" w:sz="0" w:space="0" w:color="auto"/>
        <w:right w:val="none" w:sz="0" w:space="0" w:color="auto"/>
      </w:divBdr>
    </w:div>
    <w:div w:id="114908231">
      <w:bodyDiv w:val="1"/>
      <w:marLeft w:val="0"/>
      <w:marRight w:val="0"/>
      <w:marTop w:val="0"/>
      <w:marBottom w:val="0"/>
      <w:divBdr>
        <w:top w:val="none" w:sz="0" w:space="0" w:color="auto"/>
        <w:left w:val="none" w:sz="0" w:space="0" w:color="auto"/>
        <w:bottom w:val="none" w:sz="0" w:space="0" w:color="auto"/>
        <w:right w:val="none" w:sz="0" w:space="0" w:color="auto"/>
      </w:divBdr>
    </w:div>
    <w:div w:id="123616942">
      <w:bodyDiv w:val="1"/>
      <w:marLeft w:val="0"/>
      <w:marRight w:val="0"/>
      <w:marTop w:val="0"/>
      <w:marBottom w:val="0"/>
      <w:divBdr>
        <w:top w:val="none" w:sz="0" w:space="0" w:color="auto"/>
        <w:left w:val="none" w:sz="0" w:space="0" w:color="auto"/>
        <w:bottom w:val="none" w:sz="0" w:space="0" w:color="auto"/>
        <w:right w:val="none" w:sz="0" w:space="0" w:color="auto"/>
      </w:divBdr>
    </w:div>
    <w:div w:id="133639830">
      <w:bodyDiv w:val="1"/>
      <w:marLeft w:val="0"/>
      <w:marRight w:val="0"/>
      <w:marTop w:val="0"/>
      <w:marBottom w:val="0"/>
      <w:divBdr>
        <w:top w:val="none" w:sz="0" w:space="0" w:color="auto"/>
        <w:left w:val="none" w:sz="0" w:space="0" w:color="auto"/>
        <w:bottom w:val="none" w:sz="0" w:space="0" w:color="auto"/>
        <w:right w:val="none" w:sz="0" w:space="0" w:color="auto"/>
      </w:divBdr>
    </w:div>
    <w:div w:id="137578743">
      <w:bodyDiv w:val="1"/>
      <w:marLeft w:val="0"/>
      <w:marRight w:val="0"/>
      <w:marTop w:val="0"/>
      <w:marBottom w:val="0"/>
      <w:divBdr>
        <w:top w:val="none" w:sz="0" w:space="0" w:color="auto"/>
        <w:left w:val="none" w:sz="0" w:space="0" w:color="auto"/>
        <w:bottom w:val="none" w:sz="0" w:space="0" w:color="auto"/>
        <w:right w:val="none" w:sz="0" w:space="0" w:color="auto"/>
      </w:divBdr>
    </w:div>
    <w:div w:id="168525350">
      <w:bodyDiv w:val="1"/>
      <w:marLeft w:val="0"/>
      <w:marRight w:val="0"/>
      <w:marTop w:val="0"/>
      <w:marBottom w:val="0"/>
      <w:divBdr>
        <w:top w:val="none" w:sz="0" w:space="0" w:color="auto"/>
        <w:left w:val="none" w:sz="0" w:space="0" w:color="auto"/>
        <w:bottom w:val="none" w:sz="0" w:space="0" w:color="auto"/>
        <w:right w:val="none" w:sz="0" w:space="0" w:color="auto"/>
      </w:divBdr>
    </w:div>
    <w:div w:id="180970114">
      <w:bodyDiv w:val="1"/>
      <w:marLeft w:val="0"/>
      <w:marRight w:val="0"/>
      <w:marTop w:val="0"/>
      <w:marBottom w:val="0"/>
      <w:divBdr>
        <w:top w:val="none" w:sz="0" w:space="0" w:color="auto"/>
        <w:left w:val="none" w:sz="0" w:space="0" w:color="auto"/>
        <w:bottom w:val="none" w:sz="0" w:space="0" w:color="auto"/>
        <w:right w:val="none" w:sz="0" w:space="0" w:color="auto"/>
      </w:divBdr>
    </w:div>
    <w:div w:id="194004904">
      <w:bodyDiv w:val="1"/>
      <w:marLeft w:val="0"/>
      <w:marRight w:val="0"/>
      <w:marTop w:val="0"/>
      <w:marBottom w:val="0"/>
      <w:divBdr>
        <w:top w:val="none" w:sz="0" w:space="0" w:color="auto"/>
        <w:left w:val="none" w:sz="0" w:space="0" w:color="auto"/>
        <w:bottom w:val="none" w:sz="0" w:space="0" w:color="auto"/>
        <w:right w:val="none" w:sz="0" w:space="0" w:color="auto"/>
      </w:divBdr>
    </w:div>
    <w:div w:id="216867446">
      <w:bodyDiv w:val="1"/>
      <w:marLeft w:val="0"/>
      <w:marRight w:val="0"/>
      <w:marTop w:val="0"/>
      <w:marBottom w:val="0"/>
      <w:divBdr>
        <w:top w:val="none" w:sz="0" w:space="0" w:color="auto"/>
        <w:left w:val="none" w:sz="0" w:space="0" w:color="auto"/>
        <w:bottom w:val="none" w:sz="0" w:space="0" w:color="auto"/>
        <w:right w:val="none" w:sz="0" w:space="0" w:color="auto"/>
      </w:divBdr>
    </w:div>
    <w:div w:id="232012253">
      <w:bodyDiv w:val="1"/>
      <w:marLeft w:val="0"/>
      <w:marRight w:val="0"/>
      <w:marTop w:val="0"/>
      <w:marBottom w:val="0"/>
      <w:divBdr>
        <w:top w:val="none" w:sz="0" w:space="0" w:color="auto"/>
        <w:left w:val="none" w:sz="0" w:space="0" w:color="auto"/>
        <w:bottom w:val="none" w:sz="0" w:space="0" w:color="auto"/>
        <w:right w:val="none" w:sz="0" w:space="0" w:color="auto"/>
      </w:divBdr>
    </w:div>
    <w:div w:id="261228900">
      <w:bodyDiv w:val="1"/>
      <w:marLeft w:val="0"/>
      <w:marRight w:val="0"/>
      <w:marTop w:val="0"/>
      <w:marBottom w:val="0"/>
      <w:divBdr>
        <w:top w:val="none" w:sz="0" w:space="0" w:color="auto"/>
        <w:left w:val="none" w:sz="0" w:space="0" w:color="auto"/>
        <w:bottom w:val="none" w:sz="0" w:space="0" w:color="auto"/>
        <w:right w:val="none" w:sz="0" w:space="0" w:color="auto"/>
      </w:divBdr>
    </w:div>
    <w:div w:id="375086104">
      <w:bodyDiv w:val="1"/>
      <w:marLeft w:val="0"/>
      <w:marRight w:val="0"/>
      <w:marTop w:val="0"/>
      <w:marBottom w:val="0"/>
      <w:divBdr>
        <w:top w:val="none" w:sz="0" w:space="0" w:color="auto"/>
        <w:left w:val="none" w:sz="0" w:space="0" w:color="auto"/>
        <w:bottom w:val="none" w:sz="0" w:space="0" w:color="auto"/>
        <w:right w:val="none" w:sz="0" w:space="0" w:color="auto"/>
      </w:divBdr>
    </w:div>
    <w:div w:id="442968483">
      <w:bodyDiv w:val="1"/>
      <w:marLeft w:val="0"/>
      <w:marRight w:val="0"/>
      <w:marTop w:val="0"/>
      <w:marBottom w:val="0"/>
      <w:divBdr>
        <w:top w:val="none" w:sz="0" w:space="0" w:color="auto"/>
        <w:left w:val="none" w:sz="0" w:space="0" w:color="auto"/>
        <w:bottom w:val="none" w:sz="0" w:space="0" w:color="auto"/>
        <w:right w:val="none" w:sz="0" w:space="0" w:color="auto"/>
      </w:divBdr>
    </w:div>
    <w:div w:id="443160202">
      <w:bodyDiv w:val="1"/>
      <w:marLeft w:val="0"/>
      <w:marRight w:val="0"/>
      <w:marTop w:val="0"/>
      <w:marBottom w:val="0"/>
      <w:divBdr>
        <w:top w:val="none" w:sz="0" w:space="0" w:color="auto"/>
        <w:left w:val="none" w:sz="0" w:space="0" w:color="auto"/>
        <w:bottom w:val="none" w:sz="0" w:space="0" w:color="auto"/>
        <w:right w:val="none" w:sz="0" w:space="0" w:color="auto"/>
      </w:divBdr>
    </w:div>
    <w:div w:id="477384882">
      <w:bodyDiv w:val="1"/>
      <w:marLeft w:val="0"/>
      <w:marRight w:val="0"/>
      <w:marTop w:val="0"/>
      <w:marBottom w:val="0"/>
      <w:divBdr>
        <w:top w:val="none" w:sz="0" w:space="0" w:color="auto"/>
        <w:left w:val="none" w:sz="0" w:space="0" w:color="auto"/>
        <w:bottom w:val="none" w:sz="0" w:space="0" w:color="auto"/>
        <w:right w:val="none" w:sz="0" w:space="0" w:color="auto"/>
      </w:divBdr>
    </w:div>
    <w:div w:id="517233382">
      <w:bodyDiv w:val="1"/>
      <w:marLeft w:val="0"/>
      <w:marRight w:val="0"/>
      <w:marTop w:val="0"/>
      <w:marBottom w:val="0"/>
      <w:divBdr>
        <w:top w:val="none" w:sz="0" w:space="0" w:color="auto"/>
        <w:left w:val="none" w:sz="0" w:space="0" w:color="auto"/>
        <w:bottom w:val="none" w:sz="0" w:space="0" w:color="auto"/>
        <w:right w:val="none" w:sz="0" w:space="0" w:color="auto"/>
      </w:divBdr>
    </w:div>
    <w:div w:id="533231242">
      <w:bodyDiv w:val="1"/>
      <w:marLeft w:val="0"/>
      <w:marRight w:val="0"/>
      <w:marTop w:val="0"/>
      <w:marBottom w:val="0"/>
      <w:divBdr>
        <w:top w:val="none" w:sz="0" w:space="0" w:color="auto"/>
        <w:left w:val="none" w:sz="0" w:space="0" w:color="auto"/>
        <w:bottom w:val="none" w:sz="0" w:space="0" w:color="auto"/>
        <w:right w:val="none" w:sz="0" w:space="0" w:color="auto"/>
      </w:divBdr>
    </w:div>
    <w:div w:id="536891086">
      <w:bodyDiv w:val="1"/>
      <w:marLeft w:val="0"/>
      <w:marRight w:val="0"/>
      <w:marTop w:val="0"/>
      <w:marBottom w:val="0"/>
      <w:divBdr>
        <w:top w:val="none" w:sz="0" w:space="0" w:color="auto"/>
        <w:left w:val="none" w:sz="0" w:space="0" w:color="auto"/>
        <w:bottom w:val="none" w:sz="0" w:space="0" w:color="auto"/>
        <w:right w:val="none" w:sz="0" w:space="0" w:color="auto"/>
      </w:divBdr>
    </w:div>
    <w:div w:id="536895010">
      <w:bodyDiv w:val="1"/>
      <w:marLeft w:val="0"/>
      <w:marRight w:val="0"/>
      <w:marTop w:val="0"/>
      <w:marBottom w:val="0"/>
      <w:divBdr>
        <w:top w:val="none" w:sz="0" w:space="0" w:color="auto"/>
        <w:left w:val="none" w:sz="0" w:space="0" w:color="auto"/>
        <w:bottom w:val="none" w:sz="0" w:space="0" w:color="auto"/>
        <w:right w:val="none" w:sz="0" w:space="0" w:color="auto"/>
      </w:divBdr>
    </w:div>
    <w:div w:id="548424274">
      <w:bodyDiv w:val="1"/>
      <w:marLeft w:val="0"/>
      <w:marRight w:val="0"/>
      <w:marTop w:val="0"/>
      <w:marBottom w:val="0"/>
      <w:divBdr>
        <w:top w:val="none" w:sz="0" w:space="0" w:color="auto"/>
        <w:left w:val="none" w:sz="0" w:space="0" w:color="auto"/>
        <w:bottom w:val="none" w:sz="0" w:space="0" w:color="auto"/>
        <w:right w:val="none" w:sz="0" w:space="0" w:color="auto"/>
      </w:divBdr>
    </w:div>
    <w:div w:id="576130144">
      <w:bodyDiv w:val="1"/>
      <w:marLeft w:val="0"/>
      <w:marRight w:val="0"/>
      <w:marTop w:val="0"/>
      <w:marBottom w:val="0"/>
      <w:divBdr>
        <w:top w:val="none" w:sz="0" w:space="0" w:color="auto"/>
        <w:left w:val="none" w:sz="0" w:space="0" w:color="auto"/>
        <w:bottom w:val="none" w:sz="0" w:space="0" w:color="auto"/>
        <w:right w:val="none" w:sz="0" w:space="0" w:color="auto"/>
      </w:divBdr>
    </w:div>
    <w:div w:id="605692483">
      <w:bodyDiv w:val="1"/>
      <w:marLeft w:val="0"/>
      <w:marRight w:val="0"/>
      <w:marTop w:val="0"/>
      <w:marBottom w:val="0"/>
      <w:divBdr>
        <w:top w:val="none" w:sz="0" w:space="0" w:color="auto"/>
        <w:left w:val="none" w:sz="0" w:space="0" w:color="auto"/>
        <w:bottom w:val="none" w:sz="0" w:space="0" w:color="auto"/>
        <w:right w:val="none" w:sz="0" w:space="0" w:color="auto"/>
      </w:divBdr>
    </w:div>
    <w:div w:id="606547360">
      <w:bodyDiv w:val="1"/>
      <w:marLeft w:val="0"/>
      <w:marRight w:val="0"/>
      <w:marTop w:val="0"/>
      <w:marBottom w:val="0"/>
      <w:divBdr>
        <w:top w:val="none" w:sz="0" w:space="0" w:color="auto"/>
        <w:left w:val="none" w:sz="0" w:space="0" w:color="auto"/>
        <w:bottom w:val="none" w:sz="0" w:space="0" w:color="auto"/>
        <w:right w:val="none" w:sz="0" w:space="0" w:color="auto"/>
      </w:divBdr>
    </w:div>
    <w:div w:id="631911601">
      <w:bodyDiv w:val="1"/>
      <w:marLeft w:val="0"/>
      <w:marRight w:val="0"/>
      <w:marTop w:val="0"/>
      <w:marBottom w:val="0"/>
      <w:divBdr>
        <w:top w:val="none" w:sz="0" w:space="0" w:color="auto"/>
        <w:left w:val="none" w:sz="0" w:space="0" w:color="auto"/>
        <w:bottom w:val="none" w:sz="0" w:space="0" w:color="auto"/>
        <w:right w:val="none" w:sz="0" w:space="0" w:color="auto"/>
      </w:divBdr>
    </w:div>
    <w:div w:id="730154920">
      <w:bodyDiv w:val="1"/>
      <w:marLeft w:val="0"/>
      <w:marRight w:val="0"/>
      <w:marTop w:val="0"/>
      <w:marBottom w:val="0"/>
      <w:divBdr>
        <w:top w:val="none" w:sz="0" w:space="0" w:color="auto"/>
        <w:left w:val="none" w:sz="0" w:space="0" w:color="auto"/>
        <w:bottom w:val="none" w:sz="0" w:space="0" w:color="auto"/>
        <w:right w:val="none" w:sz="0" w:space="0" w:color="auto"/>
      </w:divBdr>
    </w:div>
    <w:div w:id="735203948">
      <w:bodyDiv w:val="1"/>
      <w:marLeft w:val="0"/>
      <w:marRight w:val="0"/>
      <w:marTop w:val="0"/>
      <w:marBottom w:val="0"/>
      <w:divBdr>
        <w:top w:val="none" w:sz="0" w:space="0" w:color="auto"/>
        <w:left w:val="none" w:sz="0" w:space="0" w:color="auto"/>
        <w:bottom w:val="none" w:sz="0" w:space="0" w:color="auto"/>
        <w:right w:val="none" w:sz="0" w:space="0" w:color="auto"/>
      </w:divBdr>
    </w:div>
    <w:div w:id="771708440">
      <w:bodyDiv w:val="1"/>
      <w:marLeft w:val="0"/>
      <w:marRight w:val="0"/>
      <w:marTop w:val="0"/>
      <w:marBottom w:val="0"/>
      <w:divBdr>
        <w:top w:val="none" w:sz="0" w:space="0" w:color="auto"/>
        <w:left w:val="none" w:sz="0" w:space="0" w:color="auto"/>
        <w:bottom w:val="none" w:sz="0" w:space="0" w:color="auto"/>
        <w:right w:val="none" w:sz="0" w:space="0" w:color="auto"/>
      </w:divBdr>
    </w:div>
    <w:div w:id="775368433">
      <w:bodyDiv w:val="1"/>
      <w:marLeft w:val="0"/>
      <w:marRight w:val="0"/>
      <w:marTop w:val="0"/>
      <w:marBottom w:val="0"/>
      <w:divBdr>
        <w:top w:val="none" w:sz="0" w:space="0" w:color="auto"/>
        <w:left w:val="none" w:sz="0" w:space="0" w:color="auto"/>
        <w:bottom w:val="none" w:sz="0" w:space="0" w:color="auto"/>
        <w:right w:val="none" w:sz="0" w:space="0" w:color="auto"/>
      </w:divBdr>
    </w:div>
    <w:div w:id="810102244">
      <w:bodyDiv w:val="1"/>
      <w:marLeft w:val="0"/>
      <w:marRight w:val="0"/>
      <w:marTop w:val="0"/>
      <w:marBottom w:val="0"/>
      <w:divBdr>
        <w:top w:val="none" w:sz="0" w:space="0" w:color="auto"/>
        <w:left w:val="none" w:sz="0" w:space="0" w:color="auto"/>
        <w:bottom w:val="none" w:sz="0" w:space="0" w:color="auto"/>
        <w:right w:val="none" w:sz="0" w:space="0" w:color="auto"/>
      </w:divBdr>
    </w:div>
    <w:div w:id="818110734">
      <w:bodyDiv w:val="1"/>
      <w:marLeft w:val="0"/>
      <w:marRight w:val="0"/>
      <w:marTop w:val="0"/>
      <w:marBottom w:val="0"/>
      <w:divBdr>
        <w:top w:val="none" w:sz="0" w:space="0" w:color="auto"/>
        <w:left w:val="none" w:sz="0" w:space="0" w:color="auto"/>
        <w:bottom w:val="none" w:sz="0" w:space="0" w:color="auto"/>
        <w:right w:val="none" w:sz="0" w:space="0" w:color="auto"/>
      </w:divBdr>
    </w:div>
    <w:div w:id="825897205">
      <w:bodyDiv w:val="1"/>
      <w:marLeft w:val="0"/>
      <w:marRight w:val="0"/>
      <w:marTop w:val="0"/>
      <w:marBottom w:val="0"/>
      <w:divBdr>
        <w:top w:val="none" w:sz="0" w:space="0" w:color="auto"/>
        <w:left w:val="none" w:sz="0" w:space="0" w:color="auto"/>
        <w:bottom w:val="none" w:sz="0" w:space="0" w:color="auto"/>
        <w:right w:val="none" w:sz="0" w:space="0" w:color="auto"/>
      </w:divBdr>
    </w:div>
    <w:div w:id="834223947">
      <w:bodyDiv w:val="1"/>
      <w:marLeft w:val="0"/>
      <w:marRight w:val="0"/>
      <w:marTop w:val="0"/>
      <w:marBottom w:val="0"/>
      <w:divBdr>
        <w:top w:val="none" w:sz="0" w:space="0" w:color="auto"/>
        <w:left w:val="none" w:sz="0" w:space="0" w:color="auto"/>
        <w:bottom w:val="none" w:sz="0" w:space="0" w:color="auto"/>
        <w:right w:val="none" w:sz="0" w:space="0" w:color="auto"/>
      </w:divBdr>
    </w:div>
    <w:div w:id="881215903">
      <w:bodyDiv w:val="1"/>
      <w:marLeft w:val="0"/>
      <w:marRight w:val="0"/>
      <w:marTop w:val="0"/>
      <w:marBottom w:val="0"/>
      <w:divBdr>
        <w:top w:val="none" w:sz="0" w:space="0" w:color="auto"/>
        <w:left w:val="none" w:sz="0" w:space="0" w:color="auto"/>
        <w:bottom w:val="none" w:sz="0" w:space="0" w:color="auto"/>
        <w:right w:val="none" w:sz="0" w:space="0" w:color="auto"/>
      </w:divBdr>
    </w:div>
    <w:div w:id="917331093">
      <w:bodyDiv w:val="1"/>
      <w:marLeft w:val="0"/>
      <w:marRight w:val="0"/>
      <w:marTop w:val="0"/>
      <w:marBottom w:val="0"/>
      <w:divBdr>
        <w:top w:val="none" w:sz="0" w:space="0" w:color="auto"/>
        <w:left w:val="none" w:sz="0" w:space="0" w:color="auto"/>
        <w:bottom w:val="none" w:sz="0" w:space="0" w:color="auto"/>
        <w:right w:val="none" w:sz="0" w:space="0" w:color="auto"/>
      </w:divBdr>
    </w:div>
    <w:div w:id="942880450">
      <w:bodyDiv w:val="1"/>
      <w:marLeft w:val="0"/>
      <w:marRight w:val="0"/>
      <w:marTop w:val="0"/>
      <w:marBottom w:val="0"/>
      <w:divBdr>
        <w:top w:val="none" w:sz="0" w:space="0" w:color="auto"/>
        <w:left w:val="none" w:sz="0" w:space="0" w:color="auto"/>
        <w:bottom w:val="none" w:sz="0" w:space="0" w:color="auto"/>
        <w:right w:val="none" w:sz="0" w:space="0" w:color="auto"/>
      </w:divBdr>
    </w:div>
    <w:div w:id="951739606">
      <w:bodyDiv w:val="1"/>
      <w:marLeft w:val="0"/>
      <w:marRight w:val="0"/>
      <w:marTop w:val="0"/>
      <w:marBottom w:val="0"/>
      <w:divBdr>
        <w:top w:val="none" w:sz="0" w:space="0" w:color="auto"/>
        <w:left w:val="none" w:sz="0" w:space="0" w:color="auto"/>
        <w:bottom w:val="none" w:sz="0" w:space="0" w:color="auto"/>
        <w:right w:val="none" w:sz="0" w:space="0" w:color="auto"/>
      </w:divBdr>
    </w:div>
    <w:div w:id="964238939">
      <w:bodyDiv w:val="1"/>
      <w:marLeft w:val="0"/>
      <w:marRight w:val="0"/>
      <w:marTop w:val="0"/>
      <w:marBottom w:val="0"/>
      <w:divBdr>
        <w:top w:val="none" w:sz="0" w:space="0" w:color="auto"/>
        <w:left w:val="none" w:sz="0" w:space="0" w:color="auto"/>
        <w:bottom w:val="none" w:sz="0" w:space="0" w:color="auto"/>
        <w:right w:val="none" w:sz="0" w:space="0" w:color="auto"/>
      </w:divBdr>
    </w:div>
    <w:div w:id="993532816">
      <w:bodyDiv w:val="1"/>
      <w:marLeft w:val="0"/>
      <w:marRight w:val="0"/>
      <w:marTop w:val="0"/>
      <w:marBottom w:val="0"/>
      <w:divBdr>
        <w:top w:val="none" w:sz="0" w:space="0" w:color="auto"/>
        <w:left w:val="none" w:sz="0" w:space="0" w:color="auto"/>
        <w:bottom w:val="none" w:sz="0" w:space="0" w:color="auto"/>
        <w:right w:val="none" w:sz="0" w:space="0" w:color="auto"/>
      </w:divBdr>
    </w:div>
    <w:div w:id="1002657323">
      <w:bodyDiv w:val="1"/>
      <w:marLeft w:val="0"/>
      <w:marRight w:val="0"/>
      <w:marTop w:val="0"/>
      <w:marBottom w:val="0"/>
      <w:divBdr>
        <w:top w:val="none" w:sz="0" w:space="0" w:color="auto"/>
        <w:left w:val="none" w:sz="0" w:space="0" w:color="auto"/>
        <w:bottom w:val="none" w:sz="0" w:space="0" w:color="auto"/>
        <w:right w:val="none" w:sz="0" w:space="0" w:color="auto"/>
      </w:divBdr>
    </w:div>
    <w:div w:id="1002775186">
      <w:bodyDiv w:val="1"/>
      <w:marLeft w:val="0"/>
      <w:marRight w:val="0"/>
      <w:marTop w:val="0"/>
      <w:marBottom w:val="0"/>
      <w:divBdr>
        <w:top w:val="none" w:sz="0" w:space="0" w:color="auto"/>
        <w:left w:val="none" w:sz="0" w:space="0" w:color="auto"/>
        <w:bottom w:val="none" w:sz="0" w:space="0" w:color="auto"/>
        <w:right w:val="none" w:sz="0" w:space="0" w:color="auto"/>
      </w:divBdr>
    </w:div>
    <w:div w:id="1005473841">
      <w:bodyDiv w:val="1"/>
      <w:marLeft w:val="0"/>
      <w:marRight w:val="0"/>
      <w:marTop w:val="0"/>
      <w:marBottom w:val="0"/>
      <w:divBdr>
        <w:top w:val="none" w:sz="0" w:space="0" w:color="auto"/>
        <w:left w:val="none" w:sz="0" w:space="0" w:color="auto"/>
        <w:bottom w:val="none" w:sz="0" w:space="0" w:color="auto"/>
        <w:right w:val="none" w:sz="0" w:space="0" w:color="auto"/>
      </w:divBdr>
    </w:div>
    <w:div w:id="1009673520">
      <w:bodyDiv w:val="1"/>
      <w:marLeft w:val="0"/>
      <w:marRight w:val="0"/>
      <w:marTop w:val="0"/>
      <w:marBottom w:val="0"/>
      <w:divBdr>
        <w:top w:val="none" w:sz="0" w:space="0" w:color="auto"/>
        <w:left w:val="none" w:sz="0" w:space="0" w:color="auto"/>
        <w:bottom w:val="none" w:sz="0" w:space="0" w:color="auto"/>
        <w:right w:val="none" w:sz="0" w:space="0" w:color="auto"/>
      </w:divBdr>
    </w:div>
    <w:div w:id="1051536976">
      <w:bodyDiv w:val="1"/>
      <w:marLeft w:val="0"/>
      <w:marRight w:val="0"/>
      <w:marTop w:val="0"/>
      <w:marBottom w:val="0"/>
      <w:divBdr>
        <w:top w:val="none" w:sz="0" w:space="0" w:color="auto"/>
        <w:left w:val="none" w:sz="0" w:space="0" w:color="auto"/>
        <w:bottom w:val="none" w:sz="0" w:space="0" w:color="auto"/>
        <w:right w:val="none" w:sz="0" w:space="0" w:color="auto"/>
      </w:divBdr>
    </w:div>
    <w:div w:id="1060207791">
      <w:bodyDiv w:val="1"/>
      <w:marLeft w:val="0"/>
      <w:marRight w:val="0"/>
      <w:marTop w:val="0"/>
      <w:marBottom w:val="0"/>
      <w:divBdr>
        <w:top w:val="none" w:sz="0" w:space="0" w:color="auto"/>
        <w:left w:val="none" w:sz="0" w:space="0" w:color="auto"/>
        <w:bottom w:val="none" w:sz="0" w:space="0" w:color="auto"/>
        <w:right w:val="none" w:sz="0" w:space="0" w:color="auto"/>
      </w:divBdr>
    </w:div>
    <w:div w:id="1062220284">
      <w:bodyDiv w:val="1"/>
      <w:marLeft w:val="0"/>
      <w:marRight w:val="0"/>
      <w:marTop w:val="0"/>
      <w:marBottom w:val="0"/>
      <w:divBdr>
        <w:top w:val="none" w:sz="0" w:space="0" w:color="auto"/>
        <w:left w:val="none" w:sz="0" w:space="0" w:color="auto"/>
        <w:bottom w:val="none" w:sz="0" w:space="0" w:color="auto"/>
        <w:right w:val="none" w:sz="0" w:space="0" w:color="auto"/>
      </w:divBdr>
    </w:div>
    <w:div w:id="1063943902">
      <w:bodyDiv w:val="1"/>
      <w:marLeft w:val="0"/>
      <w:marRight w:val="0"/>
      <w:marTop w:val="0"/>
      <w:marBottom w:val="0"/>
      <w:divBdr>
        <w:top w:val="none" w:sz="0" w:space="0" w:color="auto"/>
        <w:left w:val="none" w:sz="0" w:space="0" w:color="auto"/>
        <w:bottom w:val="none" w:sz="0" w:space="0" w:color="auto"/>
        <w:right w:val="none" w:sz="0" w:space="0" w:color="auto"/>
      </w:divBdr>
    </w:div>
    <w:div w:id="1064447867">
      <w:bodyDiv w:val="1"/>
      <w:marLeft w:val="0"/>
      <w:marRight w:val="0"/>
      <w:marTop w:val="0"/>
      <w:marBottom w:val="0"/>
      <w:divBdr>
        <w:top w:val="none" w:sz="0" w:space="0" w:color="auto"/>
        <w:left w:val="none" w:sz="0" w:space="0" w:color="auto"/>
        <w:bottom w:val="none" w:sz="0" w:space="0" w:color="auto"/>
        <w:right w:val="none" w:sz="0" w:space="0" w:color="auto"/>
      </w:divBdr>
    </w:div>
    <w:div w:id="1077482827">
      <w:bodyDiv w:val="1"/>
      <w:marLeft w:val="0"/>
      <w:marRight w:val="0"/>
      <w:marTop w:val="0"/>
      <w:marBottom w:val="0"/>
      <w:divBdr>
        <w:top w:val="none" w:sz="0" w:space="0" w:color="auto"/>
        <w:left w:val="none" w:sz="0" w:space="0" w:color="auto"/>
        <w:bottom w:val="none" w:sz="0" w:space="0" w:color="auto"/>
        <w:right w:val="none" w:sz="0" w:space="0" w:color="auto"/>
      </w:divBdr>
    </w:div>
    <w:div w:id="1081104956">
      <w:bodyDiv w:val="1"/>
      <w:marLeft w:val="0"/>
      <w:marRight w:val="0"/>
      <w:marTop w:val="0"/>
      <w:marBottom w:val="0"/>
      <w:divBdr>
        <w:top w:val="none" w:sz="0" w:space="0" w:color="auto"/>
        <w:left w:val="none" w:sz="0" w:space="0" w:color="auto"/>
        <w:bottom w:val="none" w:sz="0" w:space="0" w:color="auto"/>
        <w:right w:val="none" w:sz="0" w:space="0" w:color="auto"/>
      </w:divBdr>
    </w:div>
    <w:div w:id="1082290628">
      <w:bodyDiv w:val="1"/>
      <w:marLeft w:val="0"/>
      <w:marRight w:val="0"/>
      <w:marTop w:val="0"/>
      <w:marBottom w:val="0"/>
      <w:divBdr>
        <w:top w:val="none" w:sz="0" w:space="0" w:color="auto"/>
        <w:left w:val="none" w:sz="0" w:space="0" w:color="auto"/>
        <w:bottom w:val="none" w:sz="0" w:space="0" w:color="auto"/>
        <w:right w:val="none" w:sz="0" w:space="0" w:color="auto"/>
      </w:divBdr>
    </w:div>
    <w:div w:id="1083842233">
      <w:bodyDiv w:val="1"/>
      <w:marLeft w:val="0"/>
      <w:marRight w:val="0"/>
      <w:marTop w:val="0"/>
      <w:marBottom w:val="0"/>
      <w:divBdr>
        <w:top w:val="none" w:sz="0" w:space="0" w:color="auto"/>
        <w:left w:val="none" w:sz="0" w:space="0" w:color="auto"/>
        <w:bottom w:val="none" w:sz="0" w:space="0" w:color="auto"/>
        <w:right w:val="none" w:sz="0" w:space="0" w:color="auto"/>
      </w:divBdr>
    </w:div>
    <w:div w:id="1087382398">
      <w:bodyDiv w:val="1"/>
      <w:marLeft w:val="0"/>
      <w:marRight w:val="0"/>
      <w:marTop w:val="0"/>
      <w:marBottom w:val="0"/>
      <w:divBdr>
        <w:top w:val="none" w:sz="0" w:space="0" w:color="auto"/>
        <w:left w:val="none" w:sz="0" w:space="0" w:color="auto"/>
        <w:bottom w:val="none" w:sz="0" w:space="0" w:color="auto"/>
        <w:right w:val="none" w:sz="0" w:space="0" w:color="auto"/>
      </w:divBdr>
      <w:divsChild>
        <w:div w:id="291597738">
          <w:marLeft w:val="0"/>
          <w:marRight w:val="0"/>
          <w:marTop w:val="0"/>
          <w:marBottom w:val="0"/>
          <w:divBdr>
            <w:top w:val="none" w:sz="0" w:space="0" w:color="auto"/>
            <w:left w:val="none" w:sz="0" w:space="0" w:color="auto"/>
            <w:bottom w:val="none" w:sz="0" w:space="0" w:color="auto"/>
            <w:right w:val="none" w:sz="0" w:space="0" w:color="auto"/>
          </w:divBdr>
          <w:divsChild>
            <w:div w:id="8353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1306">
      <w:bodyDiv w:val="1"/>
      <w:marLeft w:val="0"/>
      <w:marRight w:val="0"/>
      <w:marTop w:val="0"/>
      <w:marBottom w:val="0"/>
      <w:divBdr>
        <w:top w:val="none" w:sz="0" w:space="0" w:color="auto"/>
        <w:left w:val="none" w:sz="0" w:space="0" w:color="auto"/>
        <w:bottom w:val="none" w:sz="0" w:space="0" w:color="auto"/>
        <w:right w:val="none" w:sz="0" w:space="0" w:color="auto"/>
      </w:divBdr>
    </w:div>
    <w:div w:id="1098604247">
      <w:bodyDiv w:val="1"/>
      <w:marLeft w:val="0"/>
      <w:marRight w:val="0"/>
      <w:marTop w:val="0"/>
      <w:marBottom w:val="0"/>
      <w:divBdr>
        <w:top w:val="none" w:sz="0" w:space="0" w:color="auto"/>
        <w:left w:val="none" w:sz="0" w:space="0" w:color="auto"/>
        <w:bottom w:val="none" w:sz="0" w:space="0" w:color="auto"/>
        <w:right w:val="none" w:sz="0" w:space="0" w:color="auto"/>
      </w:divBdr>
    </w:div>
    <w:div w:id="1129667495">
      <w:bodyDiv w:val="1"/>
      <w:marLeft w:val="0"/>
      <w:marRight w:val="0"/>
      <w:marTop w:val="0"/>
      <w:marBottom w:val="0"/>
      <w:divBdr>
        <w:top w:val="none" w:sz="0" w:space="0" w:color="auto"/>
        <w:left w:val="none" w:sz="0" w:space="0" w:color="auto"/>
        <w:bottom w:val="none" w:sz="0" w:space="0" w:color="auto"/>
        <w:right w:val="none" w:sz="0" w:space="0" w:color="auto"/>
      </w:divBdr>
    </w:div>
    <w:div w:id="1165634412">
      <w:bodyDiv w:val="1"/>
      <w:marLeft w:val="0"/>
      <w:marRight w:val="0"/>
      <w:marTop w:val="0"/>
      <w:marBottom w:val="0"/>
      <w:divBdr>
        <w:top w:val="none" w:sz="0" w:space="0" w:color="auto"/>
        <w:left w:val="none" w:sz="0" w:space="0" w:color="auto"/>
        <w:bottom w:val="none" w:sz="0" w:space="0" w:color="auto"/>
        <w:right w:val="none" w:sz="0" w:space="0" w:color="auto"/>
      </w:divBdr>
    </w:div>
    <w:div w:id="1183277521">
      <w:bodyDiv w:val="1"/>
      <w:marLeft w:val="0"/>
      <w:marRight w:val="0"/>
      <w:marTop w:val="0"/>
      <w:marBottom w:val="0"/>
      <w:divBdr>
        <w:top w:val="none" w:sz="0" w:space="0" w:color="auto"/>
        <w:left w:val="none" w:sz="0" w:space="0" w:color="auto"/>
        <w:bottom w:val="none" w:sz="0" w:space="0" w:color="auto"/>
        <w:right w:val="none" w:sz="0" w:space="0" w:color="auto"/>
      </w:divBdr>
    </w:div>
    <w:div w:id="1212154370">
      <w:bodyDiv w:val="1"/>
      <w:marLeft w:val="0"/>
      <w:marRight w:val="0"/>
      <w:marTop w:val="0"/>
      <w:marBottom w:val="0"/>
      <w:divBdr>
        <w:top w:val="none" w:sz="0" w:space="0" w:color="auto"/>
        <w:left w:val="none" w:sz="0" w:space="0" w:color="auto"/>
        <w:bottom w:val="none" w:sz="0" w:space="0" w:color="auto"/>
        <w:right w:val="none" w:sz="0" w:space="0" w:color="auto"/>
      </w:divBdr>
    </w:div>
    <w:div w:id="1218319844">
      <w:bodyDiv w:val="1"/>
      <w:marLeft w:val="0"/>
      <w:marRight w:val="0"/>
      <w:marTop w:val="0"/>
      <w:marBottom w:val="0"/>
      <w:divBdr>
        <w:top w:val="none" w:sz="0" w:space="0" w:color="auto"/>
        <w:left w:val="none" w:sz="0" w:space="0" w:color="auto"/>
        <w:bottom w:val="none" w:sz="0" w:space="0" w:color="auto"/>
        <w:right w:val="none" w:sz="0" w:space="0" w:color="auto"/>
      </w:divBdr>
    </w:div>
    <w:div w:id="1247152392">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69511632">
      <w:bodyDiv w:val="1"/>
      <w:marLeft w:val="0"/>
      <w:marRight w:val="0"/>
      <w:marTop w:val="0"/>
      <w:marBottom w:val="0"/>
      <w:divBdr>
        <w:top w:val="none" w:sz="0" w:space="0" w:color="auto"/>
        <w:left w:val="none" w:sz="0" w:space="0" w:color="auto"/>
        <w:bottom w:val="none" w:sz="0" w:space="0" w:color="auto"/>
        <w:right w:val="none" w:sz="0" w:space="0" w:color="auto"/>
      </w:divBdr>
    </w:div>
    <w:div w:id="1282810652">
      <w:bodyDiv w:val="1"/>
      <w:marLeft w:val="0"/>
      <w:marRight w:val="0"/>
      <w:marTop w:val="0"/>
      <w:marBottom w:val="0"/>
      <w:divBdr>
        <w:top w:val="none" w:sz="0" w:space="0" w:color="auto"/>
        <w:left w:val="none" w:sz="0" w:space="0" w:color="auto"/>
        <w:bottom w:val="none" w:sz="0" w:space="0" w:color="auto"/>
        <w:right w:val="none" w:sz="0" w:space="0" w:color="auto"/>
      </w:divBdr>
    </w:div>
    <w:div w:id="1312902168">
      <w:bodyDiv w:val="1"/>
      <w:marLeft w:val="0"/>
      <w:marRight w:val="0"/>
      <w:marTop w:val="0"/>
      <w:marBottom w:val="0"/>
      <w:divBdr>
        <w:top w:val="none" w:sz="0" w:space="0" w:color="auto"/>
        <w:left w:val="none" w:sz="0" w:space="0" w:color="auto"/>
        <w:bottom w:val="none" w:sz="0" w:space="0" w:color="auto"/>
        <w:right w:val="none" w:sz="0" w:space="0" w:color="auto"/>
      </w:divBdr>
    </w:div>
    <w:div w:id="1325013945">
      <w:bodyDiv w:val="1"/>
      <w:marLeft w:val="0"/>
      <w:marRight w:val="0"/>
      <w:marTop w:val="0"/>
      <w:marBottom w:val="0"/>
      <w:divBdr>
        <w:top w:val="none" w:sz="0" w:space="0" w:color="auto"/>
        <w:left w:val="none" w:sz="0" w:space="0" w:color="auto"/>
        <w:bottom w:val="none" w:sz="0" w:space="0" w:color="auto"/>
        <w:right w:val="none" w:sz="0" w:space="0" w:color="auto"/>
      </w:divBdr>
    </w:div>
    <w:div w:id="1400205205">
      <w:bodyDiv w:val="1"/>
      <w:marLeft w:val="0"/>
      <w:marRight w:val="0"/>
      <w:marTop w:val="0"/>
      <w:marBottom w:val="0"/>
      <w:divBdr>
        <w:top w:val="none" w:sz="0" w:space="0" w:color="auto"/>
        <w:left w:val="none" w:sz="0" w:space="0" w:color="auto"/>
        <w:bottom w:val="none" w:sz="0" w:space="0" w:color="auto"/>
        <w:right w:val="none" w:sz="0" w:space="0" w:color="auto"/>
      </w:divBdr>
    </w:div>
    <w:div w:id="1424230626">
      <w:bodyDiv w:val="1"/>
      <w:marLeft w:val="0"/>
      <w:marRight w:val="0"/>
      <w:marTop w:val="0"/>
      <w:marBottom w:val="0"/>
      <w:divBdr>
        <w:top w:val="none" w:sz="0" w:space="0" w:color="auto"/>
        <w:left w:val="none" w:sz="0" w:space="0" w:color="auto"/>
        <w:bottom w:val="none" w:sz="0" w:space="0" w:color="auto"/>
        <w:right w:val="none" w:sz="0" w:space="0" w:color="auto"/>
      </w:divBdr>
    </w:div>
    <w:div w:id="1444806865">
      <w:bodyDiv w:val="1"/>
      <w:marLeft w:val="0"/>
      <w:marRight w:val="0"/>
      <w:marTop w:val="0"/>
      <w:marBottom w:val="0"/>
      <w:divBdr>
        <w:top w:val="none" w:sz="0" w:space="0" w:color="auto"/>
        <w:left w:val="none" w:sz="0" w:space="0" w:color="auto"/>
        <w:bottom w:val="none" w:sz="0" w:space="0" w:color="auto"/>
        <w:right w:val="none" w:sz="0" w:space="0" w:color="auto"/>
      </w:divBdr>
    </w:div>
    <w:div w:id="1465998492">
      <w:bodyDiv w:val="1"/>
      <w:marLeft w:val="0"/>
      <w:marRight w:val="0"/>
      <w:marTop w:val="0"/>
      <w:marBottom w:val="0"/>
      <w:divBdr>
        <w:top w:val="none" w:sz="0" w:space="0" w:color="auto"/>
        <w:left w:val="none" w:sz="0" w:space="0" w:color="auto"/>
        <w:bottom w:val="none" w:sz="0" w:space="0" w:color="auto"/>
        <w:right w:val="none" w:sz="0" w:space="0" w:color="auto"/>
      </w:divBdr>
      <w:divsChild>
        <w:div w:id="1607231117">
          <w:marLeft w:val="0"/>
          <w:marRight w:val="0"/>
          <w:marTop w:val="0"/>
          <w:marBottom w:val="0"/>
          <w:divBdr>
            <w:top w:val="none" w:sz="0" w:space="0" w:color="auto"/>
            <w:left w:val="none" w:sz="0" w:space="0" w:color="auto"/>
            <w:bottom w:val="none" w:sz="0" w:space="0" w:color="auto"/>
            <w:right w:val="none" w:sz="0" w:space="0" w:color="auto"/>
          </w:divBdr>
          <w:divsChild>
            <w:div w:id="217782750">
              <w:marLeft w:val="0"/>
              <w:marRight w:val="0"/>
              <w:marTop w:val="0"/>
              <w:marBottom w:val="0"/>
              <w:divBdr>
                <w:top w:val="none" w:sz="0" w:space="0" w:color="auto"/>
                <w:left w:val="none" w:sz="0" w:space="0" w:color="auto"/>
                <w:bottom w:val="none" w:sz="0" w:space="0" w:color="auto"/>
                <w:right w:val="none" w:sz="0" w:space="0" w:color="auto"/>
              </w:divBdr>
              <w:divsChild>
                <w:div w:id="865216145">
                  <w:marLeft w:val="0"/>
                  <w:marRight w:val="0"/>
                  <w:marTop w:val="0"/>
                  <w:marBottom w:val="0"/>
                  <w:divBdr>
                    <w:top w:val="none" w:sz="0" w:space="0" w:color="auto"/>
                    <w:left w:val="none" w:sz="0" w:space="0" w:color="auto"/>
                    <w:bottom w:val="none" w:sz="0" w:space="0" w:color="auto"/>
                    <w:right w:val="none" w:sz="0" w:space="0" w:color="auto"/>
                  </w:divBdr>
                  <w:divsChild>
                    <w:div w:id="1351184083">
                      <w:marLeft w:val="0"/>
                      <w:marRight w:val="0"/>
                      <w:marTop w:val="0"/>
                      <w:marBottom w:val="0"/>
                      <w:divBdr>
                        <w:top w:val="none" w:sz="0" w:space="0" w:color="auto"/>
                        <w:left w:val="none" w:sz="0" w:space="0" w:color="auto"/>
                        <w:bottom w:val="none" w:sz="0" w:space="0" w:color="auto"/>
                        <w:right w:val="none" w:sz="0" w:space="0" w:color="auto"/>
                      </w:divBdr>
                      <w:divsChild>
                        <w:div w:id="1469319801">
                          <w:marLeft w:val="0"/>
                          <w:marRight w:val="0"/>
                          <w:marTop w:val="0"/>
                          <w:marBottom w:val="0"/>
                          <w:divBdr>
                            <w:top w:val="none" w:sz="0" w:space="0" w:color="auto"/>
                            <w:left w:val="none" w:sz="0" w:space="0" w:color="auto"/>
                            <w:bottom w:val="none" w:sz="0" w:space="0" w:color="auto"/>
                            <w:right w:val="none" w:sz="0" w:space="0" w:color="auto"/>
                          </w:divBdr>
                          <w:divsChild>
                            <w:div w:id="17513658">
                              <w:marLeft w:val="0"/>
                              <w:marRight w:val="0"/>
                              <w:marTop w:val="0"/>
                              <w:marBottom w:val="0"/>
                              <w:divBdr>
                                <w:top w:val="none" w:sz="0" w:space="0" w:color="auto"/>
                                <w:left w:val="none" w:sz="0" w:space="0" w:color="auto"/>
                                <w:bottom w:val="none" w:sz="0" w:space="0" w:color="auto"/>
                                <w:right w:val="none" w:sz="0" w:space="0" w:color="auto"/>
                              </w:divBdr>
                              <w:divsChild>
                                <w:div w:id="2142458279">
                                  <w:marLeft w:val="0"/>
                                  <w:marRight w:val="0"/>
                                  <w:marTop w:val="240"/>
                                  <w:marBottom w:val="240"/>
                                  <w:divBdr>
                                    <w:top w:val="none" w:sz="0" w:space="0" w:color="auto"/>
                                    <w:left w:val="none" w:sz="0" w:space="0" w:color="auto"/>
                                    <w:bottom w:val="none" w:sz="0" w:space="0" w:color="auto"/>
                                    <w:right w:val="none" w:sz="0" w:space="0" w:color="auto"/>
                                  </w:divBdr>
                                  <w:divsChild>
                                    <w:div w:id="631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721585">
      <w:bodyDiv w:val="1"/>
      <w:marLeft w:val="0"/>
      <w:marRight w:val="0"/>
      <w:marTop w:val="0"/>
      <w:marBottom w:val="0"/>
      <w:divBdr>
        <w:top w:val="none" w:sz="0" w:space="0" w:color="auto"/>
        <w:left w:val="none" w:sz="0" w:space="0" w:color="auto"/>
        <w:bottom w:val="none" w:sz="0" w:space="0" w:color="auto"/>
        <w:right w:val="none" w:sz="0" w:space="0" w:color="auto"/>
      </w:divBdr>
    </w:div>
    <w:div w:id="1494494314">
      <w:bodyDiv w:val="1"/>
      <w:marLeft w:val="0"/>
      <w:marRight w:val="0"/>
      <w:marTop w:val="0"/>
      <w:marBottom w:val="0"/>
      <w:divBdr>
        <w:top w:val="none" w:sz="0" w:space="0" w:color="auto"/>
        <w:left w:val="none" w:sz="0" w:space="0" w:color="auto"/>
        <w:bottom w:val="none" w:sz="0" w:space="0" w:color="auto"/>
        <w:right w:val="none" w:sz="0" w:space="0" w:color="auto"/>
      </w:divBdr>
    </w:div>
    <w:div w:id="1534154973">
      <w:bodyDiv w:val="1"/>
      <w:marLeft w:val="0"/>
      <w:marRight w:val="0"/>
      <w:marTop w:val="0"/>
      <w:marBottom w:val="0"/>
      <w:divBdr>
        <w:top w:val="none" w:sz="0" w:space="0" w:color="auto"/>
        <w:left w:val="none" w:sz="0" w:space="0" w:color="auto"/>
        <w:bottom w:val="none" w:sz="0" w:space="0" w:color="auto"/>
        <w:right w:val="none" w:sz="0" w:space="0" w:color="auto"/>
      </w:divBdr>
    </w:div>
    <w:div w:id="1535121959">
      <w:bodyDiv w:val="1"/>
      <w:marLeft w:val="0"/>
      <w:marRight w:val="0"/>
      <w:marTop w:val="0"/>
      <w:marBottom w:val="0"/>
      <w:divBdr>
        <w:top w:val="none" w:sz="0" w:space="0" w:color="auto"/>
        <w:left w:val="none" w:sz="0" w:space="0" w:color="auto"/>
        <w:bottom w:val="none" w:sz="0" w:space="0" w:color="auto"/>
        <w:right w:val="none" w:sz="0" w:space="0" w:color="auto"/>
      </w:divBdr>
    </w:div>
    <w:div w:id="1559245425">
      <w:bodyDiv w:val="1"/>
      <w:marLeft w:val="0"/>
      <w:marRight w:val="0"/>
      <w:marTop w:val="0"/>
      <w:marBottom w:val="0"/>
      <w:divBdr>
        <w:top w:val="none" w:sz="0" w:space="0" w:color="auto"/>
        <w:left w:val="none" w:sz="0" w:space="0" w:color="auto"/>
        <w:bottom w:val="none" w:sz="0" w:space="0" w:color="auto"/>
        <w:right w:val="none" w:sz="0" w:space="0" w:color="auto"/>
      </w:divBdr>
    </w:div>
    <w:div w:id="1572303877">
      <w:bodyDiv w:val="1"/>
      <w:marLeft w:val="0"/>
      <w:marRight w:val="0"/>
      <w:marTop w:val="0"/>
      <w:marBottom w:val="0"/>
      <w:divBdr>
        <w:top w:val="none" w:sz="0" w:space="0" w:color="auto"/>
        <w:left w:val="none" w:sz="0" w:space="0" w:color="auto"/>
        <w:bottom w:val="none" w:sz="0" w:space="0" w:color="auto"/>
        <w:right w:val="none" w:sz="0" w:space="0" w:color="auto"/>
      </w:divBdr>
    </w:div>
    <w:div w:id="1578055756">
      <w:bodyDiv w:val="1"/>
      <w:marLeft w:val="0"/>
      <w:marRight w:val="0"/>
      <w:marTop w:val="0"/>
      <w:marBottom w:val="0"/>
      <w:divBdr>
        <w:top w:val="none" w:sz="0" w:space="0" w:color="auto"/>
        <w:left w:val="none" w:sz="0" w:space="0" w:color="auto"/>
        <w:bottom w:val="none" w:sz="0" w:space="0" w:color="auto"/>
        <w:right w:val="none" w:sz="0" w:space="0" w:color="auto"/>
      </w:divBdr>
    </w:div>
    <w:div w:id="1579706248">
      <w:bodyDiv w:val="1"/>
      <w:marLeft w:val="0"/>
      <w:marRight w:val="0"/>
      <w:marTop w:val="0"/>
      <w:marBottom w:val="0"/>
      <w:divBdr>
        <w:top w:val="none" w:sz="0" w:space="0" w:color="auto"/>
        <w:left w:val="none" w:sz="0" w:space="0" w:color="auto"/>
        <w:bottom w:val="none" w:sz="0" w:space="0" w:color="auto"/>
        <w:right w:val="none" w:sz="0" w:space="0" w:color="auto"/>
      </w:divBdr>
    </w:div>
    <w:div w:id="1586115034">
      <w:bodyDiv w:val="1"/>
      <w:marLeft w:val="0"/>
      <w:marRight w:val="0"/>
      <w:marTop w:val="0"/>
      <w:marBottom w:val="0"/>
      <w:divBdr>
        <w:top w:val="none" w:sz="0" w:space="0" w:color="auto"/>
        <w:left w:val="none" w:sz="0" w:space="0" w:color="auto"/>
        <w:bottom w:val="none" w:sz="0" w:space="0" w:color="auto"/>
        <w:right w:val="none" w:sz="0" w:space="0" w:color="auto"/>
      </w:divBdr>
    </w:div>
    <w:div w:id="1622222217">
      <w:bodyDiv w:val="1"/>
      <w:marLeft w:val="0"/>
      <w:marRight w:val="0"/>
      <w:marTop w:val="0"/>
      <w:marBottom w:val="0"/>
      <w:divBdr>
        <w:top w:val="none" w:sz="0" w:space="0" w:color="auto"/>
        <w:left w:val="none" w:sz="0" w:space="0" w:color="auto"/>
        <w:bottom w:val="none" w:sz="0" w:space="0" w:color="auto"/>
        <w:right w:val="none" w:sz="0" w:space="0" w:color="auto"/>
      </w:divBdr>
    </w:div>
    <w:div w:id="1652247058">
      <w:bodyDiv w:val="1"/>
      <w:marLeft w:val="0"/>
      <w:marRight w:val="0"/>
      <w:marTop w:val="0"/>
      <w:marBottom w:val="0"/>
      <w:divBdr>
        <w:top w:val="none" w:sz="0" w:space="0" w:color="auto"/>
        <w:left w:val="none" w:sz="0" w:space="0" w:color="auto"/>
        <w:bottom w:val="none" w:sz="0" w:space="0" w:color="auto"/>
        <w:right w:val="none" w:sz="0" w:space="0" w:color="auto"/>
      </w:divBdr>
    </w:div>
    <w:div w:id="1657030277">
      <w:bodyDiv w:val="1"/>
      <w:marLeft w:val="0"/>
      <w:marRight w:val="0"/>
      <w:marTop w:val="0"/>
      <w:marBottom w:val="0"/>
      <w:divBdr>
        <w:top w:val="none" w:sz="0" w:space="0" w:color="auto"/>
        <w:left w:val="none" w:sz="0" w:space="0" w:color="auto"/>
        <w:bottom w:val="none" w:sz="0" w:space="0" w:color="auto"/>
        <w:right w:val="none" w:sz="0" w:space="0" w:color="auto"/>
      </w:divBdr>
    </w:div>
    <w:div w:id="1667398055">
      <w:bodyDiv w:val="1"/>
      <w:marLeft w:val="0"/>
      <w:marRight w:val="0"/>
      <w:marTop w:val="0"/>
      <w:marBottom w:val="0"/>
      <w:divBdr>
        <w:top w:val="none" w:sz="0" w:space="0" w:color="auto"/>
        <w:left w:val="none" w:sz="0" w:space="0" w:color="auto"/>
        <w:bottom w:val="none" w:sz="0" w:space="0" w:color="auto"/>
        <w:right w:val="none" w:sz="0" w:space="0" w:color="auto"/>
      </w:divBdr>
    </w:div>
    <w:div w:id="1718236399">
      <w:bodyDiv w:val="1"/>
      <w:marLeft w:val="0"/>
      <w:marRight w:val="0"/>
      <w:marTop w:val="0"/>
      <w:marBottom w:val="0"/>
      <w:divBdr>
        <w:top w:val="none" w:sz="0" w:space="0" w:color="auto"/>
        <w:left w:val="none" w:sz="0" w:space="0" w:color="auto"/>
        <w:bottom w:val="none" w:sz="0" w:space="0" w:color="auto"/>
        <w:right w:val="none" w:sz="0" w:space="0" w:color="auto"/>
      </w:divBdr>
    </w:div>
    <w:div w:id="1727336807">
      <w:bodyDiv w:val="1"/>
      <w:marLeft w:val="0"/>
      <w:marRight w:val="0"/>
      <w:marTop w:val="0"/>
      <w:marBottom w:val="0"/>
      <w:divBdr>
        <w:top w:val="none" w:sz="0" w:space="0" w:color="auto"/>
        <w:left w:val="none" w:sz="0" w:space="0" w:color="auto"/>
        <w:bottom w:val="none" w:sz="0" w:space="0" w:color="auto"/>
        <w:right w:val="none" w:sz="0" w:space="0" w:color="auto"/>
      </w:divBdr>
    </w:div>
    <w:div w:id="1750691123">
      <w:bodyDiv w:val="1"/>
      <w:marLeft w:val="0"/>
      <w:marRight w:val="0"/>
      <w:marTop w:val="0"/>
      <w:marBottom w:val="0"/>
      <w:divBdr>
        <w:top w:val="none" w:sz="0" w:space="0" w:color="auto"/>
        <w:left w:val="none" w:sz="0" w:space="0" w:color="auto"/>
        <w:bottom w:val="none" w:sz="0" w:space="0" w:color="auto"/>
        <w:right w:val="none" w:sz="0" w:space="0" w:color="auto"/>
      </w:divBdr>
    </w:div>
    <w:div w:id="1779257305">
      <w:bodyDiv w:val="1"/>
      <w:marLeft w:val="0"/>
      <w:marRight w:val="0"/>
      <w:marTop w:val="0"/>
      <w:marBottom w:val="0"/>
      <w:divBdr>
        <w:top w:val="none" w:sz="0" w:space="0" w:color="auto"/>
        <w:left w:val="none" w:sz="0" w:space="0" w:color="auto"/>
        <w:bottom w:val="none" w:sz="0" w:space="0" w:color="auto"/>
        <w:right w:val="none" w:sz="0" w:space="0" w:color="auto"/>
      </w:divBdr>
    </w:div>
    <w:div w:id="1790929878">
      <w:bodyDiv w:val="1"/>
      <w:marLeft w:val="0"/>
      <w:marRight w:val="0"/>
      <w:marTop w:val="0"/>
      <w:marBottom w:val="0"/>
      <w:divBdr>
        <w:top w:val="none" w:sz="0" w:space="0" w:color="auto"/>
        <w:left w:val="none" w:sz="0" w:space="0" w:color="auto"/>
        <w:bottom w:val="none" w:sz="0" w:space="0" w:color="auto"/>
        <w:right w:val="none" w:sz="0" w:space="0" w:color="auto"/>
      </w:divBdr>
    </w:div>
    <w:div w:id="1798449836">
      <w:bodyDiv w:val="1"/>
      <w:marLeft w:val="0"/>
      <w:marRight w:val="0"/>
      <w:marTop w:val="0"/>
      <w:marBottom w:val="0"/>
      <w:divBdr>
        <w:top w:val="none" w:sz="0" w:space="0" w:color="auto"/>
        <w:left w:val="none" w:sz="0" w:space="0" w:color="auto"/>
        <w:bottom w:val="none" w:sz="0" w:space="0" w:color="auto"/>
        <w:right w:val="none" w:sz="0" w:space="0" w:color="auto"/>
      </w:divBdr>
    </w:div>
    <w:div w:id="1821651947">
      <w:bodyDiv w:val="1"/>
      <w:marLeft w:val="0"/>
      <w:marRight w:val="0"/>
      <w:marTop w:val="0"/>
      <w:marBottom w:val="0"/>
      <w:divBdr>
        <w:top w:val="none" w:sz="0" w:space="0" w:color="auto"/>
        <w:left w:val="none" w:sz="0" w:space="0" w:color="auto"/>
        <w:bottom w:val="none" w:sz="0" w:space="0" w:color="auto"/>
        <w:right w:val="none" w:sz="0" w:space="0" w:color="auto"/>
      </w:divBdr>
    </w:div>
    <w:div w:id="1823888962">
      <w:bodyDiv w:val="1"/>
      <w:marLeft w:val="0"/>
      <w:marRight w:val="0"/>
      <w:marTop w:val="0"/>
      <w:marBottom w:val="0"/>
      <w:divBdr>
        <w:top w:val="none" w:sz="0" w:space="0" w:color="auto"/>
        <w:left w:val="none" w:sz="0" w:space="0" w:color="auto"/>
        <w:bottom w:val="none" w:sz="0" w:space="0" w:color="auto"/>
        <w:right w:val="none" w:sz="0" w:space="0" w:color="auto"/>
      </w:divBdr>
    </w:div>
    <w:div w:id="1826703838">
      <w:bodyDiv w:val="1"/>
      <w:marLeft w:val="0"/>
      <w:marRight w:val="0"/>
      <w:marTop w:val="0"/>
      <w:marBottom w:val="0"/>
      <w:divBdr>
        <w:top w:val="none" w:sz="0" w:space="0" w:color="auto"/>
        <w:left w:val="none" w:sz="0" w:space="0" w:color="auto"/>
        <w:bottom w:val="none" w:sz="0" w:space="0" w:color="auto"/>
        <w:right w:val="none" w:sz="0" w:space="0" w:color="auto"/>
      </w:divBdr>
    </w:div>
    <w:div w:id="1827816583">
      <w:bodyDiv w:val="1"/>
      <w:marLeft w:val="0"/>
      <w:marRight w:val="0"/>
      <w:marTop w:val="0"/>
      <w:marBottom w:val="0"/>
      <w:divBdr>
        <w:top w:val="none" w:sz="0" w:space="0" w:color="auto"/>
        <w:left w:val="none" w:sz="0" w:space="0" w:color="auto"/>
        <w:bottom w:val="none" w:sz="0" w:space="0" w:color="auto"/>
        <w:right w:val="none" w:sz="0" w:space="0" w:color="auto"/>
      </w:divBdr>
    </w:div>
    <w:div w:id="1889801501">
      <w:bodyDiv w:val="1"/>
      <w:marLeft w:val="0"/>
      <w:marRight w:val="0"/>
      <w:marTop w:val="0"/>
      <w:marBottom w:val="0"/>
      <w:divBdr>
        <w:top w:val="none" w:sz="0" w:space="0" w:color="auto"/>
        <w:left w:val="none" w:sz="0" w:space="0" w:color="auto"/>
        <w:bottom w:val="none" w:sz="0" w:space="0" w:color="auto"/>
        <w:right w:val="none" w:sz="0" w:space="0" w:color="auto"/>
      </w:divBdr>
    </w:div>
    <w:div w:id="1894612829">
      <w:bodyDiv w:val="1"/>
      <w:marLeft w:val="0"/>
      <w:marRight w:val="0"/>
      <w:marTop w:val="0"/>
      <w:marBottom w:val="0"/>
      <w:divBdr>
        <w:top w:val="none" w:sz="0" w:space="0" w:color="auto"/>
        <w:left w:val="none" w:sz="0" w:space="0" w:color="auto"/>
        <w:bottom w:val="none" w:sz="0" w:space="0" w:color="auto"/>
        <w:right w:val="none" w:sz="0" w:space="0" w:color="auto"/>
      </w:divBdr>
    </w:div>
    <w:div w:id="1895239793">
      <w:bodyDiv w:val="1"/>
      <w:marLeft w:val="0"/>
      <w:marRight w:val="0"/>
      <w:marTop w:val="0"/>
      <w:marBottom w:val="0"/>
      <w:divBdr>
        <w:top w:val="none" w:sz="0" w:space="0" w:color="auto"/>
        <w:left w:val="none" w:sz="0" w:space="0" w:color="auto"/>
        <w:bottom w:val="none" w:sz="0" w:space="0" w:color="auto"/>
        <w:right w:val="none" w:sz="0" w:space="0" w:color="auto"/>
      </w:divBdr>
    </w:div>
    <w:div w:id="1896162706">
      <w:bodyDiv w:val="1"/>
      <w:marLeft w:val="0"/>
      <w:marRight w:val="0"/>
      <w:marTop w:val="0"/>
      <w:marBottom w:val="0"/>
      <w:divBdr>
        <w:top w:val="none" w:sz="0" w:space="0" w:color="auto"/>
        <w:left w:val="none" w:sz="0" w:space="0" w:color="auto"/>
        <w:bottom w:val="none" w:sz="0" w:space="0" w:color="auto"/>
        <w:right w:val="none" w:sz="0" w:space="0" w:color="auto"/>
      </w:divBdr>
    </w:div>
    <w:div w:id="1897621324">
      <w:bodyDiv w:val="1"/>
      <w:marLeft w:val="0"/>
      <w:marRight w:val="0"/>
      <w:marTop w:val="0"/>
      <w:marBottom w:val="0"/>
      <w:divBdr>
        <w:top w:val="none" w:sz="0" w:space="0" w:color="auto"/>
        <w:left w:val="none" w:sz="0" w:space="0" w:color="auto"/>
        <w:bottom w:val="none" w:sz="0" w:space="0" w:color="auto"/>
        <w:right w:val="none" w:sz="0" w:space="0" w:color="auto"/>
      </w:divBdr>
    </w:div>
    <w:div w:id="1912889631">
      <w:bodyDiv w:val="1"/>
      <w:marLeft w:val="0"/>
      <w:marRight w:val="0"/>
      <w:marTop w:val="0"/>
      <w:marBottom w:val="0"/>
      <w:divBdr>
        <w:top w:val="none" w:sz="0" w:space="0" w:color="auto"/>
        <w:left w:val="none" w:sz="0" w:space="0" w:color="auto"/>
        <w:bottom w:val="none" w:sz="0" w:space="0" w:color="auto"/>
        <w:right w:val="none" w:sz="0" w:space="0" w:color="auto"/>
      </w:divBdr>
    </w:div>
    <w:div w:id="1926453052">
      <w:bodyDiv w:val="1"/>
      <w:marLeft w:val="0"/>
      <w:marRight w:val="0"/>
      <w:marTop w:val="0"/>
      <w:marBottom w:val="0"/>
      <w:divBdr>
        <w:top w:val="none" w:sz="0" w:space="0" w:color="auto"/>
        <w:left w:val="none" w:sz="0" w:space="0" w:color="auto"/>
        <w:bottom w:val="none" w:sz="0" w:space="0" w:color="auto"/>
        <w:right w:val="none" w:sz="0" w:space="0" w:color="auto"/>
      </w:divBdr>
    </w:div>
    <w:div w:id="1939171114">
      <w:bodyDiv w:val="1"/>
      <w:marLeft w:val="0"/>
      <w:marRight w:val="0"/>
      <w:marTop w:val="0"/>
      <w:marBottom w:val="0"/>
      <w:divBdr>
        <w:top w:val="none" w:sz="0" w:space="0" w:color="auto"/>
        <w:left w:val="none" w:sz="0" w:space="0" w:color="auto"/>
        <w:bottom w:val="none" w:sz="0" w:space="0" w:color="auto"/>
        <w:right w:val="none" w:sz="0" w:space="0" w:color="auto"/>
      </w:divBdr>
    </w:div>
    <w:div w:id="1953170866">
      <w:bodyDiv w:val="1"/>
      <w:marLeft w:val="0"/>
      <w:marRight w:val="0"/>
      <w:marTop w:val="0"/>
      <w:marBottom w:val="0"/>
      <w:divBdr>
        <w:top w:val="none" w:sz="0" w:space="0" w:color="auto"/>
        <w:left w:val="none" w:sz="0" w:space="0" w:color="auto"/>
        <w:bottom w:val="none" w:sz="0" w:space="0" w:color="auto"/>
        <w:right w:val="none" w:sz="0" w:space="0" w:color="auto"/>
      </w:divBdr>
    </w:div>
    <w:div w:id="1954240520">
      <w:bodyDiv w:val="1"/>
      <w:marLeft w:val="0"/>
      <w:marRight w:val="0"/>
      <w:marTop w:val="0"/>
      <w:marBottom w:val="0"/>
      <w:divBdr>
        <w:top w:val="none" w:sz="0" w:space="0" w:color="auto"/>
        <w:left w:val="none" w:sz="0" w:space="0" w:color="auto"/>
        <w:bottom w:val="none" w:sz="0" w:space="0" w:color="auto"/>
        <w:right w:val="none" w:sz="0" w:space="0" w:color="auto"/>
      </w:divBdr>
    </w:div>
    <w:div w:id="1959408561">
      <w:bodyDiv w:val="1"/>
      <w:marLeft w:val="0"/>
      <w:marRight w:val="0"/>
      <w:marTop w:val="0"/>
      <w:marBottom w:val="0"/>
      <w:divBdr>
        <w:top w:val="none" w:sz="0" w:space="0" w:color="auto"/>
        <w:left w:val="none" w:sz="0" w:space="0" w:color="auto"/>
        <w:bottom w:val="none" w:sz="0" w:space="0" w:color="auto"/>
        <w:right w:val="none" w:sz="0" w:space="0" w:color="auto"/>
      </w:divBdr>
    </w:div>
    <w:div w:id="1981497995">
      <w:bodyDiv w:val="1"/>
      <w:marLeft w:val="0"/>
      <w:marRight w:val="0"/>
      <w:marTop w:val="0"/>
      <w:marBottom w:val="0"/>
      <w:divBdr>
        <w:top w:val="none" w:sz="0" w:space="0" w:color="auto"/>
        <w:left w:val="none" w:sz="0" w:space="0" w:color="auto"/>
        <w:bottom w:val="none" w:sz="0" w:space="0" w:color="auto"/>
        <w:right w:val="none" w:sz="0" w:space="0" w:color="auto"/>
      </w:divBdr>
    </w:div>
    <w:div w:id="2018652238">
      <w:bodyDiv w:val="1"/>
      <w:marLeft w:val="0"/>
      <w:marRight w:val="0"/>
      <w:marTop w:val="0"/>
      <w:marBottom w:val="0"/>
      <w:divBdr>
        <w:top w:val="none" w:sz="0" w:space="0" w:color="auto"/>
        <w:left w:val="none" w:sz="0" w:space="0" w:color="auto"/>
        <w:bottom w:val="none" w:sz="0" w:space="0" w:color="auto"/>
        <w:right w:val="none" w:sz="0" w:space="0" w:color="auto"/>
      </w:divBdr>
    </w:div>
    <w:div w:id="2027050326">
      <w:bodyDiv w:val="1"/>
      <w:marLeft w:val="0"/>
      <w:marRight w:val="0"/>
      <w:marTop w:val="0"/>
      <w:marBottom w:val="0"/>
      <w:divBdr>
        <w:top w:val="none" w:sz="0" w:space="0" w:color="auto"/>
        <w:left w:val="none" w:sz="0" w:space="0" w:color="auto"/>
        <w:bottom w:val="none" w:sz="0" w:space="0" w:color="auto"/>
        <w:right w:val="none" w:sz="0" w:space="0" w:color="auto"/>
      </w:divBdr>
    </w:div>
    <w:div w:id="2038853218">
      <w:bodyDiv w:val="1"/>
      <w:marLeft w:val="0"/>
      <w:marRight w:val="0"/>
      <w:marTop w:val="0"/>
      <w:marBottom w:val="0"/>
      <w:divBdr>
        <w:top w:val="none" w:sz="0" w:space="0" w:color="auto"/>
        <w:left w:val="none" w:sz="0" w:space="0" w:color="auto"/>
        <w:bottom w:val="none" w:sz="0" w:space="0" w:color="auto"/>
        <w:right w:val="none" w:sz="0" w:space="0" w:color="auto"/>
      </w:divBdr>
    </w:div>
    <w:div w:id="2055233532">
      <w:bodyDiv w:val="1"/>
      <w:marLeft w:val="0"/>
      <w:marRight w:val="0"/>
      <w:marTop w:val="0"/>
      <w:marBottom w:val="0"/>
      <w:divBdr>
        <w:top w:val="none" w:sz="0" w:space="0" w:color="auto"/>
        <w:left w:val="none" w:sz="0" w:space="0" w:color="auto"/>
        <w:bottom w:val="none" w:sz="0" w:space="0" w:color="auto"/>
        <w:right w:val="none" w:sz="0" w:space="0" w:color="auto"/>
      </w:divBdr>
    </w:div>
    <w:div w:id="2057468996">
      <w:bodyDiv w:val="1"/>
      <w:marLeft w:val="0"/>
      <w:marRight w:val="0"/>
      <w:marTop w:val="0"/>
      <w:marBottom w:val="0"/>
      <w:divBdr>
        <w:top w:val="none" w:sz="0" w:space="0" w:color="auto"/>
        <w:left w:val="none" w:sz="0" w:space="0" w:color="auto"/>
        <w:bottom w:val="none" w:sz="0" w:space="0" w:color="auto"/>
        <w:right w:val="none" w:sz="0" w:space="0" w:color="auto"/>
      </w:divBdr>
    </w:div>
    <w:div w:id="2088527436">
      <w:bodyDiv w:val="1"/>
      <w:marLeft w:val="0"/>
      <w:marRight w:val="0"/>
      <w:marTop w:val="0"/>
      <w:marBottom w:val="0"/>
      <w:divBdr>
        <w:top w:val="none" w:sz="0" w:space="0" w:color="auto"/>
        <w:left w:val="none" w:sz="0" w:space="0" w:color="auto"/>
        <w:bottom w:val="none" w:sz="0" w:space="0" w:color="auto"/>
        <w:right w:val="none" w:sz="0" w:space="0" w:color="auto"/>
      </w:divBdr>
    </w:div>
    <w:div w:id="2104757277">
      <w:bodyDiv w:val="1"/>
      <w:marLeft w:val="0"/>
      <w:marRight w:val="0"/>
      <w:marTop w:val="0"/>
      <w:marBottom w:val="0"/>
      <w:divBdr>
        <w:top w:val="none" w:sz="0" w:space="0" w:color="auto"/>
        <w:left w:val="none" w:sz="0" w:space="0" w:color="auto"/>
        <w:bottom w:val="none" w:sz="0" w:space="0" w:color="auto"/>
        <w:right w:val="none" w:sz="0" w:space="0" w:color="auto"/>
      </w:divBdr>
    </w:div>
    <w:div w:id="2108693771">
      <w:bodyDiv w:val="1"/>
      <w:marLeft w:val="0"/>
      <w:marRight w:val="0"/>
      <w:marTop w:val="0"/>
      <w:marBottom w:val="0"/>
      <w:divBdr>
        <w:top w:val="none" w:sz="0" w:space="0" w:color="auto"/>
        <w:left w:val="none" w:sz="0" w:space="0" w:color="auto"/>
        <w:bottom w:val="none" w:sz="0" w:space="0" w:color="auto"/>
        <w:right w:val="none" w:sz="0" w:space="0" w:color="auto"/>
      </w:divBdr>
    </w:div>
    <w:div w:id="2111663673">
      <w:bodyDiv w:val="1"/>
      <w:marLeft w:val="0"/>
      <w:marRight w:val="0"/>
      <w:marTop w:val="0"/>
      <w:marBottom w:val="0"/>
      <w:divBdr>
        <w:top w:val="none" w:sz="0" w:space="0" w:color="auto"/>
        <w:left w:val="none" w:sz="0" w:space="0" w:color="auto"/>
        <w:bottom w:val="none" w:sz="0" w:space="0" w:color="auto"/>
        <w:right w:val="none" w:sz="0" w:space="0" w:color="auto"/>
      </w:divBdr>
    </w:div>
    <w:div w:id="214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EEE5E-1F9E-4203-8311-8693D9CC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8120</Words>
  <Characters>46287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VAC</vt:lpstr>
    </vt:vector>
  </TitlesOfParts>
  <Manager>LHT</Manager>
  <Company>VAC</Company>
  <LinksUpToDate>false</LinksUpToDate>
  <CharactersWithSpaces>54299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dc:title>
  <dc:creator>Le Hong Tu - VAC</dc:creator>
  <cp:lastModifiedBy>Administrator</cp:lastModifiedBy>
  <cp:revision>2</cp:revision>
  <cp:lastPrinted>2014-08-13T09:00:00Z</cp:lastPrinted>
  <dcterms:created xsi:type="dcterms:W3CDTF">2014-08-15T03:37:00Z</dcterms:created>
  <dcterms:modified xsi:type="dcterms:W3CDTF">2014-08-15T03:38:00Z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612cc7faec34951b9323ef94b54de6f.psdsxs" Id="R3e1e4ec25bb84586" /></Relationships>
</file>